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1D" w:rsidRDefault="00C4761D">
      <w:pPr>
        <w:jc w:val="right"/>
        <w:rPr>
          <w:rFonts w:ascii="黑体" w:eastAsia="黑体" w:hAnsi="黑体" w:cs="Times New Roman"/>
          <w:bCs/>
          <w:sz w:val="48"/>
          <w:szCs w:val="48"/>
        </w:rPr>
      </w:pPr>
      <w:bookmarkStart w:id="0" w:name="OLE_LINK73"/>
      <w:bookmarkStart w:id="1" w:name="_GoBack"/>
      <w:bookmarkEnd w:id="1"/>
    </w:p>
    <w:p w:rsidR="00C4761D" w:rsidRDefault="00C4761D">
      <w:pPr>
        <w:jc w:val="center"/>
        <w:rPr>
          <w:rFonts w:ascii="宋体" w:eastAsia="宋体" w:hAnsi="宋体" w:cs="宋体"/>
          <w:b/>
          <w:sz w:val="40"/>
          <w:szCs w:val="40"/>
        </w:rPr>
      </w:pPr>
    </w:p>
    <w:p w:rsidR="00C4761D" w:rsidRDefault="004D01F6">
      <w:pPr>
        <w:spacing w:line="700" w:lineRule="exact"/>
        <w:jc w:val="center"/>
        <w:rPr>
          <w:rFonts w:ascii="宋体" w:eastAsia="宋体" w:hAnsi="宋体" w:cs="宋体"/>
          <w:b/>
          <w:sz w:val="48"/>
          <w:szCs w:val="48"/>
        </w:rPr>
      </w:pPr>
      <w:r>
        <w:rPr>
          <w:rFonts w:ascii="宋体" w:eastAsia="宋体" w:hAnsi="宋体" w:cs="宋体" w:hint="eastAsia"/>
          <w:b/>
          <w:sz w:val="48"/>
          <w:szCs w:val="48"/>
        </w:rPr>
        <w:t>三门峡社会管理职业学院非遗工艺实训室建设项目</w:t>
      </w:r>
    </w:p>
    <w:p w:rsidR="00C4761D" w:rsidRDefault="00C4761D">
      <w:pPr>
        <w:jc w:val="center"/>
        <w:rPr>
          <w:rFonts w:ascii="宋体" w:eastAsia="宋体" w:hAnsi="宋体" w:cs="宋体"/>
          <w:b/>
          <w:sz w:val="72"/>
          <w:szCs w:val="72"/>
        </w:rPr>
      </w:pPr>
    </w:p>
    <w:p w:rsidR="00C4761D" w:rsidRDefault="004D01F6">
      <w:pPr>
        <w:jc w:val="center"/>
        <w:rPr>
          <w:rFonts w:ascii="宋体" w:eastAsia="宋体" w:hAnsi="宋体" w:cs="宋体"/>
          <w:b/>
          <w:sz w:val="72"/>
          <w:szCs w:val="72"/>
        </w:rPr>
      </w:pPr>
      <w:r>
        <w:rPr>
          <w:rFonts w:ascii="宋体" w:eastAsia="宋体" w:hAnsi="宋体" w:cs="宋体" w:hint="eastAsia"/>
          <w:b/>
          <w:sz w:val="72"/>
          <w:szCs w:val="72"/>
        </w:rPr>
        <w:t>竞争性磋商文件</w:t>
      </w:r>
    </w:p>
    <w:p w:rsidR="00C4761D" w:rsidRDefault="00C4761D">
      <w:pPr>
        <w:jc w:val="center"/>
        <w:rPr>
          <w:rFonts w:ascii="宋体" w:eastAsia="宋体" w:hAnsi="宋体" w:cs="宋体"/>
          <w:sz w:val="32"/>
          <w:szCs w:val="32"/>
        </w:rPr>
      </w:pPr>
    </w:p>
    <w:p w:rsidR="00C4761D" w:rsidRDefault="004D01F6">
      <w:pPr>
        <w:jc w:val="center"/>
        <w:rPr>
          <w:rFonts w:ascii="宋体" w:eastAsia="宋体" w:hAnsi="宋体" w:cs="宋体"/>
          <w:spacing w:val="-2"/>
          <w:sz w:val="32"/>
          <w:szCs w:val="32"/>
        </w:rPr>
      </w:pPr>
      <w:r>
        <w:rPr>
          <w:rFonts w:ascii="宋体" w:eastAsia="宋体" w:hAnsi="宋体" w:cs="宋体" w:hint="eastAsia"/>
          <w:sz w:val="32"/>
          <w:szCs w:val="32"/>
        </w:rPr>
        <w:t>项目编号</w:t>
      </w:r>
      <w:r w:rsidR="00A607C6">
        <w:rPr>
          <w:rFonts w:ascii="宋体" w:eastAsia="宋体" w:hAnsi="宋体" w:cs="宋体" w:hint="eastAsia"/>
          <w:sz w:val="32"/>
          <w:szCs w:val="32"/>
        </w:rPr>
        <w:t>：</w:t>
      </w:r>
      <w:bookmarkStart w:id="2" w:name="OLE_LINK22"/>
      <w:bookmarkStart w:id="3" w:name="OLE_LINK23"/>
      <w:proofErr w:type="gramStart"/>
      <w:r w:rsidRPr="00A607C6">
        <w:rPr>
          <w:rFonts w:ascii="宋体" w:eastAsia="宋体" w:hAnsi="宋体" w:cs="宋体" w:hint="eastAsia"/>
          <w:sz w:val="32"/>
          <w:szCs w:val="32"/>
        </w:rPr>
        <w:t>三财竞磋</w:t>
      </w:r>
      <w:proofErr w:type="gramEnd"/>
      <w:r w:rsidRPr="00A607C6">
        <w:rPr>
          <w:rFonts w:ascii="宋体" w:eastAsia="宋体" w:hAnsi="宋体" w:cs="宋体" w:hint="eastAsia"/>
          <w:sz w:val="32"/>
          <w:szCs w:val="32"/>
        </w:rPr>
        <w:t>采购-</w:t>
      </w:r>
      <w:r w:rsidR="00A607C6" w:rsidRPr="00A607C6">
        <w:rPr>
          <w:rFonts w:ascii="宋体" w:eastAsia="宋体" w:hAnsi="宋体" w:cs="宋体" w:hint="eastAsia"/>
          <w:sz w:val="32"/>
          <w:szCs w:val="32"/>
        </w:rPr>
        <w:t>2026</w:t>
      </w:r>
      <w:r w:rsidR="00A607C6" w:rsidRPr="00FE405C">
        <w:rPr>
          <w:rFonts w:ascii="宋体" w:eastAsia="宋体" w:hAnsi="宋体" w:cs="宋体" w:hint="eastAsia"/>
          <w:sz w:val="32"/>
          <w:szCs w:val="32"/>
        </w:rPr>
        <w:t>-6、</w:t>
      </w:r>
      <w:bookmarkStart w:id="4" w:name="OLE_LINK34"/>
      <w:bookmarkStart w:id="5" w:name="OLE_LINK35"/>
      <w:r w:rsidR="00FE405C" w:rsidRPr="00FE405C">
        <w:rPr>
          <w:rFonts w:ascii="宋体" w:eastAsia="宋体" w:hAnsi="宋体" w:cs="宋体"/>
          <w:sz w:val="32"/>
          <w:szCs w:val="32"/>
        </w:rPr>
        <w:t>SGZ[2026]049-ZC028</w:t>
      </w:r>
      <w:bookmarkEnd w:id="2"/>
      <w:bookmarkEnd w:id="3"/>
      <w:bookmarkEnd w:id="4"/>
      <w:bookmarkEnd w:id="5"/>
    </w:p>
    <w:p w:rsidR="00C4761D" w:rsidRDefault="00C4761D">
      <w:pPr>
        <w:pStyle w:val="2"/>
      </w:pPr>
    </w:p>
    <w:p w:rsidR="00C4761D" w:rsidRDefault="004D01F6">
      <w:pPr>
        <w:jc w:val="center"/>
        <w:rPr>
          <w:rFonts w:ascii="黑体" w:eastAsia="黑体" w:hAnsi="黑体" w:cs="Times New Roman"/>
          <w:bCs/>
          <w:sz w:val="28"/>
          <w:szCs w:val="28"/>
        </w:rPr>
      </w:pPr>
      <w:r>
        <w:rPr>
          <w:noProof/>
        </w:rPr>
        <w:drawing>
          <wp:inline distT="0" distB="0" distL="114300" distR="114300">
            <wp:extent cx="2224786" cy="2130949"/>
            <wp:effectExtent l="0" t="0" r="4445" b="3175"/>
            <wp:docPr id="4" name="图片 3"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诚信监理标志"/>
                    <pic:cNvPicPr>
                      <a:picLocks noChangeAspect="1"/>
                    </pic:cNvPicPr>
                  </pic:nvPicPr>
                  <pic:blipFill>
                    <a:blip r:embed="rId9"/>
                    <a:srcRect b="18501"/>
                    <a:stretch>
                      <a:fillRect/>
                    </a:stretch>
                  </pic:blipFill>
                  <pic:spPr>
                    <a:xfrm>
                      <a:off x="0" y="0"/>
                      <a:ext cx="2233214" cy="2139021"/>
                    </a:xfrm>
                    <a:prstGeom prst="rect">
                      <a:avLst/>
                    </a:prstGeom>
                    <a:noFill/>
                    <a:ln>
                      <a:noFill/>
                    </a:ln>
                  </pic:spPr>
                </pic:pic>
              </a:graphicData>
            </a:graphic>
          </wp:inline>
        </w:drawing>
      </w:r>
    </w:p>
    <w:p w:rsidR="00C4761D" w:rsidRDefault="00C4761D">
      <w:pPr>
        <w:rPr>
          <w:rFonts w:ascii="黑体" w:eastAsia="黑体" w:hAnsi="黑体" w:cs="Times New Roman"/>
          <w:sz w:val="28"/>
          <w:szCs w:val="28"/>
        </w:rPr>
      </w:pPr>
    </w:p>
    <w:p w:rsidR="00C4761D" w:rsidRDefault="00C4761D">
      <w:pPr>
        <w:rPr>
          <w:rFonts w:ascii="黑体" w:eastAsia="黑体" w:hAnsi="黑体" w:cs="Times New Roman"/>
          <w:sz w:val="28"/>
          <w:szCs w:val="28"/>
        </w:rPr>
      </w:pPr>
    </w:p>
    <w:p w:rsidR="00C4761D" w:rsidRDefault="004D01F6" w:rsidP="000F3B0B">
      <w:pPr>
        <w:spacing w:line="600" w:lineRule="exact"/>
        <w:ind w:firstLineChars="593" w:firstLine="1898"/>
        <w:jc w:val="left"/>
        <w:rPr>
          <w:sz w:val="32"/>
          <w:szCs w:val="32"/>
        </w:rPr>
      </w:pPr>
      <w:r>
        <w:rPr>
          <w:rFonts w:ascii="宋体" w:eastAsia="宋体" w:hAnsi="宋体" w:cs="宋体" w:hint="eastAsia"/>
          <w:sz w:val="32"/>
          <w:szCs w:val="32"/>
        </w:rPr>
        <w:t>采 购 人：</w:t>
      </w:r>
      <w:r>
        <w:rPr>
          <w:rFonts w:hint="eastAsia"/>
          <w:sz w:val="32"/>
          <w:szCs w:val="32"/>
        </w:rPr>
        <w:t>三门峡社会管理职业学院</w:t>
      </w:r>
    </w:p>
    <w:p w:rsidR="00C4761D" w:rsidRDefault="004D01F6" w:rsidP="000F3B0B">
      <w:pPr>
        <w:spacing w:line="600" w:lineRule="exact"/>
        <w:ind w:firstLineChars="593" w:firstLine="1898"/>
        <w:jc w:val="left"/>
        <w:rPr>
          <w:rFonts w:ascii="宋体" w:eastAsia="宋体" w:hAnsi="宋体" w:cs="宋体"/>
          <w:sz w:val="32"/>
          <w:szCs w:val="32"/>
        </w:rPr>
      </w:pPr>
      <w:r>
        <w:rPr>
          <w:rFonts w:ascii="宋体" w:eastAsia="宋体" w:hAnsi="宋体" w:cs="宋体" w:hint="eastAsia"/>
          <w:sz w:val="32"/>
          <w:szCs w:val="32"/>
        </w:rPr>
        <w:t>代理机构：河南诚信工程管理有限公司</w:t>
      </w:r>
    </w:p>
    <w:p w:rsidR="00C4761D" w:rsidRDefault="004D01F6" w:rsidP="000F3B0B">
      <w:pPr>
        <w:spacing w:line="600" w:lineRule="exact"/>
        <w:ind w:firstLineChars="593" w:firstLine="1898"/>
        <w:jc w:val="left"/>
        <w:rPr>
          <w:rFonts w:ascii="宋体" w:eastAsia="宋体" w:hAnsi="宋体" w:cs="宋体"/>
          <w:sz w:val="32"/>
          <w:szCs w:val="32"/>
        </w:rPr>
      </w:pPr>
      <w:r>
        <w:rPr>
          <w:rFonts w:ascii="宋体" w:eastAsia="宋体" w:hAnsi="宋体" w:cs="宋体" w:hint="eastAsia"/>
          <w:sz w:val="32"/>
          <w:szCs w:val="32"/>
        </w:rPr>
        <w:t>日    期：二〇二</w:t>
      </w:r>
      <w:r w:rsidR="00A607C6">
        <w:rPr>
          <w:rFonts w:ascii="宋体" w:eastAsia="宋体" w:hAnsi="宋体" w:cs="宋体" w:hint="eastAsia"/>
          <w:sz w:val="32"/>
          <w:szCs w:val="32"/>
        </w:rPr>
        <w:t>六年</w:t>
      </w:r>
      <w:r>
        <w:rPr>
          <w:rFonts w:ascii="宋体" w:eastAsia="宋体" w:hAnsi="宋体" w:cs="宋体" w:hint="eastAsia"/>
          <w:sz w:val="32"/>
          <w:szCs w:val="32"/>
        </w:rPr>
        <w:t>二月</w:t>
      </w:r>
    </w:p>
    <w:p w:rsidR="00C4761D" w:rsidRDefault="00C4761D">
      <w:pPr>
        <w:jc w:val="center"/>
        <w:rPr>
          <w:rFonts w:ascii="宋体" w:eastAsia="宋体" w:hAnsi="宋体" w:cs="宋体"/>
          <w:b/>
          <w:sz w:val="36"/>
          <w:szCs w:val="36"/>
        </w:rPr>
      </w:pPr>
    </w:p>
    <w:p w:rsidR="00C4761D" w:rsidRDefault="00C4761D">
      <w:pPr>
        <w:jc w:val="center"/>
        <w:rPr>
          <w:rFonts w:ascii="宋体" w:eastAsia="宋体" w:hAnsi="宋体" w:cs="宋体"/>
          <w:b/>
          <w:sz w:val="36"/>
          <w:szCs w:val="36"/>
        </w:rPr>
      </w:pPr>
    </w:p>
    <w:p w:rsidR="00C4761D" w:rsidRDefault="00C4761D">
      <w:pPr>
        <w:rPr>
          <w:rFonts w:ascii="宋体" w:eastAsia="宋体" w:hAnsi="宋体" w:cs="宋体"/>
          <w:b/>
          <w:sz w:val="36"/>
          <w:szCs w:val="36"/>
        </w:rPr>
      </w:pPr>
    </w:p>
    <w:p w:rsidR="00C4761D" w:rsidRDefault="004D01F6">
      <w:pPr>
        <w:jc w:val="center"/>
        <w:rPr>
          <w:rFonts w:ascii="宋体" w:eastAsia="宋体" w:hAnsi="宋体" w:cs="宋体"/>
          <w:b/>
          <w:sz w:val="36"/>
          <w:szCs w:val="36"/>
        </w:rPr>
      </w:pPr>
      <w:r>
        <w:rPr>
          <w:rFonts w:ascii="宋体" w:eastAsia="宋体" w:hAnsi="宋体" w:cs="宋体" w:hint="eastAsia"/>
          <w:b/>
          <w:sz w:val="36"/>
          <w:szCs w:val="36"/>
        </w:rPr>
        <w:t>目  录</w:t>
      </w:r>
    </w:p>
    <w:p w:rsidR="00C4761D" w:rsidRDefault="00C4761D">
      <w:pPr>
        <w:tabs>
          <w:tab w:val="right" w:leader="dot" w:pos="9071"/>
        </w:tabs>
        <w:spacing w:line="900" w:lineRule="exact"/>
        <w:rPr>
          <w:rFonts w:ascii="宋体" w:eastAsia="宋体" w:hAnsi="宋体" w:cs="宋体"/>
          <w:bCs/>
          <w:kern w:val="0"/>
          <w:sz w:val="28"/>
          <w:szCs w:val="28"/>
        </w:rPr>
      </w:pPr>
    </w:p>
    <w:p w:rsidR="00C4761D" w:rsidRDefault="004D01F6">
      <w:pPr>
        <w:tabs>
          <w:tab w:val="right" w:leader="dot" w:pos="9071"/>
        </w:tabs>
        <w:spacing w:line="900" w:lineRule="exact"/>
        <w:rPr>
          <w:rFonts w:ascii="宋体" w:eastAsia="宋体" w:hAnsi="宋体" w:cs="宋体"/>
          <w:sz w:val="28"/>
          <w:szCs w:val="28"/>
        </w:rPr>
      </w:pPr>
      <w:r>
        <w:rPr>
          <w:rFonts w:ascii="宋体" w:eastAsia="宋体" w:hAnsi="宋体" w:cs="宋体" w:hint="eastAsia"/>
          <w:bCs/>
          <w:kern w:val="0"/>
          <w:sz w:val="28"/>
          <w:szCs w:val="28"/>
        </w:rPr>
        <w:fldChar w:fldCharType="begin"/>
      </w:r>
      <w:r>
        <w:rPr>
          <w:rFonts w:ascii="宋体" w:eastAsia="宋体" w:hAnsi="宋体" w:cs="宋体" w:hint="eastAsia"/>
          <w:bCs/>
          <w:kern w:val="0"/>
          <w:sz w:val="28"/>
          <w:szCs w:val="28"/>
        </w:rPr>
        <w:instrText xml:space="preserve"> TOC \o "1-2" \h \z \u </w:instrText>
      </w:r>
      <w:r>
        <w:rPr>
          <w:rFonts w:ascii="宋体" w:eastAsia="宋体" w:hAnsi="宋体" w:cs="宋体" w:hint="eastAsia"/>
          <w:bCs/>
          <w:kern w:val="0"/>
          <w:sz w:val="28"/>
          <w:szCs w:val="28"/>
        </w:rPr>
        <w:fldChar w:fldCharType="separate"/>
      </w:r>
      <w:hyperlink w:anchor="_Toc518571700" w:history="1">
        <w:r>
          <w:rPr>
            <w:rFonts w:ascii="宋体" w:eastAsia="宋体" w:hAnsi="宋体" w:cs="宋体" w:hint="eastAsia"/>
            <w:bCs/>
            <w:sz w:val="28"/>
            <w:szCs w:val="28"/>
          </w:rPr>
          <w:t>第一章  竞争性磋商公告</w:t>
        </w:r>
        <w:r>
          <w:rPr>
            <w:rFonts w:ascii="宋体" w:eastAsia="宋体" w:hAnsi="宋体" w:cs="宋体" w:hint="eastAsia"/>
            <w:bCs/>
            <w:sz w:val="28"/>
            <w:szCs w:val="28"/>
          </w:rPr>
          <w:tab/>
          <w:t>3</w:t>
        </w:r>
      </w:hyperlink>
    </w:p>
    <w:p w:rsidR="00C4761D" w:rsidRDefault="00632D6D">
      <w:pPr>
        <w:tabs>
          <w:tab w:val="right" w:leader="dot" w:pos="9071"/>
        </w:tabs>
        <w:spacing w:line="900" w:lineRule="exact"/>
        <w:rPr>
          <w:rFonts w:ascii="宋体" w:eastAsia="宋体" w:hAnsi="宋体" w:cs="宋体"/>
          <w:sz w:val="28"/>
          <w:szCs w:val="28"/>
        </w:rPr>
      </w:pPr>
      <w:hyperlink w:anchor="_Toc518571701" w:history="1">
        <w:r w:rsidR="004D01F6">
          <w:rPr>
            <w:rFonts w:ascii="宋体" w:eastAsia="宋体" w:hAnsi="宋体" w:cs="宋体" w:hint="eastAsia"/>
            <w:bCs/>
            <w:sz w:val="28"/>
            <w:szCs w:val="28"/>
          </w:rPr>
          <w:t>第二章  供应商须知</w:t>
        </w:r>
        <w:r w:rsidR="004D01F6">
          <w:rPr>
            <w:rFonts w:ascii="宋体" w:eastAsia="宋体" w:hAnsi="宋体" w:cs="宋体" w:hint="eastAsia"/>
            <w:bCs/>
            <w:sz w:val="28"/>
            <w:szCs w:val="28"/>
          </w:rPr>
          <w:tab/>
          <w:t>8</w:t>
        </w:r>
      </w:hyperlink>
    </w:p>
    <w:p w:rsidR="00C4761D" w:rsidRDefault="00632D6D">
      <w:pPr>
        <w:tabs>
          <w:tab w:val="right" w:leader="dot" w:pos="9071"/>
        </w:tabs>
        <w:spacing w:line="900" w:lineRule="exact"/>
        <w:rPr>
          <w:rFonts w:ascii="宋体" w:eastAsia="宋体" w:hAnsi="宋体" w:cs="宋体"/>
          <w:sz w:val="28"/>
          <w:szCs w:val="28"/>
        </w:rPr>
      </w:pPr>
      <w:hyperlink w:anchor="_Toc518571710" w:history="1">
        <w:r w:rsidR="004D01F6">
          <w:rPr>
            <w:rFonts w:ascii="宋体" w:eastAsia="宋体" w:hAnsi="宋体" w:cs="宋体" w:hint="eastAsia"/>
            <w:bCs/>
            <w:spacing w:val="-4"/>
            <w:sz w:val="28"/>
            <w:szCs w:val="28"/>
          </w:rPr>
          <w:t>第三章  采购内容及</w:t>
        </w:r>
        <w:r w:rsidR="000F2CEC">
          <w:rPr>
            <w:rFonts w:ascii="宋体" w:eastAsia="宋体" w:hAnsi="宋体" w:cs="宋体" w:hint="eastAsia"/>
            <w:bCs/>
            <w:spacing w:val="-4"/>
            <w:sz w:val="28"/>
            <w:szCs w:val="28"/>
          </w:rPr>
          <w:t>参数</w:t>
        </w:r>
        <w:r w:rsidR="004D01F6">
          <w:rPr>
            <w:rFonts w:ascii="宋体" w:eastAsia="宋体" w:hAnsi="宋体" w:cs="宋体" w:hint="eastAsia"/>
            <w:bCs/>
            <w:spacing w:val="-4"/>
            <w:sz w:val="28"/>
            <w:szCs w:val="28"/>
          </w:rPr>
          <w:t>要求</w:t>
        </w:r>
      </w:hyperlink>
      <w:r w:rsidR="004D01F6">
        <w:rPr>
          <w:rFonts w:ascii="宋体" w:eastAsia="宋体" w:hAnsi="宋体" w:cs="宋体" w:hint="eastAsia"/>
          <w:sz w:val="28"/>
          <w:szCs w:val="28"/>
        </w:rPr>
        <w:tab/>
      </w:r>
      <w:r w:rsidR="004D01F6">
        <w:rPr>
          <w:rFonts w:ascii="宋体" w:eastAsia="宋体" w:hAnsi="宋体" w:cs="宋体"/>
          <w:sz w:val="28"/>
          <w:szCs w:val="28"/>
        </w:rPr>
        <w:t>2</w:t>
      </w:r>
      <w:r w:rsidR="00BC750C">
        <w:rPr>
          <w:rFonts w:ascii="宋体" w:eastAsia="宋体" w:hAnsi="宋体" w:cs="宋体" w:hint="eastAsia"/>
          <w:sz w:val="28"/>
          <w:szCs w:val="28"/>
        </w:rPr>
        <w:t>7</w:t>
      </w:r>
    </w:p>
    <w:p w:rsidR="00C4761D" w:rsidRDefault="00632D6D">
      <w:pPr>
        <w:tabs>
          <w:tab w:val="right" w:leader="dot" w:pos="9071"/>
        </w:tabs>
        <w:spacing w:line="900" w:lineRule="exact"/>
        <w:rPr>
          <w:rFonts w:ascii="宋体" w:eastAsia="宋体" w:hAnsi="宋体" w:cs="宋体"/>
          <w:sz w:val="28"/>
          <w:szCs w:val="28"/>
        </w:rPr>
      </w:pPr>
      <w:hyperlink w:anchor="_Toc518571711" w:history="1">
        <w:r w:rsidR="004D01F6">
          <w:rPr>
            <w:rFonts w:ascii="宋体" w:eastAsia="宋体" w:hAnsi="宋体" w:cs="宋体" w:hint="eastAsia"/>
            <w:bCs/>
            <w:sz w:val="28"/>
            <w:szCs w:val="28"/>
          </w:rPr>
          <w:t>第四章  评审办法</w:t>
        </w:r>
        <w:r w:rsidR="004D01F6">
          <w:rPr>
            <w:rFonts w:ascii="宋体" w:eastAsia="宋体" w:hAnsi="宋体" w:cs="宋体" w:hint="eastAsia"/>
            <w:bCs/>
            <w:sz w:val="28"/>
            <w:szCs w:val="28"/>
          </w:rPr>
          <w:tab/>
        </w:r>
      </w:hyperlink>
      <w:r w:rsidR="004D01F6">
        <w:rPr>
          <w:rFonts w:ascii="宋体" w:eastAsia="宋体" w:hAnsi="宋体" w:cs="宋体"/>
          <w:bCs/>
          <w:sz w:val="28"/>
          <w:szCs w:val="28"/>
        </w:rPr>
        <w:t>3</w:t>
      </w:r>
      <w:r w:rsidR="005A1117">
        <w:rPr>
          <w:rFonts w:ascii="宋体" w:eastAsia="宋体" w:hAnsi="宋体" w:cs="宋体" w:hint="eastAsia"/>
          <w:bCs/>
          <w:sz w:val="28"/>
          <w:szCs w:val="28"/>
        </w:rPr>
        <w:t>7</w:t>
      </w:r>
    </w:p>
    <w:p w:rsidR="00C4761D" w:rsidRDefault="00632D6D">
      <w:pPr>
        <w:tabs>
          <w:tab w:val="right" w:leader="dot" w:pos="9071"/>
        </w:tabs>
        <w:spacing w:line="900" w:lineRule="exact"/>
        <w:rPr>
          <w:rFonts w:ascii="宋体" w:eastAsia="宋体" w:hAnsi="宋体" w:cs="宋体"/>
          <w:sz w:val="28"/>
          <w:szCs w:val="28"/>
        </w:rPr>
      </w:pPr>
      <w:hyperlink w:anchor="_Toc518571712" w:history="1">
        <w:r w:rsidR="004D01F6">
          <w:rPr>
            <w:rFonts w:ascii="宋体" w:eastAsia="宋体" w:hAnsi="宋体" w:cs="宋体" w:hint="eastAsia"/>
            <w:bCs/>
            <w:sz w:val="28"/>
            <w:szCs w:val="28"/>
          </w:rPr>
          <w:t>第五章  合同条款及格式</w:t>
        </w:r>
        <w:r w:rsidR="004D01F6">
          <w:rPr>
            <w:rFonts w:ascii="宋体" w:eastAsia="宋体" w:hAnsi="宋体" w:cs="宋体" w:hint="eastAsia"/>
            <w:bCs/>
            <w:sz w:val="28"/>
            <w:szCs w:val="28"/>
          </w:rPr>
          <w:tab/>
        </w:r>
      </w:hyperlink>
      <w:r w:rsidR="004D01F6">
        <w:rPr>
          <w:rFonts w:ascii="宋体" w:eastAsia="宋体" w:hAnsi="宋体" w:cs="宋体"/>
          <w:bCs/>
          <w:sz w:val="28"/>
          <w:szCs w:val="28"/>
        </w:rPr>
        <w:t>4</w:t>
      </w:r>
      <w:r w:rsidR="004D01F6">
        <w:rPr>
          <w:rFonts w:ascii="宋体" w:eastAsia="宋体" w:hAnsi="宋体" w:cs="宋体" w:hint="eastAsia"/>
          <w:bCs/>
          <w:sz w:val="28"/>
          <w:szCs w:val="28"/>
        </w:rPr>
        <w:t>2</w:t>
      </w:r>
    </w:p>
    <w:p w:rsidR="00C4761D" w:rsidRDefault="00632D6D">
      <w:pPr>
        <w:tabs>
          <w:tab w:val="right" w:leader="dot" w:pos="9071"/>
        </w:tabs>
        <w:spacing w:line="900" w:lineRule="exact"/>
        <w:rPr>
          <w:rFonts w:ascii="宋体" w:eastAsia="宋体" w:hAnsi="宋体" w:cs="宋体"/>
          <w:sz w:val="28"/>
          <w:szCs w:val="28"/>
        </w:rPr>
      </w:pPr>
      <w:hyperlink w:anchor="_Toc518571713" w:history="1">
        <w:r w:rsidR="004D01F6">
          <w:rPr>
            <w:rFonts w:ascii="宋体" w:eastAsia="宋体" w:hAnsi="宋体" w:cs="宋体" w:hint="eastAsia"/>
            <w:bCs/>
            <w:sz w:val="28"/>
            <w:szCs w:val="28"/>
          </w:rPr>
          <w:t>第六章  响应文件格式</w:t>
        </w:r>
        <w:r w:rsidR="004D01F6">
          <w:rPr>
            <w:rFonts w:ascii="宋体" w:eastAsia="宋体" w:hAnsi="宋体" w:cs="宋体" w:hint="eastAsia"/>
            <w:bCs/>
            <w:sz w:val="28"/>
            <w:szCs w:val="28"/>
          </w:rPr>
          <w:tab/>
        </w:r>
      </w:hyperlink>
      <w:r w:rsidR="004D01F6">
        <w:rPr>
          <w:rFonts w:ascii="宋体" w:eastAsia="宋体" w:hAnsi="宋体" w:cs="宋体" w:hint="eastAsia"/>
          <w:bCs/>
          <w:sz w:val="28"/>
          <w:szCs w:val="28"/>
        </w:rPr>
        <w:t>59</w:t>
      </w:r>
    </w:p>
    <w:p w:rsidR="00C4761D" w:rsidRDefault="004D01F6">
      <w:pPr>
        <w:spacing w:line="700" w:lineRule="exact"/>
        <w:rPr>
          <w:rFonts w:ascii="仿宋_GB2312" w:eastAsia="仿宋_GB2312" w:hAnsi="Calibri" w:cs="Times New Roman"/>
          <w:kern w:val="0"/>
          <w:sz w:val="28"/>
        </w:rPr>
      </w:pPr>
      <w:r>
        <w:rPr>
          <w:rFonts w:ascii="宋体" w:eastAsia="宋体" w:hAnsi="宋体" w:cs="宋体" w:hint="eastAsia"/>
          <w:kern w:val="0"/>
          <w:sz w:val="28"/>
          <w:szCs w:val="28"/>
        </w:rPr>
        <w:fldChar w:fldCharType="end"/>
      </w: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4D01F6">
      <w:pPr>
        <w:jc w:val="center"/>
        <w:rPr>
          <w:rFonts w:ascii="宋体" w:eastAsia="宋体" w:hAnsi="宋体" w:cs="宋体"/>
          <w:b/>
          <w:sz w:val="32"/>
          <w:szCs w:val="32"/>
        </w:rPr>
      </w:pPr>
      <w:r>
        <w:rPr>
          <w:rFonts w:ascii="宋体" w:eastAsia="宋体" w:hAnsi="宋体" w:cs="宋体" w:hint="eastAsia"/>
          <w:b/>
          <w:sz w:val="32"/>
          <w:szCs w:val="32"/>
        </w:rPr>
        <w:lastRenderedPageBreak/>
        <w:t>第一章   竞争性磋商公告</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项目概况</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三门峡社会管理职业学院非遗工艺实训室建设项目的潜在供应商应在三门峡市公共资源交易中心网获取竞争性磋商文件，</w:t>
      </w:r>
      <w:r w:rsidRPr="00BB1977">
        <w:rPr>
          <w:rFonts w:ascii="宋体" w:eastAsia="宋体" w:hAnsi="宋体" w:cs="宋体" w:hint="eastAsia"/>
          <w:sz w:val="24"/>
          <w:szCs w:val="24"/>
        </w:rPr>
        <w:t>并于</w:t>
      </w:r>
      <w:r w:rsidR="00BF2921" w:rsidRPr="00BB1977">
        <w:rPr>
          <w:rFonts w:ascii="宋体" w:eastAsia="宋体" w:hAnsi="宋体" w:cs="宋体" w:hint="eastAsia"/>
          <w:sz w:val="24"/>
          <w:szCs w:val="24"/>
        </w:rPr>
        <w:t>2026</w:t>
      </w:r>
      <w:r w:rsidRPr="00BB1977">
        <w:rPr>
          <w:rFonts w:ascii="宋体" w:eastAsia="宋体" w:hAnsi="宋体" w:cs="宋体" w:hint="eastAsia"/>
          <w:sz w:val="24"/>
          <w:szCs w:val="24"/>
        </w:rPr>
        <w:t>年</w:t>
      </w:r>
      <w:r w:rsidR="00AA16B8" w:rsidRPr="00BB1977">
        <w:rPr>
          <w:rFonts w:ascii="宋体" w:eastAsia="宋体" w:hAnsi="宋体" w:cs="宋体" w:hint="eastAsia"/>
          <w:sz w:val="24"/>
          <w:szCs w:val="24"/>
        </w:rPr>
        <w:t>03</w:t>
      </w:r>
      <w:r w:rsidRPr="00BB1977">
        <w:rPr>
          <w:rFonts w:ascii="宋体" w:eastAsia="宋体" w:hAnsi="宋体" w:cs="宋体" w:hint="eastAsia"/>
          <w:sz w:val="24"/>
          <w:szCs w:val="24"/>
        </w:rPr>
        <w:t>月</w:t>
      </w:r>
      <w:r w:rsidR="00AA16B8" w:rsidRPr="00BB1977">
        <w:rPr>
          <w:rFonts w:ascii="宋体" w:eastAsia="宋体" w:hAnsi="宋体" w:cs="宋体" w:hint="eastAsia"/>
          <w:sz w:val="24"/>
          <w:szCs w:val="24"/>
        </w:rPr>
        <w:t>03</w:t>
      </w:r>
      <w:r w:rsidRPr="00BB1977">
        <w:rPr>
          <w:rFonts w:ascii="宋体" w:eastAsia="宋体" w:hAnsi="宋体" w:cs="宋体" w:hint="eastAsia"/>
          <w:sz w:val="24"/>
          <w:szCs w:val="24"/>
        </w:rPr>
        <w:t>日</w:t>
      </w:r>
      <w:r w:rsidRPr="00BB1977">
        <w:rPr>
          <w:rFonts w:ascii="宋体" w:eastAsia="宋体" w:hAnsi="宋体" w:cs="宋体"/>
          <w:sz w:val="24"/>
          <w:szCs w:val="24"/>
        </w:rPr>
        <w:t>0</w:t>
      </w:r>
      <w:r w:rsidR="00AA16B8" w:rsidRPr="00BB1977">
        <w:rPr>
          <w:rFonts w:ascii="宋体" w:eastAsia="宋体" w:hAnsi="宋体" w:cs="宋体" w:hint="eastAsia"/>
          <w:sz w:val="24"/>
          <w:szCs w:val="24"/>
        </w:rPr>
        <w:t>9</w:t>
      </w:r>
      <w:r w:rsidRPr="00BB1977">
        <w:rPr>
          <w:rFonts w:ascii="宋体" w:eastAsia="宋体" w:hAnsi="宋体" w:cs="宋体" w:hint="eastAsia"/>
          <w:sz w:val="24"/>
          <w:szCs w:val="24"/>
        </w:rPr>
        <w:t>时</w:t>
      </w:r>
      <w:r w:rsidR="00AA16B8" w:rsidRPr="00BB1977">
        <w:rPr>
          <w:rFonts w:ascii="宋体" w:eastAsia="宋体" w:hAnsi="宋体" w:cs="宋体" w:hint="eastAsia"/>
          <w:sz w:val="24"/>
          <w:szCs w:val="24"/>
        </w:rPr>
        <w:t>0</w:t>
      </w:r>
      <w:r w:rsidRPr="00BB1977">
        <w:rPr>
          <w:rFonts w:ascii="宋体" w:eastAsia="宋体" w:hAnsi="宋体" w:cs="宋体"/>
          <w:sz w:val="24"/>
          <w:szCs w:val="24"/>
        </w:rPr>
        <w:t>0</w:t>
      </w:r>
      <w:r>
        <w:rPr>
          <w:rFonts w:ascii="宋体" w:eastAsia="宋体" w:hAnsi="宋体" w:cs="宋体" w:hint="eastAsia"/>
          <w:sz w:val="24"/>
          <w:szCs w:val="24"/>
        </w:rPr>
        <w:t>分（北京时间）前递交响应文件。</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w:t>
      </w:r>
      <w:r>
        <w:rPr>
          <w:rFonts w:ascii="宋体" w:eastAsia="宋体" w:hAnsi="宋体" w:cs="Times New Roman"/>
          <w:sz w:val="24"/>
          <w:szCs w:val="24"/>
        </w:rPr>
        <w:t>、项目基本情况</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1.项目</w:t>
      </w:r>
      <w:r>
        <w:rPr>
          <w:rFonts w:ascii="宋体" w:eastAsia="宋体" w:hAnsi="宋体" w:cs="Times New Roman"/>
          <w:sz w:val="24"/>
          <w:szCs w:val="24"/>
        </w:rPr>
        <w:t>编号</w:t>
      </w:r>
      <w:r>
        <w:rPr>
          <w:rFonts w:ascii="宋体" w:eastAsia="宋体" w:hAnsi="宋体" w:cs="宋体" w:hint="eastAsia"/>
          <w:sz w:val="24"/>
          <w:szCs w:val="24"/>
        </w:rPr>
        <w:t>：</w:t>
      </w:r>
      <w:proofErr w:type="gramStart"/>
      <w:r w:rsidR="00A607C6" w:rsidRPr="00A607C6">
        <w:rPr>
          <w:rFonts w:ascii="宋体" w:eastAsia="宋体" w:hAnsi="宋体" w:cs="宋体" w:hint="eastAsia"/>
          <w:sz w:val="24"/>
          <w:szCs w:val="24"/>
        </w:rPr>
        <w:t>三财竞磋</w:t>
      </w:r>
      <w:proofErr w:type="gramEnd"/>
      <w:r w:rsidR="00A607C6" w:rsidRPr="00A607C6">
        <w:rPr>
          <w:rFonts w:ascii="宋体" w:eastAsia="宋体" w:hAnsi="宋体" w:cs="宋体" w:hint="eastAsia"/>
          <w:sz w:val="24"/>
          <w:szCs w:val="24"/>
        </w:rPr>
        <w:t>采购-2026-6</w:t>
      </w:r>
      <w:r w:rsidR="00A607C6" w:rsidRPr="00FE405C">
        <w:rPr>
          <w:rFonts w:ascii="宋体" w:eastAsia="宋体" w:hAnsi="宋体" w:cs="宋体" w:hint="eastAsia"/>
          <w:sz w:val="24"/>
          <w:szCs w:val="24"/>
        </w:rPr>
        <w:t>、</w:t>
      </w:r>
      <w:r w:rsidR="00FE405C" w:rsidRPr="00FE405C">
        <w:rPr>
          <w:rFonts w:ascii="宋体" w:eastAsia="宋体" w:hAnsi="宋体" w:cs="宋体"/>
          <w:sz w:val="24"/>
          <w:szCs w:val="24"/>
        </w:rPr>
        <w:t>SGZ[2026]049-ZC028</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2.项目名称：</w:t>
      </w:r>
      <w:r>
        <w:rPr>
          <w:rFonts w:ascii="宋体" w:eastAsia="宋体" w:hAnsi="宋体" w:cs="宋体" w:hint="eastAsia"/>
          <w:sz w:val="24"/>
          <w:szCs w:val="24"/>
        </w:rPr>
        <w:t>三门峡社会管理职业学院非遗工艺实训室建设项目</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3.采购方式：竞争性磋商</w:t>
      </w:r>
    </w:p>
    <w:p w:rsidR="00C4761D" w:rsidRDefault="004D01F6">
      <w:pPr>
        <w:spacing w:line="480" w:lineRule="exact"/>
        <w:ind w:firstLineChars="200" w:firstLine="480"/>
        <w:rPr>
          <w:rFonts w:ascii="宋体" w:eastAsia="宋体" w:hAnsi="宋体" w:cs="Times New Roman"/>
          <w:sz w:val="24"/>
          <w:szCs w:val="24"/>
        </w:rPr>
      </w:pPr>
      <w:r w:rsidRPr="00371745">
        <w:rPr>
          <w:rFonts w:ascii="宋体" w:eastAsia="宋体" w:hAnsi="宋体" w:cs="Times New Roman" w:hint="eastAsia"/>
          <w:sz w:val="24"/>
          <w:szCs w:val="24"/>
        </w:rPr>
        <w:t>4.</w:t>
      </w:r>
      <w:r w:rsidRPr="00371745">
        <w:rPr>
          <w:rFonts w:ascii="宋体" w:eastAsia="宋体" w:hAnsi="宋体" w:cs="Times New Roman"/>
          <w:sz w:val="24"/>
          <w:szCs w:val="24"/>
        </w:rPr>
        <w:t>预算金额：</w:t>
      </w:r>
      <w:r w:rsidR="00A607C6" w:rsidRPr="00371745">
        <w:rPr>
          <w:rFonts w:ascii="宋体" w:eastAsia="宋体" w:hAnsi="宋体" w:cs="Times New Roman" w:hint="eastAsia"/>
          <w:sz w:val="24"/>
          <w:szCs w:val="24"/>
        </w:rPr>
        <w:t>734872.00</w:t>
      </w:r>
      <w:r w:rsidRPr="00371745">
        <w:rPr>
          <w:rFonts w:ascii="宋体" w:eastAsia="宋体" w:hAnsi="宋体" w:cs="Times New Roman" w:hint="eastAsia"/>
          <w:sz w:val="24"/>
          <w:szCs w:val="24"/>
        </w:rPr>
        <w:t>元。</w:t>
      </w:r>
    </w:p>
    <w:p w:rsidR="00C4761D" w:rsidRPr="00371745" w:rsidRDefault="004D01F6" w:rsidP="00371745">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最高限价：</w:t>
      </w:r>
      <w:r w:rsidR="00371745" w:rsidRPr="00371745">
        <w:rPr>
          <w:rFonts w:ascii="宋体" w:eastAsia="宋体" w:hAnsi="宋体" w:cs="Times New Roman" w:hint="eastAsia"/>
          <w:sz w:val="24"/>
          <w:szCs w:val="24"/>
        </w:rPr>
        <w:t>734872.00元。</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658"/>
        <w:gridCol w:w="1842"/>
        <w:gridCol w:w="1418"/>
        <w:gridCol w:w="1417"/>
        <w:gridCol w:w="1180"/>
        <w:gridCol w:w="1441"/>
      </w:tblGrid>
      <w:tr w:rsidR="009D52B7" w:rsidTr="009D52B7">
        <w:trPr>
          <w:trHeight w:val="933"/>
          <w:jc w:val="center"/>
        </w:trPr>
        <w:tc>
          <w:tcPr>
            <w:tcW w:w="574"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kern w:val="0"/>
                <w:sz w:val="24"/>
                <w:szCs w:val="24"/>
              </w:rPr>
              <w:t>序号</w:t>
            </w:r>
          </w:p>
        </w:tc>
        <w:tc>
          <w:tcPr>
            <w:tcW w:w="2658" w:type="dxa"/>
            <w:vAlign w:val="center"/>
          </w:tcPr>
          <w:p w:rsidR="009D52B7" w:rsidRDefault="009D52B7" w:rsidP="009D52B7">
            <w:pPr>
              <w:widowControl/>
              <w:spacing w:line="360" w:lineRule="exact"/>
              <w:jc w:val="center"/>
              <w:rPr>
                <w:rFonts w:ascii="宋体" w:eastAsia="宋体" w:hAnsi="宋体" w:cs="宋体"/>
                <w:kern w:val="0"/>
                <w:sz w:val="24"/>
                <w:szCs w:val="24"/>
              </w:rPr>
            </w:pPr>
            <w:proofErr w:type="gramStart"/>
            <w:r>
              <w:rPr>
                <w:rFonts w:ascii="宋体" w:eastAsia="宋体" w:hAnsi="宋体" w:cs="宋体" w:hint="eastAsia"/>
                <w:kern w:val="0"/>
                <w:sz w:val="24"/>
                <w:szCs w:val="24"/>
              </w:rPr>
              <w:t>包号</w:t>
            </w:r>
            <w:proofErr w:type="gramEnd"/>
          </w:p>
        </w:tc>
        <w:tc>
          <w:tcPr>
            <w:tcW w:w="1842"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包名称</w:t>
            </w:r>
          </w:p>
        </w:tc>
        <w:tc>
          <w:tcPr>
            <w:tcW w:w="1418"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包预算（元）</w:t>
            </w:r>
          </w:p>
        </w:tc>
        <w:tc>
          <w:tcPr>
            <w:tcW w:w="1417" w:type="dxa"/>
            <w:vAlign w:val="center"/>
          </w:tcPr>
          <w:p w:rsidR="009D52B7" w:rsidRDefault="009D52B7" w:rsidP="009D52B7">
            <w:pPr>
              <w:widowControl/>
              <w:spacing w:line="360" w:lineRule="exact"/>
              <w:jc w:val="center"/>
              <w:rPr>
                <w:rFonts w:ascii="宋体" w:eastAsia="宋体" w:hAnsi="宋体" w:cs="宋体"/>
                <w:kern w:val="0"/>
                <w:sz w:val="24"/>
                <w:szCs w:val="24"/>
              </w:rPr>
            </w:pPr>
            <w:proofErr w:type="gramStart"/>
            <w:r>
              <w:rPr>
                <w:rFonts w:ascii="宋体" w:eastAsia="宋体" w:hAnsi="宋体" w:cs="宋体" w:hint="eastAsia"/>
                <w:kern w:val="0"/>
                <w:sz w:val="24"/>
                <w:szCs w:val="24"/>
              </w:rPr>
              <w:t>包最高</w:t>
            </w:r>
            <w:proofErr w:type="gramEnd"/>
            <w:r>
              <w:rPr>
                <w:rFonts w:ascii="宋体" w:eastAsia="宋体" w:hAnsi="宋体" w:cs="宋体" w:hint="eastAsia"/>
                <w:kern w:val="0"/>
                <w:sz w:val="24"/>
                <w:szCs w:val="24"/>
              </w:rPr>
              <w:t>限价（元）</w:t>
            </w:r>
          </w:p>
        </w:tc>
        <w:tc>
          <w:tcPr>
            <w:tcW w:w="1180"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是否专门面向中小企业</w:t>
            </w:r>
          </w:p>
        </w:tc>
        <w:tc>
          <w:tcPr>
            <w:tcW w:w="1441"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采购预留金额（元）</w:t>
            </w:r>
          </w:p>
        </w:tc>
      </w:tr>
      <w:tr w:rsidR="009D52B7" w:rsidTr="009D52B7">
        <w:trPr>
          <w:trHeight w:val="759"/>
          <w:jc w:val="center"/>
        </w:trPr>
        <w:tc>
          <w:tcPr>
            <w:tcW w:w="574" w:type="dxa"/>
            <w:vAlign w:val="center"/>
          </w:tcPr>
          <w:p w:rsidR="009D52B7" w:rsidRDefault="009D52B7">
            <w:pPr>
              <w:widowControl/>
              <w:spacing w:line="480" w:lineRule="exact"/>
              <w:ind w:firstLineChars="50" w:firstLine="12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658" w:type="dxa"/>
            <w:vAlign w:val="center"/>
          </w:tcPr>
          <w:p w:rsidR="009D52B7" w:rsidRPr="00FE405C" w:rsidRDefault="009D52B7" w:rsidP="009D52B7">
            <w:pPr>
              <w:widowControl/>
              <w:spacing w:line="480" w:lineRule="exact"/>
              <w:ind w:left="960" w:hangingChars="400" w:hanging="960"/>
              <w:jc w:val="left"/>
              <w:rPr>
                <w:rFonts w:ascii="宋体" w:eastAsia="宋体" w:hAnsi="宋体" w:cs="宋体"/>
                <w:kern w:val="0"/>
                <w:sz w:val="24"/>
                <w:szCs w:val="24"/>
              </w:rPr>
            </w:pPr>
            <w:r w:rsidRPr="00FE405C">
              <w:rPr>
                <w:rFonts w:ascii="宋体" w:eastAsia="宋体" w:hAnsi="宋体" w:cs="宋体"/>
                <w:kern w:val="0"/>
                <w:sz w:val="24"/>
                <w:szCs w:val="24"/>
              </w:rPr>
              <w:t>SGZ[2026]049-ZC028</w:t>
            </w:r>
            <w:r w:rsidRPr="00FE405C">
              <w:rPr>
                <w:rFonts w:ascii="宋体" w:eastAsia="宋体" w:hAnsi="宋体" w:cs="宋体" w:hint="eastAsia"/>
                <w:kern w:val="0"/>
                <w:sz w:val="24"/>
                <w:szCs w:val="24"/>
              </w:rPr>
              <w:t>-</w:t>
            </w:r>
            <w:r>
              <w:rPr>
                <w:rFonts w:ascii="宋体" w:eastAsia="宋体" w:hAnsi="宋体" w:cs="宋体" w:hint="eastAsia"/>
                <w:kern w:val="0"/>
                <w:sz w:val="24"/>
                <w:szCs w:val="24"/>
              </w:rPr>
              <w:t>1</w:t>
            </w:r>
          </w:p>
        </w:tc>
        <w:tc>
          <w:tcPr>
            <w:tcW w:w="1842" w:type="dxa"/>
            <w:vAlign w:val="center"/>
          </w:tcPr>
          <w:p w:rsidR="009D52B7" w:rsidRDefault="009D52B7" w:rsidP="009D52B7">
            <w:pPr>
              <w:widowControl/>
              <w:spacing w:line="400" w:lineRule="exact"/>
              <w:jc w:val="center"/>
              <w:rPr>
                <w:rFonts w:ascii="宋体" w:eastAsia="宋体" w:hAnsi="宋体" w:cs="宋体"/>
                <w:sz w:val="24"/>
                <w:szCs w:val="24"/>
              </w:rPr>
            </w:pPr>
            <w:r>
              <w:rPr>
                <w:rFonts w:ascii="宋体" w:eastAsia="宋体" w:hAnsi="宋体" w:cs="宋体" w:hint="eastAsia"/>
                <w:sz w:val="24"/>
                <w:szCs w:val="24"/>
              </w:rPr>
              <w:t>三门峡社会管理职业学院非遗工艺实训室建设项目（漆艺工艺实训室）</w:t>
            </w:r>
          </w:p>
        </w:tc>
        <w:tc>
          <w:tcPr>
            <w:tcW w:w="1418" w:type="dxa"/>
            <w:vAlign w:val="center"/>
          </w:tcPr>
          <w:p w:rsidR="009D52B7" w:rsidRDefault="009D52B7">
            <w:pPr>
              <w:widowControl/>
              <w:spacing w:line="480" w:lineRule="exact"/>
              <w:jc w:val="center"/>
              <w:rPr>
                <w:rFonts w:ascii="宋体" w:eastAsia="宋体" w:hAnsi="宋体" w:cs="宋体"/>
                <w:color w:val="FF0000"/>
                <w:kern w:val="0"/>
                <w:sz w:val="24"/>
                <w:szCs w:val="24"/>
              </w:rPr>
            </w:pPr>
            <w:bookmarkStart w:id="6" w:name="OLE_LINK2"/>
            <w:bookmarkStart w:id="7" w:name="OLE_LINK5"/>
            <w:r w:rsidRPr="00371745">
              <w:rPr>
                <w:rFonts w:ascii="宋体" w:eastAsia="宋体" w:hAnsi="宋体" w:cs="宋体" w:hint="eastAsia"/>
                <w:sz w:val="24"/>
                <w:szCs w:val="24"/>
              </w:rPr>
              <w:t>409072.00</w:t>
            </w:r>
            <w:bookmarkEnd w:id="6"/>
            <w:bookmarkEnd w:id="7"/>
          </w:p>
        </w:tc>
        <w:tc>
          <w:tcPr>
            <w:tcW w:w="1417" w:type="dxa"/>
            <w:vAlign w:val="center"/>
          </w:tcPr>
          <w:p w:rsidR="009D52B7" w:rsidRDefault="009D52B7" w:rsidP="00954A6A">
            <w:pPr>
              <w:widowControl/>
              <w:spacing w:line="480" w:lineRule="exact"/>
              <w:jc w:val="center"/>
              <w:rPr>
                <w:rFonts w:ascii="宋体" w:eastAsia="宋体" w:hAnsi="宋体" w:cs="宋体"/>
                <w:color w:val="FF0000"/>
                <w:kern w:val="0"/>
                <w:sz w:val="24"/>
                <w:szCs w:val="24"/>
              </w:rPr>
            </w:pPr>
            <w:r w:rsidRPr="00371745">
              <w:rPr>
                <w:rFonts w:ascii="宋体" w:eastAsia="宋体" w:hAnsi="宋体" w:cs="宋体" w:hint="eastAsia"/>
                <w:sz w:val="24"/>
                <w:szCs w:val="24"/>
              </w:rPr>
              <w:t>409072.00</w:t>
            </w:r>
          </w:p>
        </w:tc>
        <w:tc>
          <w:tcPr>
            <w:tcW w:w="1180" w:type="dxa"/>
            <w:vAlign w:val="center"/>
          </w:tcPr>
          <w:p w:rsidR="009D52B7" w:rsidRPr="00371745" w:rsidRDefault="009D52B7" w:rsidP="009D52B7">
            <w:pPr>
              <w:widowControl/>
              <w:spacing w:line="480" w:lineRule="exact"/>
              <w:jc w:val="center"/>
              <w:rPr>
                <w:rFonts w:ascii="宋体" w:eastAsia="宋体" w:hAnsi="宋体" w:cs="宋体"/>
                <w:sz w:val="24"/>
                <w:szCs w:val="24"/>
              </w:rPr>
            </w:pPr>
            <w:r>
              <w:rPr>
                <w:rFonts w:ascii="宋体" w:eastAsia="宋体" w:hAnsi="宋体" w:cs="宋体" w:hint="eastAsia"/>
                <w:sz w:val="24"/>
                <w:szCs w:val="24"/>
              </w:rPr>
              <w:t>是</w:t>
            </w:r>
          </w:p>
        </w:tc>
        <w:tc>
          <w:tcPr>
            <w:tcW w:w="1441" w:type="dxa"/>
            <w:vAlign w:val="center"/>
          </w:tcPr>
          <w:p w:rsidR="009D52B7" w:rsidRDefault="009D52B7" w:rsidP="009D52B7">
            <w:pPr>
              <w:widowControl/>
              <w:spacing w:line="480" w:lineRule="exact"/>
              <w:jc w:val="center"/>
              <w:rPr>
                <w:rFonts w:ascii="宋体" w:eastAsia="宋体" w:hAnsi="宋体" w:cs="宋体"/>
                <w:color w:val="FF0000"/>
                <w:kern w:val="0"/>
                <w:sz w:val="24"/>
                <w:szCs w:val="24"/>
              </w:rPr>
            </w:pPr>
            <w:r w:rsidRPr="00371745">
              <w:rPr>
                <w:rFonts w:ascii="宋体" w:eastAsia="宋体" w:hAnsi="宋体" w:cs="宋体" w:hint="eastAsia"/>
                <w:sz w:val="24"/>
                <w:szCs w:val="24"/>
              </w:rPr>
              <w:t>409072.00</w:t>
            </w:r>
          </w:p>
        </w:tc>
      </w:tr>
      <w:tr w:rsidR="009D52B7" w:rsidTr="009D52B7">
        <w:trPr>
          <w:trHeight w:val="759"/>
          <w:jc w:val="center"/>
        </w:trPr>
        <w:tc>
          <w:tcPr>
            <w:tcW w:w="574" w:type="dxa"/>
            <w:vAlign w:val="center"/>
          </w:tcPr>
          <w:p w:rsidR="009D52B7" w:rsidRDefault="009D52B7">
            <w:pPr>
              <w:widowControl/>
              <w:spacing w:line="480" w:lineRule="exact"/>
              <w:ind w:firstLineChars="50" w:firstLine="12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658" w:type="dxa"/>
            <w:vAlign w:val="center"/>
          </w:tcPr>
          <w:p w:rsidR="009D52B7" w:rsidRPr="00FE405C" w:rsidRDefault="009D52B7" w:rsidP="009D52B7">
            <w:pPr>
              <w:widowControl/>
              <w:spacing w:line="480" w:lineRule="exact"/>
              <w:ind w:left="480" w:hangingChars="200" w:hanging="480"/>
              <w:jc w:val="left"/>
              <w:rPr>
                <w:rFonts w:ascii="宋体" w:eastAsia="宋体" w:hAnsi="宋体" w:cs="宋体"/>
                <w:kern w:val="0"/>
                <w:sz w:val="24"/>
                <w:szCs w:val="24"/>
              </w:rPr>
            </w:pPr>
            <w:r w:rsidRPr="00FE405C">
              <w:rPr>
                <w:rFonts w:ascii="宋体" w:eastAsia="宋体" w:hAnsi="宋体" w:cs="宋体"/>
                <w:kern w:val="0"/>
                <w:sz w:val="24"/>
                <w:szCs w:val="24"/>
              </w:rPr>
              <w:t>SGZ[2026]049-ZC028-</w:t>
            </w:r>
            <w:r>
              <w:rPr>
                <w:rFonts w:ascii="宋体" w:eastAsia="宋体" w:hAnsi="宋体" w:cs="宋体" w:hint="eastAsia"/>
                <w:kern w:val="0"/>
                <w:sz w:val="24"/>
                <w:szCs w:val="24"/>
              </w:rPr>
              <w:t>2</w:t>
            </w:r>
          </w:p>
        </w:tc>
        <w:tc>
          <w:tcPr>
            <w:tcW w:w="1842" w:type="dxa"/>
            <w:vAlign w:val="center"/>
          </w:tcPr>
          <w:p w:rsidR="009D52B7" w:rsidRDefault="009D52B7" w:rsidP="009D52B7">
            <w:pPr>
              <w:widowControl/>
              <w:spacing w:line="400" w:lineRule="exact"/>
              <w:jc w:val="center"/>
              <w:rPr>
                <w:rFonts w:ascii="宋体" w:eastAsia="宋体" w:hAnsi="宋体" w:cs="宋体"/>
                <w:sz w:val="24"/>
                <w:szCs w:val="24"/>
              </w:rPr>
            </w:pPr>
            <w:r>
              <w:rPr>
                <w:rFonts w:ascii="宋体" w:eastAsia="宋体" w:hAnsi="宋体" w:cs="宋体" w:hint="eastAsia"/>
                <w:sz w:val="24"/>
                <w:szCs w:val="24"/>
              </w:rPr>
              <w:t>三门峡社会管理职业学院非遗工艺实训室建设项目（陶艺工艺实训室）</w:t>
            </w:r>
          </w:p>
        </w:tc>
        <w:tc>
          <w:tcPr>
            <w:tcW w:w="1418" w:type="dxa"/>
            <w:vAlign w:val="center"/>
          </w:tcPr>
          <w:p w:rsidR="009D52B7" w:rsidRDefault="009D52B7" w:rsidP="00371745">
            <w:pPr>
              <w:widowControl/>
              <w:spacing w:line="480" w:lineRule="exact"/>
              <w:jc w:val="center"/>
              <w:rPr>
                <w:rFonts w:ascii="宋体" w:eastAsia="宋体" w:hAnsi="宋体" w:cs="Times New Roman"/>
                <w:color w:val="FF0000"/>
                <w:sz w:val="24"/>
                <w:szCs w:val="24"/>
              </w:rPr>
            </w:pPr>
            <w:r w:rsidRPr="00371745">
              <w:rPr>
                <w:rFonts w:ascii="宋体" w:eastAsia="宋体" w:hAnsi="宋体" w:cs="Times New Roman" w:hint="eastAsia"/>
                <w:sz w:val="24"/>
                <w:szCs w:val="24"/>
              </w:rPr>
              <w:t>325800.00</w:t>
            </w:r>
          </w:p>
        </w:tc>
        <w:tc>
          <w:tcPr>
            <w:tcW w:w="1417" w:type="dxa"/>
            <w:vAlign w:val="center"/>
          </w:tcPr>
          <w:p w:rsidR="009D52B7" w:rsidRDefault="009D52B7" w:rsidP="00954A6A">
            <w:pPr>
              <w:widowControl/>
              <w:spacing w:line="480" w:lineRule="exact"/>
              <w:jc w:val="center"/>
              <w:rPr>
                <w:rFonts w:ascii="宋体" w:eastAsia="宋体" w:hAnsi="宋体" w:cs="Times New Roman"/>
                <w:color w:val="FF0000"/>
                <w:sz w:val="24"/>
                <w:szCs w:val="24"/>
              </w:rPr>
            </w:pPr>
            <w:r w:rsidRPr="00371745">
              <w:rPr>
                <w:rFonts w:ascii="宋体" w:eastAsia="宋体" w:hAnsi="宋体" w:cs="Times New Roman" w:hint="eastAsia"/>
                <w:sz w:val="24"/>
                <w:szCs w:val="24"/>
              </w:rPr>
              <w:t>325800.00</w:t>
            </w:r>
          </w:p>
        </w:tc>
        <w:tc>
          <w:tcPr>
            <w:tcW w:w="1180" w:type="dxa"/>
            <w:vAlign w:val="center"/>
          </w:tcPr>
          <w:p w:rsidR="009D52B7" w:rsidRPr="00371745" w:rsidRDefault="009D52B7" w:rsidP="009D52B7">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是</w:t>
            </w:r>
          </w:p>
        </w:tc>
        <w:tc>
          <w:tcPr>
            <w:tcW w:w="1441" w:type="dxa"/>
            <w:vAlign w:val="center"/>
          </w:tcPr>
          <w:p w:rsidR="009D52B7" w:rsidRDefault="009D52B7" w:rsidP="009D52B7">
            <w:pPr>
              <w:widowControl/>
              <w:spacing w:line="480" w:lineRule="exact"/>
              <w:jc w:val="center"/>
              <w:rPr>
                <w:rFonts w:ascii="宋体" w:eastAsia="宋体" w:hAnsi="宋体" w:cs="Times New Roman"/>
                <w:color w:val="FF0000"/>
                <w:sz w:val="24"/>
                <w:szCs w:val="24"/>
              </w:rPr>
            </w:pPr>
            <w:r w:rsidRPr="00371745">
              <w:rPr>
                <w:rFonts w:ascii="宋体" w:eastAsia="宋体" w:hAnsi="宋体" w:cs="Times New Roman" w:hint="eastAsia"/>
                <w:sz w:val="24"/>
                <w:szCs w:val="24"/>
              </w:rPr>
              <w:t>325800.00</w:t>
            </w:r>
          </w:p>
        </w:tc>
      </w:tr>
    </w:tbl>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采购需求（包括但不限于标的</w:t>
      </w:r>
      <w:proofErr w:type="gramStart"/>
      <w:r>
        <w:rPr>
          <w:rFonts w:ascii="宋体" w:eastAsia="宋体" w:hAnsi="宋体" w:cs="Times New Roman"/>
          <w:sz w:val="24"/>
          <w:szCs w:val="24"/>
        </w:rPr>
        <w:t>的</w:t>
      </w:r>
      <w:proofErr w:type="gramEnd"/>
      <w:r>
        <w:rPr>
          <w:rFonts w:ascii="宋体" w:eastAsia="宋体" w:hAnsi="宋体" w:cs="Times New Roman"/>
          <w:sz w:val="24"/>
          <w:szCs w:val="24"/>
        </w:rPr>
        <w:t>名称、数量、简要技术需求或服务要求等）</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5.1</w:t>
      </w:r>
      <w:r>
        <w:rPr>
          <w:rFonts w:ascii="宋体" w:eastAsia="宋体" w:hAnsi="宋体" w:cs="Times New Roman" w:hint="eastAsia"/>
          <w:sz w:val="24"/>
          <w:szCs w:val="24"/>
        </w:rPr>
        <w:t>采购内容：</w:t>
      </w:r>
      <w:r>
        <w:rPr>
          <w:rFonts w:ascii="宋体" w:eastAsia="宋体" w:hAnsi="宋体" w:cs="宋体" w:hint="eastAsia"/>
          <w:sz w:val="24"/>
          <w:szCs w:val="24"/>
        </w:rPr>
        <w:t>三门峡社会管理职业学院非遗工艺实训室建设项目主要建设内容为：漆艺工艺实训室和陶瓷工艺实训室两部分。漆艺工艺实训室建设涵盖生漆基础处理、漆艺制作、文</w:t>
      </w:r>
      <w:proofErr w:type="gramStart"/>
      <w:r>
        <w:rPr>
          <w:rFonts w:ascii="宋体" w:eastAsia="宋体" w:hAnsi="宋体" w:cs="宋体" w:hint="eastAsia"/>
          <w:sz w:val="24"/>
          <w:szCs w:val="24"/>
        </w:rPr>
        <w:t>创设计全流程</w:t>
      </w:r>
      <w:proofErr w:type="gramEnd"/>
      <w:r>
        <w:rPr>
          <w:rFonts w:ascii="宋体" w:eastAsia="宋体" w:hAnsi="宋体" w:cs="宋体" w:hint="eastAsia"/>
          <w:sz w:val="24"/>
          <w:szCs w:val="24"/>
        </w:rPr>
        <w:t>的功能型实训室，配备符合产业标准的设备、工具与教学用材，满足 “从生漆到产品” 的全链条教学与实践需求，打造区域内领先的漆艺实践教学基地。陶瓷工艺实训室围绕三门峡仰</w:t>
      </w:r>
      <w:proofErr w:type="gramStart"/>
      <w:r>
        <w:rPr>
          <w:rFonts w:ascii="宋体" w:eastAsia="宋体" w:hAnsi="宋体" w:cs="宋体" w:hint="eastAsia"/>
          <w:sz w:val="24"/>
          <w:szCs w:val="24"/>
        </w:rPr>
        <w:t>韶</w:t>
      </w:r>
      <w:proofErr w:type="gramEnd"/>
      <w:r>
        <w:rPr>
          <w:rFonts w:ascii="宋体" w:eastAsia="宋体" w:hAnsi="宋体" w:cs="宋体" w:hint="eastAsia"/>
          <w:sz w:val="24"/>
          <w:szCs w:val="24"/>
        </w:rPr>
        <w:t>彩陶文化传承与工艺美术品设计专业人才培养核心需求，通过对现有陶艺实训室的功能重构、设备升级与文化融入，将其打造为“三位一体”的综合性陶艺实践平台。具体详见竞争性磋商文件、清单等内容要求。</w:t>
      </w:r>
    </w:p>
    <w:p w:rsidR="00C4761D" w:rsidRPr="009A5D36"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5.2</w:t>
      </w:r>
      <w:r>
        <w:rPr>
          <w:rFonts w:ascii="宋体" w:eastAsia="宋体" w:hAnsi="宋体" w:cs="Times New Roman" w:hint="eastAsia"/>
          <w:sz w:val="24"/>
          <w:szCs w:val="24"/>
        </w:rPr>
        <w:t>资</w:t>
      </w:r>
      <w:r w:rsidRPr="009A5D36">
        <w:rPr>
          <w:rFonts w:ascii="宋体" w:eastAsia="宋体" w:hAnsi="宋体" w:cs="Times New Roman" w:hint="eastAsia"/>
          <w:sz w:val="24"/>
          <w:szCs w:val="24"/>
        </w:rPr>
        <w:t>金来源：财政资金，已落实。</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5.3</w:t>
      </w:r>
      <w:r w:rsidRPr="009A5D36">
        <w:rPr>
          <w:rFonts w:ascii="宋体" w:eastAsia="宋体" w:hAnsi="宋体" w:cs="宋体" w:hint="eastAsia"/>
          <w:sz w:val="24"/>
          <w:szCs w:val="24"/>
        </w:rPr>
        <w:t>质量要求：符合国家现行相关标准和规范要求，达到合格标准。</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5.4</w:t>
      </w:r>
      <w:r w:rsidRPr="009A5D36">
        <w:rPr>
          <w:rFonts w:ascii="宋体" w:eastAsia="宋体" w:hAnsi="宋体" w:cs="宋体" w:hint="eastAsia"/>
          <w:sz w:val="24"/>
          <w:szCs w:val="24"/>
        </w:rPr>
        <w:t>供货期限：合同签订后</w:t>
      </w:r>
      <w:r w:rsidR="00F54189" w:rsidRPr="009A5D36">
        <w:rPr>
          <w:rFonts w:ascii="宋体" w:eastAsia="宋体" w:hAnsi="宋体" w:cs="宋体" w:hint="eastAsia"/>
          <w:sz w:val="24"/>
          <w:szCs w:val="24"/>
        </w:rPr>
        <w:t>15</w:t>
      </w:r>
      <w:proofErr w:type="gramStart"/>
      <w:r w:rsidRPr="009A5D36">
        <w:rPr>
          <w:rFonts w:ascii="宋体" w:eastAsia="宋体" w:hAnsi="宋体" w:cs="宋体" w:hint="eastAsia"/>
          <w:sz w:val="24"/>
          <w:szCs w:val="24"/>
        </w:rPr>
        <w:t>日历天</w:t>
      </w:r>
      <w:proofErr w:type="gramEnd"/>
      <w:r w:rsidRPr="009A5D36">
        <w:rPr>
          <w:rFonts w:ascii="宋体" w:eastAsia="宋体" w:hAnsi="宋体" w:cs="宋体" w:hint="eastAsia"/>
          <w:sz w:val="24"/>
          <w:szCs w:val="24"/>
        </w:rPr>
        <w:t>内完成安装调试。</w:t>
      </w:r>
    </w:p>
    <w:p w:rsidR="00CE6B6A" w:rsidRDefault="00CE6B6A">
      <w:pPr>
        <w:spacing w:line="480" w:lineRule="exact"/>
        <w:ind w:firstLineChars="200" w:firstLine="480"/>
        <w:rPr>
          <w:rFonts w:ascii="宋体" w:eastAsia="宋体" w:hAnsi="宋体" w:cs="宋体"/>
          <w:sz w:val="24"/>
          <w:szCs w:val="24"/>
        </w:rPr>
      </w:pPr>
      <w:bookmarkStart w:id="8" w:name="OLE_LINK25"/>
      <w:bookmarkStart w:id="9" w:name="OLE_LINK26"/>
      <w:r>
        <w:rPr>
          <w:rFonts w:ascii="宋体" w:eastAsia="宋体" w:hAnsi="宋体" w:cs="宋体" w:hint="eastAsia"/>
          <w:sz w:val="24"/>
          <w:szCs w:val="24"/>
        </w:rPr>
        <w:t>5.5质保期：一年</w:t>
      </w:r>
      <w:r w:rsidR="00482AF0">
        <w:rPr>
          <w:rFonts w:ascii="宋体" w:eastAsia="宋体" w:hAnsi="宋体" w:cs="宋体" w:hint="eastAsia"/>
          <w:sz w:val="24"/>
          <w:szCs w:val="24"/>
        </w:rPr>
        <w:t>。</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w:t>
      </w:r>
      <w:r w:rsidR="00CE6B6A">
        <w:rPr>
          <w:rFonts w:ascii="宋体" w:eastAsia="宋体" w:hAnsi="宋体" w:cs="宋体" w:hint="eastAsia"/>
          <w:sz w:val="24"/>
          <w:szCs w:val="24"/>
        </w:rPr>
        <w:t>6</w:t>
      </w:r>
      <w:r w:rsidRPr="009A5D36">
        <w:rPr>
          <w:rFonts w:ascii="宋体" w:eastAsia="宋体" w:hAnsi="宋体" w:cs="宋体" w:hint="eastAsia"/>
          <w:sz w:val="24"/>
          <w:szCs w:val="24"/>
        </w:rPr>
        <w:t>交货地点：采购人指定地点。</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CE6B6A">
        <w:rPr>
          <w:rFonts w:ascii="宋体" w:eastAsia="宋体" w:hAnsi="宋体" w:cs="Times New Roman" w:hint="eastAsia"/>
          <w:sz w:val="24"/>
          <w:szCs w:val="24"/>
        </w:rPr>
        <w:t>7</w:t>
      </w:r>
      <w:r>
        <w:rPr>
          <w:rFonts w:ascii="宋体" w:eastAsia="宋体" w:hAnsi="宋体" w:cs="Times New Roman" w:hint="eastAsia"/>
          <w:sz w:val="24"/>
          <w:szCs w:val="24"/>
        </w:rPr>
        <w:t>标段划分：本项目共划分</w:t>
      </w:r>
      <w:r>
        <w:rPr>
          <w:rFonts w:ascii="宋体" w:eastAsia="宋体" w:hAnsi="宋体" w:cs="Times New Roman"/>
          <w:sz w:val="24"/>
          <w:szCs w:val="24"/>
        </w:rPr>
        <w:t>2</w:t>
      </w:r>
      <w:r>
        <w:rPr>
          <w:rFonts w:ascii="宋体" w:eastAsia="宋体" w:hAnsi="宋体" w:cs="Times New Roman" w:hint="eastAsia"/>
          <w:sz w:val="24"/>
          <w:szCs w:val="24"/>
        </w:rPr>
        <w:t>个标段。</w:t>
      </w:r>
    </w:p>
    <w:bookmarkEnd w:id="8"/>
    <w:bookmarkEnd w:id="9"/>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w:t>
      </w:r>
      <w:r>
        <w:rPr>
          <w:rFonts w:ascii="宋体" w:eastAsia="宋体" w:hAnsi="宋体" w:cs="Times New Roman"/>
          <w:sz w:val="24"/>
          <w:szCs w:val="24"/>
        </w:rPr>
        <w:t>合同履行期限：</w:t>
      </w:r>
      <w:r>
        <w:rPr>
          <w:rFonts w:ascii="宋体" w:eastAsia="宋体" w:hAnsi="宋体" w:cs="Times New Roman" w:hint="eastAsia"/>
          <w:sz w:val="24"/>
          <w:szCs w:val="24"/>
        </w:rPr>
        <w:t>按合同约定执行。</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本项目是否接受联合体投标：</w:t>
      </w:r>
      <w:proofErr w:type="gramStart"/>
      <w:r>
        <w:rPr>
          <w:rFonts w:ascii="宋体" w:eastAsia="宋体" w:hAnsi="宋体" w:cs="Times New Roman"/>
          <w:sz w:val="24"/>
          <w:szCs w:val="24"/>
        </w:rPr>
        <w:t>否</w:t>
      </w:r>
      <w:proofErr w:type="gramEnd"/>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sz w:val="24"/>
          <w:szCs w:val="24"/>
        </w:rPr>
        <w:t>是否接受进口产品：</w:t>
      </w:r>
      <w:proofErr w:type="gramStart"/>
      <w:r>
        <w:rPr>
          <w:rFonts w:ascii="宋体" w:eastAsia="宋体" w:hAnsi="宋体" w:cs="Times New Roman" w:hint="eastAsia"/>
          <w:sz w:val="24"/>
          <w:szCs w:val="24"/>
        </w:rPr>
        <w:t>否</w:t>
      </w:r>
      <w:proofErr w:type="gramEnd"/>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9、是否为只面向中小</w:t>
      </w:r>
      <w:proofErr w:type="gramStart"/>
      <w:r>
        <w:rPr>
          <w:rFonts w:ascii="宋体" w:eastAsia="宋体" w:hAnsi="宋体" w:cs="Times New Roman" w:hint="eastAsia"/>
          <w:sz w:val="24"/>
          <w:szCs w:val="24"/>
        </w:rPr>
        <w:t>微企业</w:t>
      </w:r>
      <w:proofErr w:type="gramEnd"/>
      <w:r>
        <w:rPr>
          <w:rFonts w:ascii="宋体" w:eastAsia="宋体" w:hAnsi="宋体" w:cs="Times New Roman" w:hint="eastAsia"/>
          <w:sz w:val="24"/>
          <w:szCs w:val="24"/>
        </w:rPr>
        <w:t>采购</w:t>
      </w:r>
      <w:r w:rsidR="009A5D36">
        <w:rPr>
          <w:rFonts w:ascii="宋体" w:eastAsia="宋体" w:hAnsi="宋体" w:cs="Times New Roman" w:hint="eastAsia"/>
          <w:sz w:val="24"/>
          <w:szCs w:val="24"/>
        </w:rPr>
        <w:t>：是</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二、</w:t>
      </w:r>
      <w:r>
        <w:rPr>
          <w:rFonts w:ascii="宋体" w:eastAsia="宋体" w:hAnsi="宋体" w:cs="Times New Roman" w:hint="eastAsia"/>
          <w:sz w:val="24"/>
          <w:szCs w:val="24"/>
        </w:rPr>
        <w:t>供应商</w:t>
      </w:r>
      <w:r>
        <w:rPr>
          <w:rFonts w:ascii="宋体" w:eastAsia="宋体" w:hAnsi="宋体" w:cs="Times New Roman"/>
          <w:sz w:val="24"/>
          <w:szCs w:val="24"/>
        </w:rPr>
        <w:t>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满足《中华人民共和国政府采购法》第二十二条规定；</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落实政府采购政策满足的资格要求：</w:t>
      </w:r>
      <w:r>
        <w:rPr>
          <w:rFonts w:ascii="宋体" w:eastAsia="宋体" w:hAnsi="宋体" w:cs="Times New Roman" w:hint="eastAsia"/>
          <w:sz w:val="24"/>
          <w:szCs w:val="24"/>
        </w:rPr>
        <w:t>本项目执行促进中小型企业发展政策（监狱企业、残疾人福利性企业视同小微企业）、优先采购节能环保产品等政府采购政策。</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本项目的特定资格要求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sz w:val="24"/>
          <w:szCs w:val="24"/>
        </w:rPr>
        <w:t xml:space="preserve"> </w:t>
      </w:r>
      <w:r>
        <w:rPr>
          <w:rFonts w:ascii="宋体" w:eastAsia="宋体" w:hAnsi="宋体" w:cs="Times New Roman" w:hint="eastAsia"/>
          <w:sz w:val="24"/>
          <w:szCs w:val="24"/>
        </w:rPr>
        <w:t>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2</w:t>
      </w:r>
      <w:r>
        <w:rPr>
          <w:rFonts w:ascii="宋体" w:eastAsia="宋体" w:hAnsi="宋体" w:cs="Times New Roman" w:hint="eastAsia"/>
          <w:sz w:val="24"/>
          <w:szCs w:val="24"/>
        </w:rPr>
        <w:t xml:space="preserve"> 供应商须承诺本企业</w:t>
      </w:r>
      <w:proofErr w:type="gramStart"/>
      <w:r>
        <w:rPr>
          <w:rFonts w:ascii="宋体" w:eastAsia="宋体" w:hAnsi="宋体" w:cs="Times New Roman" w:hint="eastAsia"/>
          <w:sz w:val="24"/>
          <w:szCs w:val="24"/>
        </w:rPr>
        <w:t>无商业</w:t>
      </w:r>
      <w:proofErr w:type="gramEnd"/>
      <w:r>
        <w:rPr>
          <w:rFonts w:ascii="宋体" w:eastAsia="宋体" w:hAnsi="宋体" w:cs="Times New Roman" w:hint="eastAsia"/>
          <w:sz w:val="24"/>
          <w:szCs w:val="24"/>
        </w:rPr>
        <w:t>贿赂和不正当竞争行为承诺书。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3</w:t>
      </w:r>
      <w:r>
        <w:rPr>
          <w:rFonts w:ascii="宋体" w:eastAsia="宋体" w:hAnsi="宋体" w:cs="Times New Roman" w:hint="eastAsia"/>
          <w:sz w:val="24"/>
          <w:szCs w:val="24"/>
        </w:rPr>
        <w:t>根据《关于在政府采购活动中查询及使用信用记录有关问题的通知》(财库[2016]125号)和</w:t>
      </w:r>
      <w:proofErr w:type="gramStart"/>
      <w:r>
        <w:rPr>
          <w:rFonts w:ascii="宋体" w:eastAsia="宋体" w:hAnsi="宋体" w:cs="Times New Roman" w:hint="eastAsia"/>
          <w:sz w:val="24"/>
          <w:szCs w:val="24"/>
        </w:rPr>
        <w:t>豫财</w:t>
      </w:r>
      <w:proofErr w:type="gramEnd"/>
      <w:r>
        <w:rPr>
          <w:rFonts w:ascii="宋体" w:eastAsia="宋体" w:hAnsi="宋体" w:cs="Times New Roman"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4</w:t>
      </w:r>
      <w:r>
        <w:rPr>
          <w:rFonts w:ascii="宋体" w:eastAsia="宋体" w:hAnsi="宋体" w:cs="Times New Roman" w:hint="eastAsia"/>
          <w:sz w:val="24"/>
          <w:szCs w:val="24"/>
        </w:rPr>
        <w:t xml:space="preserve"> 本项目不接受联合体磋商。提供非联合体磋商承诺，格式自拟。</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3.5本项目实行资格后审。</w:t>
      </w:r>
    </w:p>
    <w:p w:rsidR="00C4761D" w:rsidRPr="00254EB6" w:rsidRDefault="004D01F6">
      <w:pPr>
        <w:snapToGrid w:val="0"/>
        <w:spacing w:line="500" w:lineRule="exact"/>
        <w:ind w:firstLineChars="177" w:firstLine="426"/>
        <w:textAlignment w:val="baseline"/>
        <w:rPr>
          <w:rFonts w:ascii="宋体" w:eastAsia="宋体" w:hAnsi="宋体" w:cs="宋体"/>
          <w:b/>
          <w:kern w:val="0"/>
          <w:sz w:val="24"/>
          <w:szCs w:val="28"/>
        </w:rPr>
      </w:pPr>
      <w:r w:rsidRPr="00254EB6">
        <w:rPr>
          <w:rFonts w:ascii="宋体" w:eastAsia="宋体" w:hAnsi="宋体" w:cs="宋体" w:hint="eastAsia"/>
          <w:b/>
          <w:kern w:val="0"/>
          <w:sz w:val="24"/>
          <w:szCs w:val="28"/>
        </w:rPr>
        <w:t>注：</w:t>
      </w:r>
      <w:r w:rsidRPr="00254EB6">
        <w:rPr>
          <w:rFonts w:ascii="宋体" w:eastAsia="宋体" w:hAnsi="宋体" w:cs="Times New Roman" w:hint="eastAsia"/>
          <w:b/>
          <w:sz w:val="24"/>
          <w:szCs w:val="24"/>
        </w:rPr>
        <w:t>本次磋商供应商可以</w:t>
      </w:r>
      <w:r w:rsidRPr="00254EB6">
        <w:rPr>
          <w:rFonts w:ascii="宋体" w:eastAsia="宋体" w:hAnsi="宋体" w:cs="宋体"/>
          <w:b/>
          <w:kern w:val="0"/>
          <w:sz w:val="24"/>
          <w:szCs w:val="28"/>
        </w:rPr>
        <w:t>投报</w:t>
      </w:r>
      <w:r w:rsidRPr="00254EB6">
        <w:rPr>
          <w:rFonts w:ascii="宋体" w:eastAsia="宋体" w:hAnsi="宋体" w:cs="宋体" w:hint="eastAsia"/>
          <w:b/>
          <w:kern w:val="0"/>
          <w:sz w:val="24"/>
          <w:szCs w:val="28"/>
        </w:rPr>
        <w:t>多</w:t>
      </w:r>
      <w:r w:rsidRPr="00254EB6">
        <w:rPr>
          <w:rFonts w:ascii="宋体" w:eastAsia="宋体" w:hAnsi="宋体" w:cs="宋体"/>
          <w:b/>
          <w:kern w:val="0"/>
          <w:sz w:val="24"/>
          <w:szCs w:val="28"/>
        </w:rPr>
        <w:t>个标段，但最多只能中一个标段。</w:t>
      </w:r>
      <w:r w:rsidRPr="00254EB6">
        <w:rPr>
          <w:rFonts w:ascii="宋体" w:eastAsia="宋体" w:hAnsi="宋体" w:cs="宋体" w:hint="eastAsia"/>
          <w:b/>
          <w:kern w:val="0"/>
          <w:sz w:val="24"/>
          <w:szCs w:val="28"/>
        </w:rPr>
        <w:t>（</w:t>
      </w:r>
      <w:r w:rsidRPr="00254EB6">
        <w:rPr>
          <w:rFonts w:ascii="宋体" w:eastAsia="宋体" w:hAnsi="宋体" w:cs="Times New Roman" w:hint="eastAsia"/>
          <w:b/>
          <w:sz w:val="24"/>
          <w:szCs w:val="24"/>
        </w:rPr>
        <w:t>在磋商时若某一成交候选</w:t>
      </w:r>
      <w:r w:rsidR="00254EB6">
        <w:rPr>
          <w:rFonts w:ascii="宋体" w:eastAsia="宋体" w:hAnsi="宋体" w:cs="Times New Roman" w:hint="eastAsia"/>
          <w:b/>
          <w:sz w:val="24"/>
          <w:szCs w:val="24"/>
        </w:rPr>
        <w:t>供应商</w:t>
      </w:r>
      <w:r w:rsidRPr="00254EB6">
        <w:rPr>
          <w:rFonts w:ascii="宋体" w:eastAsia="宋体" w:hAnsi="宋体" w:cs="Times New Roman" w:hint="eastAsia"/>
          <w:b/>
          <w:sz w:val="24"/>
          <w:szCs w:val="24"/>
        </w:rPr>
        <w:t>在多个标段均排名第一</w:t>
      </w:r>
      <w:r w:rsidR="00AA16B8" w:rsidRPr="00254EB6">
        <w:rPr>
          <w:rFonts w:ascii="宋体" w:eastAsia="宋体" w:hAnsi="宋体" w:cs="Times New Roman" w:hint="eastAsia"/>
          <w:b/>
          <w:sz w:val="24"/>
          <w:szCs w:val="24"/>
        </w:rPr>
        <w:t>，</w:t>
      </w:r>
      <w:r w:rsidRPr="00254EB6">
        <w:rPr>
          <w:rFonts w:ascii="宋体" w:eastAsia="宋体" w:hAnsi="宋体" w:cs="Times New Roman" w:hint="eastAsia"/>
          <w:b/>
          <w:sz w:val="24"/>
          <w:szCs w:val="24"/>
        </w:rPr>
        <w:t>取排序靠前的标段为该供应商的成交标段，其他标段的成交候选</w:t>
      </w:r>
      <w:r w:rsidR="00254EB6">
        <w:rPr>
          <w:rFonts w:ascii="宋体" w:eastAsia="宋体" w:hAnsi="宋体" w:cs="Times New Roman" w:hint="eastAsia"/>
          <w:b/>
          <w:sz w:val="24"/>
          <w:szCs w:val="24"/>
        </w:rPr>
        <w:t>供应商</w:t>
      </w:r>
      <w:proofErr w:type="gramStart"/>
      <w:r w:rsidRPr="00254EB6">
        <w:rPr>
          <w:rFonts w:ascii="宋体" w:eastAsia="宋体" w:hAnsi="宋体" w:cs="Times New Roman" w:hint="eastAsia"/>
          <w:b/>
          <w:sz w:val="24"/>
          <w:szCs w:val="24"/>
        </w:rPr>
        <w:t>按排</w:t>
      </w:r>
      <w:proofErr w:type="gramEnd"/>
      <w:r w:rsidRPr="00254EB6">
        <w:rPr>
          <w:rFonts w:ascii="宋体" w:eastAsia="宋体" w:hAnsi="宋体" w:cs="Times New Roman" w:hint="eastAsia"/>
          <w:b/>
          <w:sz w:val="24"/>
          <w:szCs w:val="24"/>
        </w:rPr>
        <w:t>名次序递补）。</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三、获取</w:t>
      </w:r>
      <w:r>
        <w:rPr>
          <w:rFonts w:ascii="宋体" w:hAnsi="宋体"/>
          <w:sz w:val="24"/>
          <w:szCs w:val="24"/>
        </w:rPr>
        <w:t>竞争性磋商文件</w:t>
      </w:r>
      <w:r>
        <w:rPr>
          <w:rFonts w:ascii="宋体" w:eastAsia="宋体" w:hAnsi="宋体" w:cs="宋体" w:hint="eastAsia"/>
          <w:sz w:val="24"/>
          <w:szCs w:val="24"/>
        </w:rPr>
        <w:t>：</w:t>
      </w:r>
    </w:p>
    <w:p w:rsidR="00C4761D" w:rsidRPr="00254EB6" w:rsidRDefault="004D01F6">
      <w:pPr>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1.时</w:t>
      </w:r>
      <w:r>
        <w:rPr>
          <w:rFonts w:ascii="宋体" w:eastAsia="宋体" w:hAnsi="宋体" w:cs="宋体" w:hint="eastAsia"/>
          <w:bCs/>
          <w:kern w:val="0"/>
          <w:sz w:val="24"/>
          <w:szCs w:val="24"/>
        </w:rPr>
        <w:t>间</w:t>
      </w:r>
      <w:r>
        <w:rPr>
          <w:rFonts w:ascii="宋体" w:eastAsia="宋体" w:hAnsi="宋体" w:cs="宋体" w:hint="eastAsia"/>
          <w:sz w:val="24"/>
          <w:szCs w:val="24"/>
        </w:rPr>
        <w:t>：</w:t>
      </w:r>
      <w:r w:rsidR="00BF2921" w:rsidRPr="00254EB6">
        <w:rPr>
          <w:rFonts w:ascii="宋体" w:hAnsi="宋体"/>
          <w:sz w:val="24"/>
          <w:szCs w:val="24"/>
        </w:rPr>
        <w:t>2026</w:t>
      </w:r>
      <w:r w:rsidRPr="00254EB6">
        <w:rPr>
          <w:rFonts w:ascii="宋体" w:hAnsi="宋体"/>
          <w:sz w:val="24"/>
          <w:szCs w:val="24"/>
        </w:rPr>
        <w:t>年</w:t>
      </w:r>
      <w:r w:rsidR="00AA16B8" w:rsidRPr="00254EB6">
        <w:rPr>
          <w:rFonts w:ascii="宋体" w:hAnsi="宋体" w:hint="eastAsia"/>
          <w:sz w:val="24"/>
          <w:szCs w:val="24"/>
        </w:rPr>
        <w:t>02</w:t>
      </w:r>
      <w:r w:rsidRPr="00254EB6">
        <w:rPr>
          <w:rFonts w:ascii="宋体" w:hAnsi="宋体"/>
          <w:sz w:val="24"/>
          <w:szCs w:val="24"/>
        </w:rPr>
        <w:t>月</w:t>
      </w:r>
      <w:r w:rsidR="00254EB6" w:rsidRPr="00254EB6">
        <w:rPr>
          <w:rFonts w:ascii="宋体" w:hAnsi="宋体" w:hint="eastAsia"/>
          <w:sz w:val="24"/>
          <w:szCs w:val="24"/>
        </w:rPr>
        <w:t>13</w:t>
      </w:r>
      <w:r w:rsidRPr="00254EB6">
        <w:rPr>
          <w:rFonts w:ascii="宋体" w:hAnsi="宋体"/>
          <w:sz w:val="24"/>
          <w:szCs w:val="24"/>
        </w:rPr>
        <w:t>日至</w:t>
      </w:r>
      <w:r w:rsidR="00BF2921" w:rsidRPr="00254EB6">
        <w:rPr>
          <w:rFonts w:ascii="宋体" w:hAnsi="宋体"/>
          <w:sz w:val="24"/>
          <w:szCs w:val="24"/>
        </w:rPr>
        <w:t>2026</w:t>
      </w:r>
      <w:r w:rsidRPr="00254EB6">
        <w:rPr>
          <w:rFonts w:ascii="宋体" w:hAnsi="宋体"/>
          <w:sz w:val="24"/>
          <w:szCs w:val="24"/>
        </w:rPr>
        <w:t>年</w:t>
      </w:r>
      <w:r w:rsidR="00AA16B8" w:rsidRPr="00254EB6">
        <w:rPr>
          <w:rFonts w:ascii="宋体" w:hAnsi="宋体" w:hint="eastAsia"/>
          <w:sz w:val="24"/>
          <w:szCs w:val="24"/>
        </w:rPr>
        <w:t>03</w:t>
      </w:r>
      <w:r w:rsidRPr="00254EB6">
        <w:rPr>
          <w:rFonts w:ascii="宋体" w:hAnsi="宋体"/>
          <w:sz w:val="24"/>
          <w:szCs w:val="24"/>
        </w:rPr>
        <w:t>月</w:t>
      </w:r>
      <w:r w:rsidR="00AA16B8" w:rsidRPr="00254EB6">
        <w:rPr>
          <w:rFonts w:ascii="宋体" w:hAnsi="宋体" w:hint="eastAsia"/>
          <w:sz w:val="24"/>
          <w:szCs w:val="24"/>
        </w:rPr>
        <w:t>02</w:t>
      </w:r>
      <w:r w:rsidRPr="00254EB6">
        <w:rPr>
          <w:rFonts w:ascii="宋体" w:hAnsi="宋体"/>
          <w:sz w:val="24"/>
          <w:szCs w:val="24"/>
        </w:rPr>
        <w:t>日，每天上午00:00至12:00，下午12:00至23:59（北京时间）。</w:t>
      </w:r>
    </w:p>
    <w:p w:rsidR="00C4761D" w:rsidRDefault="004D01F6">
      <w:pPr>
        <w:spacing w:line="520" w:lineRule="exact"/>
        <w:ind w:firstLineChars="175" w:firstLine="420"/>
        <w:rPr>
          <w:rFonts w:ascii="宋体" w:eastAsia="宋体" w:hAnsi="宋体" w:cs="Calibri"/>
          <w:bCs/>
          <w:kern w:val="0"/>
          <w:sz w:val="24"/>
          <w:szCs w:val="24"/>
        </w:rPr>
      </w:pPr>
      <w:r>
        <w:rPr>
          <w:rFonts w:ascii="宋体" w:eastAsia="宋体" w:hAnsi="宋体" w:cs="宋体" w:hint="eastAsia"/>
          <w:bCs/>
          <w:kern w:val="0"/>
          <w:sz w:val="24"/>
          <w:szCs w:val="24"/>
        </w:rPr>
        <w:t>2.</w:t>
      </w:r>
      <w:r>
        <w:rPr>
          <w:rFonts w:ascii="宋体" w:eastAsia="宋体" w:hAnsi="宋体" w:cs="Calibri" w:hint="eastAsia"/>
          <w:bCs/>
          <w:kern w:val="0"/>
          <w:sz w:val="24"/>
          <w:szCs w:val="24"/>
        </w:rPr>
        <w:t xml:space="preserve"> 地点：</w:t>
      </w:r>
      <w:bookmarkStart w:id="10" w:name="OLE_LINK113"/>
      <w:bookmarkStart w:id="11" w:name="OLE_LINK112"/>
      <w:r>
        <w:rPr>
          <w:rFonts w:ascii="宋体" w:eastAsia="宋体" w:hAnsi="宋体" w:cs="Calibri" w:hint="eastAsia"/>
          <w:bCs/>
          <w:kern w:val="0"/>
          <w:sz w:val="24"/>
          <w:szCs w:val="24"/>
        </w:rPr>
        <w:t>三门峡市公共资源交易中心网</w:t>
      </w:r>
      <w:r>
        <w:rPr>
          <w:rFonts w:ascii="宋体" w:eastAsia="宋体" w:hAnsi="宋体" w:cs="Calibri" w:hint="eastAsia"/>
          <w:kern w:val="0"/>
          <w:sz w:val="24"/>
          <w:szCs w:val="24"/>
        </w:rPr>
        <w:t>（网址：http://gzjy.smx.gov.cn/）</w:t>
      </w:r>
    </w:p>
    <w:bookmarkEnd w:id="10"/>
    <w:bookmarkEnd w:id="11"/>
    <w:p w:rsidR="00C4761D" w:rsidRDefault="004D01F6">
      <w:pPr>
        <w:spacing w:line="520" w:lineRule="exact"/>
        <w:ind w:firstLineChars="175" w:firstLine="420"/>
        <w:jc w:val="left"/>
        <w:rPr>
          <w:rFonts w:ascii="宋体" w:eastAsia="宋体" w:hAnsi="宋体" w:cs="Calibri"/>
          <w:sz w:val="24"/>
          <w:szCs w:val="24"/>
        </w:rPr>
      </w:pPr>
      <w:r>
        <w:rPr>
          <w:rFonts w:ascii="宋体" w:eastAsia="宋体" w:hAnsi="宋体" w:cs="宋体" w:hint="eastAsia"/>
          <w:sz w:val="24"/>
          <w:szCs w:val="24"/>
        </w:rPr>
        <w:t>3.</w:t>
      </w:r>
      <w:r>
        <w:rPr>
          <w:rFonts w:ascii="宋体" w:eastAsia="宋体" w:hAnsi="宋体" w:cs="Calibri" w:hint="eastAsia"/>
          <w:sz w:val="24"/>
          <w:szCs w:val="24"/>
        </w:rPr>
        <w:t xml:space="preserve"> 方式：</w:t>
      </w:r>
      <w:proofErr w:type="gramStart"/>
      <w:r>
        <w:rPr>
          <w:rFonts w:ascii="宋体" w:eastAsia="宋体" w:hAnsi="宋体" w:cs="Calibri" w:hint="eastAsia"/>
          <w:sz w:val="24"/>
          <w:szCs w:val="24"/>
        </w:rPr>
        <w:t>供应商凭</w:t>
      </w:r>
      <w:proofErr w:type="gramEnd"/>
      <w:r>
        <w:rPr>
          <w:rFonts w:ascii="宋体" w:eastAsia="宋体" w:hAnsi="宋体" w:cs="Calibri" w:hint="eastAsia"/>
          <w:sz w:val="24"/>
          <w:szCs w:val="24"/>
        </w:rPr>
        <w:t>CA数字证书通过三门峡市公共资源交易中心网（网址：http://gzjy.smx.gov.cn），</w:t>
      </w:r>
      <w:r>
        <w:rPr>
          <w:rFonts w:ascii="宋体" w:eastAsia="宋体" w:hAnsi="宋体" w:cs="Calibri" w:hint="eastAsia"/>
          <w:kern w:val="0"/>
          <w:sz w:val="24"/>
          <w:szCs w:val="24"/>
        </w:rPr>
        <w:t>点击公共资源交易平台选择“交易主体登录”，在所参与项目右侧点击参与投标，即可直接下载本项目竞争性磋商文件。</w:t>
      </w:r>
    </w:p>
    <w:p w:rsidR="00C4761D" w:rsidRDefault="004D01F6">
      <w:pPr>
        <w:widowControl/>
        <w:spacing w:line="520" w:lineRule="exact"/>
        <w:ind w:firstLineChars="175" w:firstLine="420"/>
        <w:rPr>
          <w:rFonts w:ascii="宋体" w:eastAsia="宋体" w:hAnsi="宋体" w:cs="Calibri"/>
          <w:sz w:val="24"/>
          <w:szCs w:val="24"/>
        </w:rPr>
      </w:pPr>
      <w:r>
        <w:rPr>
          <w:rFonts w:ascii="宋体" w:eastAsia="宋体" w:hAnsi="宋体" w:cs="Calibri" w:hint="eastAsia"/>
          <w:sz w:val="24"/>
          <w:szCs w:val="24"/>
        </w:rPr>
        <w:t>具体操作请查看以下链接：</w:t>
      </w:r>
    </w:p>
    <w:p w:rsidR="00C4761D" w:rsidRDefault="004D01F6">
      <w:pPr>
        <w:widowControl/>
        <w:wordWrap w:val="0"/>
        <w:spacing w:line="520" w:lineRule="exact"/>
        <w:ind w:firstLineChars="175" w:firstLine="420"/>
        <w:rPr>
          <w:rFonts w:ascii="宋体" w:eastAsia="宋体" w:hAnsi="宋体" w:cs="Calibri"/>
          <w:sz w:val="24"/>
          <w:szCs w:val="24"/>
        </w:rPr>
      </w:pPr>
      <w:r>
        <w:rPr>
          <w:rFonts w:ascii="宋体" w:eastAsia="宋体" w:hAnsi="宋体" w:cs="Calibri" w:hint="eastAsia"/>
          <w:sz w:val="24"/>
          <w:szCs w:val="24"/>
        </w:rPr>
        <w:t>办理CA证书：</w:t>
      </w:r>
      <w:bookmarkStart w:id="12" w:name="OLE_LINK4"/>
      <w:r>
        <w:rPr>
          <w:rFonts w:ascii="宋体" w:eastAsia="宋体" w:hAnsi="宋体" w:cs="Calibri"/>
          <w:sz w:val="24"/>
          <w:szCs w:val="24"/>
        </w:rPr>
        <w:t>http://gzjy.smx.gov.cn/bzzx/008001/20231102/4defc9b5-408e-47f2-9e9f-1f376a06ee1f.html</w:t>
      </w:r>
      <w:bookmarkEnd w:id="12"/>
    </w:p>
    <w:p w:rsidR="00C4761D" w:rsidRDefault="004D01F6">
      <w:pPr>
        <w:widowControl/>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4.售价：0元</w:t>
      </w:r>
      <w:r>
        <w:rPr>
          <w:rFonts w:ascii="宋体" w:eastAsia="宋体" w:hAnsi="宋体" w:cs="宋体" w:hint="eastAsia"/>
          <w:sz w:val="24"/>
          <w:szCs w:val="24"/>
        </w:rPr>
        <w:tab/>
      </w:r>
    </w:p>
    <w:p w:rsidR="00C4761D" w:rsidRPr="00254EB6"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四、</w:t>
      </w:r>
      <w:r>
        <w:rPr>
          <w:rFonts w:ascii="宋体" w:hAnsi="宋体" w:cs="宋体" w:hint="eastAsia"/>
          <w:kern w:val="0"/>
          <w:sz w:val="24"/>
          <w:szCs w:val="24"/>
        </w:rPr>
        <w:t>响应文</w:t>
      </w:r>
      <w:r w:rsidRPr="00254EB6">
        <w:rPr>
          <w:rFonts w:ascii="宋体" w:hAnsi="宋体" w:cs="宋体" w:hint="eastAsia"/>
          <w:kern w:val="0"/>
          <w:sz w:val="24"/>
          <w:szCs w:val="24"/>
        </w:rPr>
        <w:t>件提交</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1.截止时间：</w:t>
      </w:r>
      <w:r w:rsidR="00BF2921" w:rsidRPr="00254EB6">
        <w:rPr>
          <w:rFonts w:ascii="宋体" w:eastAsia="宋体" w:hAnsi="宋体" w:cs="宋体" w:hint="eastAsia"/>
          <w:bCs/>
          <w:kern w:val="0"/>
          <w:sz w:val="24"/>
          <w:szCs w:val="24"/>
        </w:rPr>
        <w:t>2026</w:t>
      </w:r>
      <w:r w:rsidRPr="00254EB6">
        <w:rPr>
          <w:rFonts w:ascii="宋体" w:eastAsia="宋体" w:hAnsi="宋体" w:cs="宋体" w:hint="eastAsia"/>
          <w:bCs/>
          <w:kern w:val="0"/>
          <w:sz w:val="24"/>
          <w:szCs w:val="24"/>
        </w:rPr>
        <w:t>年</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月</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日</w:t>
      </w:r>
      <w:r w:rsidR="00AA16B8" w:rsidRPr="00254EB6">
        <w:rPr>
          <w:rFonts w:ascii="宋体" w:eastAsia="宋体" w:hAnsi="宋体" w:cs="宋体" w:hint="eastAsia"/>
          <w:bCs/>
          <w:kern w:val="0"/>
          <w:sz w:val="24"/>
          <w:szCs w:val="24"/>
        </w:rPr>
        <w:t>09</w:t>
      </w:r>
      <w:r w:rsidRPr="00254EB6">
        <w:rPr>
          <w:rFonts w:ascii="宋体" w:eastAsia="宋体" w:hAnsi="宋体" w:cs="宋体" w:hint="eastAsia"/>
          <w:bCs/>
          <w:kern w:val="0"/>
          <w:sz w:val="24"/>
          <w:szCs w:val="24"/>
        </w:rPr>
        <w:t>时</w:t>
      </w:r>
      <w:r w:rsidR="00AA16B8" w:rsidRPr="00254EB6">
        <w:rPr>
          <w:rFonts w:ascii="宋体" w:eastAsia="宋体" w:hAnsi="宋体" w:cs="宋体" w:hint="eastAsia"/>
          <w:bCs/>
          <w:kern w:val="0"/>
          <w:sz w:val="24"/>
          <w:szCs w:val="24"/>
        </w:rPr>
        <w:t>0</w:t>
      </w:r>
      <w:r w:rsidRPr="00254EB6">
        <w:rPr>
          <w:rFonts w:ascii="宋体" w:eastAsia="宋体" w:hAnsi="宋体" w:cs="宋体" w:hint="eastAsia"/>
          <w:bCs/>
          <w:kern w:val="0"/>
          <w:sz w:val="24"/>
          <w:szCs w:val="24"/>
        </w:rPr>
        <w:t>0分（北京时间）</w:t>
      </w:r>
      <w:r w:rsidRPr="00254EB6">
        <w:rPr>
          <w:rFonts w:ascii="宋体" w:eastAsia="宋体" w:hAnsi="宋体" w:cs="宋体" w:hint="eastAsia"/>
          <w:bCs/>
          <w:kern w:val="0"/>
          <w:sz w:val="24"/>
          <w:szCs w:val="24"/>
        </w:rPr>
        <w:tab/>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2.地点：加密电子响应文件须在磋商截止时间前通过三门峡市公共资源交易中心电子交易平台加密上传。逾期上传的或者未上传指定地点的响应文件，采购人不予受理。</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五、响应文件开启</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1.时间：</w:t>
      </w:r>
      <w:r w:rsidR="00BF2921" w:rsidRPr="00254EB6">
        <w:rPr>
          <w:rFonts w:ascii="宋体" w:eastAsia="宋体" w:hAnsi="宋体" w:cs="宋体" w:hint="eastAsia"/>
          <w:bCs/>
          <w:kern w:val="0"/>
          <w:sz w:val="24"/>
          <w:szCs w:val="24"/>
        </w:rPr>
        <w:t>2026</w:t>
      </w:r>
      <w:r w:rsidRPr="00254EB6">
        <w:rPr>
          <w:rFonts w:ascii="宋体" w:eastAsia="宋体" w:hAnsi="宋体" w:cs="宋体" w:hint="eastAsia"/>
          <w:bCs/>
          <w:kern w:val="0"/>
          <w:sz w:val="24"/>
          <w:szCs w:val="24"/>
        </w:rPr>
        <w:t>年</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月</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日</w:t>
      </w:r>
      <w:r w:rsidR="00AA16B8" w:rsidRPr="00254EB6">
        <w:rPr>
          <w:rFonts w:ascii="宋体" w:eastAsia="宋体" w:hAnsi="宋体" w:cs="宋体" w:hint="eastAsia"/>
          <w:bCs/>
          <w:kern w:val="0"/>
          <w:sz w:val="24"/>
          <w:szCs w:val="24"/>
        </w:rPr>
        <w:t>09</w:t>
      </w:r>
      <w:r w:rsidRPr="00254EB6">
        <w:rPr>
          <w:rFonts w:ascii="宋体" w:eastAsia="宋体" w:hAnsi="宋体" w:cs="宋体" w:hint="eastAsia"/>
          <w:bCs/>
          <w:kern w:val="0"/>
          <w:sz w:val="24"/>
          <w:szCs w:val="24"/>
        </w:rPr>
        <w:t>时</w:t>
      </w:r>
      <w:r w:rsidR="00AA16B8" w:rsidRPr="00254EB6">
        <w:rPr>
          <w:rFonts w:ascii="宋体" w:eastAsia="宋体" w:hAnsi="宋体" w:cs="宋体" w:hint="eastAsia"/>
          <w:bCs/>
          <w:kern w:val="0"/>
          <w:sz w:val="24"/>
          <w:szCs w:val="24"/>
        </w:rPr>
        <w:t>00</w:t>
      </w:r>
      <w:r w:rsidRPr="00254EB6">
        <w:rPr>
          <w:rFonts w:ascii="宋体" w:eastAsia="宋体" w:hAnsi="宋体" w:cs="宋体" w:hint="eastAsia"/>
          <w:bCs/>
          <w:kern w:val="0"/>
          <w:sz w:val="24"/>
          <w:szCs w:val="24"/>
        </w:rPr>
        <w:t>分（北京时间）</w:t>
      </w:r>
    </w:p>
    <w:p w:rsidR="00C4761D"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2.地点：三门峡市公共资源交易中心五楼开标</w:t>
      </w:r>
      <w:r w:rsidR="00AA16B8" w:rsidRPr="00254EB6">
        <w:rPr>
          <w:rFonts w:ascii="宋体" w:eastAsia="宋体" w:hAnsi="宋体" w:cs="宋体" w:hint="eastAsia"/>
          <w:bCs/>
          <w:kern w:val="0"/>
          <w:sz w:val="24"/>
          <w:szCs w:val="24"/>
        </w:rPr>
        <w:t>二室</w:t>
      </w:r>
      <w:r w:rsidRPr="00254EB6">
        <w:rPr>
          <w:rFonts w:ascii="宋体" w:eastAsia="宋体" w:hAnsi="宋体" w:cs="宋体" w:hint="eastAsia"/>
          <w:bCs/>
          <w:kern w:val="0"/>
          <w:sz w:val="24"/>
          <w:szCs w:val="24"/>
        </w:rPr>
        <w:t>。</w:t>
      </w:r>
      <w:r>
        <w:rPr>
          <w:rFonts w:ascii="宋体" w:eastAsia="宋体" w:hAnsi="宋体" w:cs="宋体" w:hint="eastAsia"/>
          <w:bCs/>
          <w:color w:val="FF0000"/>
          <w:kern w:val="0"/>
          <w:sz w:val="24"/>
          <w:szCs w:val="24"/>
        </w:rPr>
        <w:tab/>
      </w:r>
    </w:p>
    <w:p w:rsidR="00C4761D" w:rsidRDefault="004D01F6">
      <w:pPr>
        <w:widowControl/>
        <w:spacing w:line="520" w:lineRule="exact"/>
        <w:ind w:firstLineChars="175" w:firstLine="420"/>
        <w:rPr>
          <w:rFonts w:ascii="宋体" w:hAnsi="宋体" w:cs="宋体"/>
          <w:kern w:val="0"/>
          <w:sz w:val="24"/>
          <w:szCs w:val="24"/>
        </w:rPr>
      </w:pPr>
      <w:r>
        <w:rPr>
          <w:rFonts w:ascii="宋体" w:eastAsia="宋体" w:hAnsi="宋体" w:cs="宋体" w:hint="eastAsia"/>
          <w:bCs/>
          <w:kern w:val="0"/>
          <w:sz w:val="24"/>
          <w:szCs w:val="24"/>
        </w:rPr>
        <w:t>六、</w:t>
      </w:r>
      <w:r>
        <w:rPr>
          <w:rFonts w:ascii="宋体" w:hAnsi="宋体" w:cs="宋体" w:hint="eastAsia"/>
          <w:kern w:val="0"/>
          <w:sz w:val="24"/>
          <w:szCs w:val="24"/>
        </w:rPr>
        <w:t>发布公告的媒介</w:t>
      </w:r>
    </w:p>
    <w:p w:rsidR="00C4761D" w:rsidRDefault="004D01F6">
      <w:pPr>
        <w:widowControl/>
        <w:spacing w:line="520" w:lineRule="exact"/>
        <w:ind w:firstLineChars="175" w:firstLine="420"/>
        <w:rPr>
          <w:rFonts w:ascii="宋体" w:hAnsi="宋体" w:cs="宋体"/>
          <w:kern w:val="0"/>
          <w:sz w:val="24"/>
          <w:szCs w:val="24"/>
        </w:rPr>
      </w:pPr>
      <w:r>
        <w:rPr>
          <w:rFonts w:ascii="宋体" w:eastAsia="宋体" w:hAnsi="宋体" w:cs="宋体" w:hint="eastAsia"/>
          <w:bCs/>
          <w:kern w:val="0"/>
          <w:sz w:val="24"/>
          <w:szCs w:val="24"/>
        </w:rPr>
        <w:t>本次竞争性磋商公告在</w:t>
      </w:r>
      <w:r>
        <w:rPr>
          <w:rFonts w:ascii="宋体" w:hAnsi="宋体" w:hint="eastAsia"/>
          <w:sz w:val="24"/>
          <w:szCs w:val="24"/>
        </w:rPr>
        <w:t>《河南省政府采购网》、《三门峡市公共资源交易中心网》、《中国招标投标公共服务平台》</w:t>
      </w:r>
      <w:r>
        <w:rPr>
          <w:rFonts w:ascii="宋体" w:eastAsia="宋体" w:hAnsi="宋体" w:cs="宋体" w:hint="eastAsia"/>
          <w:bCs/>
          <w:kern w:val="0"/>
          <w:sz w:val="24"/>
          <w:szCs w:val="24"/>
        </w:rPr>
        <w:t>上发布。</w:t>
      </w:r>
    </w:p>
    <w:p w:rsidR="00C4761D"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七、其他补充事宜</w:t>
      </w:r>
      <w:r>
        <w:rPr>
          <w:rFonts w:ascii="宋体" w:eastAsia="宋体" w:hAnsi="宋体" w:cs="宋体" w:hint="eastAsia"/>
          <w:bCs/>
          <w:kern w:val="0"/>
          <w:sz w:val="24"/>
          <w:szCs w:val="24"/>
        </w:rPr>
        <w:tab/>
      </w:r>
    </w:p>
    <w:p w:rsidR="00C4761D" w:rsidRDefault="004D01F6">
      <w:pPr>
        <w:widowControl/>
        <w:spacing w:line="520" w:lineRule="exact"/>
        <w:ind w:firstLineChars="175" w:firstLine="420"/>
        <w:jc w:val="left"/>
        <w:rPr>
          <w:rFonts w:ascii="宋体" w:eastAsia="宋体" w:hAnsi="宋体" w:cs="Calibri"/>
          <w:bCs/>
          <w:kern w:val="0"/>
          <w:sz w:val="24"/>
          <w:szCs w:val="24"/>
        </w:rPr>
      </w:pPr>
      <w:r>
        <w:rPr>
          <w:rFonts w:ascii="宋体" w:eastAsia="宋体" w:hAnsi="宋体" w:cs="Calibri"/>
          <w:bCs/>
          <w:kern w:val="0"/>
          <w:sz w:val="24"/>
          <w:szCs w:val="24"/>
        </w:rPr>
        <w:t>1.</w:t>
      </w:r>
      <w:r>
        <w:rPr>
          <w:rFonts w:ascii="宋体" w:eastAsia="宋体" w:hAnsi="宋体" w:cs="Calibri" w:hint="eastAsia"/>
          <w:bCs/>
          <w:kern w:val="0"/>
          <w:sz w:val="24"/>
          <w:szCs w:val="24"/>
        </w:rPr>
        <w:t>本项目为不见面开标项目，开标当日，供应商无需到开标现场参加开标会议，供应商应当在磋商截止时间前，登陆不见面开标大厅选择登陆三门峡市公共资源电子招投标系统进行登陆（网址</w:t>
      </w:r>
      <w:r>
        <w:rPr>
          <w:rFonts w:ascii="宋体" w:eastAsia="宋体" w:hAnsi="宋体" w:cs="Calibri" w:hint="eastAsia"/>
          <w:sz w:val="24"/>
          <w:szCs w:val="21"/>
        </w:rPr>
        <w:t>http://120.194.249.36:10094/BidOpening/bidopeninghallaction/hall/login</w:t>
      </w:r>
      <w:r>
        <w:rPr>
          <w:rFonts w:ascii="宋体" w:eastAsia="宋体" w:hAnsi="宋体" w:cs="Calibri" w:hint="eastAsia"/>
          <w:bCs/>
          <w:kern w:val="0"/>
          <w:sz w:val="24"/>
          <w:szCs w:val="24"/>
        </w:rPr>
        <w:t>），在线准时参加开标活动并进行响应文件解密等。每位供应商的解密时间为开标时间起30分钟内完成。因供应商原因未能解密、解密失败或解密超时的将被拒绝。</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2.本项目为电子化、无纸化交易项目，开标时不再接受任何纸质资料，为保证您能投标成功，</w:t>
      </w:r>
      <w:proofErr w:type="gramStart"/>
      <w:r>
        <w:rPr>
          <w:rFonts w:ascii="宋体" w:eastAsia="宋体" w:hAnsi="宋体" w:cs="Calibri" w:hint="eastAsia"/>
          <w:bCs/>
          <w:kern w:val="0"/>
          <w:sz w:val="24"/>
          <w:szCs w:val="24"/>
        </w:rPr>
        <w:t>请需仔细</w:t>
      </w:r>
      <w:proofErr w:type="gramEnd"/>
      <w:r>
        <w:rPr>
          <w:rFonts w:ascii="宋体" w:eastAsia="宋体" w:hAnsi="宋体" w:cs="Calibri" w:hint="eastAsia"/>
          <w:bCs/>
          <w:kern w:val="0"/>
          <w:sz w:val="24"/>
          <w:szCs w:val="24"/>
        </w:rPr>
        <w:t>阅读竞争性磋商文件和三门峡市公共资源交易</w:t>
      </w:r>
      <w:proofErr w:type="gramStart"/>
      <w:r>
        <w:rPr>
          <w:rFonts w:ascii="宋体" w:eastAsia="宋体" w:hAnsi="宋体" w:cs="Calibri" w:hint="eastAsia"/>
          <w:bCs/>
          <w:kern w:val="0"/>
          <w:sz w:val="24"/>
          <w:szCs w:val="24"/>
        </w:rPr>
        <w:t>中心官网业务</w:t>
      </w:r>
      <w:proofErr w:type="gramEnd"/>
      <w:r>
        <w:rPr>
          <w:rFonts w:ascii="宋体" w:eastAsia="宋体" w:hAnsi="宋体" w:cs="Calibri" w:hint="eastAsia"/>
          <w:bCs/>
          <w:kern w:val="0"/>
          <w:sz w:val="24"/>
          <w:szCs w:val="24"/>
        </w:rPr>
        <w:t>办理指南。</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3.根据《河南省财政厅关于优化政府采购营商环境有关问题的通知》（</w:t>
      </w:r>
      <w:proofErr w:type="gramStart"/>
      <w:r>
        <w:rPr>
          <w:rFonts w:ascii="宋体" w:eastAsia="宋体" w:hAnsi="宋体" w:cs="Calibri" w:hint="eastAsia"/>
          <w:bCs/>
          <w:kern w:val="0"/>
          <w:sz w:val="24"/>
          <w:szCs w:val="24"/>
        </w:rPr>
        <w:t>豫财购</w:t>
      </w:r>
      <w:proofErr w:type="gramEnd"/>
      <w:r>
        <w:rPr>
          <w:rFonts w:ascii="宋体" w:eastAsia="宋体" w:hAnsi="宋体" w:cs="Calibri" w:hint="eastAsia"/>
          <w:bCs/>
          <w:kern w:val="0"/>
          <w:sz w:val="24"/>
          <w:szCs w:val="24"/>
        </w:rPr>
        <w:t>【2019】4号）第6条的规定，磋商保证金不再收取。</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4.供应商应仔细阅读操作手册，在本公告中要求的磋商截止时间前完成响应文件的上传工作，并充分考虑人为操作等因素，因供应商操作不当造成的无法投标等一切后果，由供应商自行承担。</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5.本项目不组织供应商踏勘现场。</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6.本项目实行资格后审，审查内容以响应文件为准，可使用电子营业执照。其上</w:t>
      </w:r>
      <w:proofErr w:type="gramStart"/>
      <w:r>
        <w:rPr>
          <w:rFonts w:ascii="宋体" w:eastAsia="宋体" w:hAnsi="宋体" w:cs="Calibri" w:hint="eastAsia"/>
          <w:bCs/>
          <w:kern w:val="0"/>
          <w:sz w:val="24"/>
          <w:szCs w:val="24"/>
        </w:rPr>
        <w:t>传资料</w:t>
      </w:r>
      <w:proofErr w:type="gramEnd"/>
      <w:r>
        <w:rPr>
          <w:rFonts w:ascii="宋体" w:eastAsia="宋体" w:hAnsi="宋体" w:cs="Calibri" w:hint="eastAsia"/>
          <w:bCs/>
          <w:kern w:val="0"/>
          <w:sz w:val="24"/>
          <w:szCs w:val="24"/>
        </w:rPr>
        <w:t>真实性由供应商自行承担。</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7.评标打分部分：评标打分部分仍按照100分制原则进行，涉及到资格审查、企业业绩等计分部分时，以供应商自行上传到响应文件中的相应内容为准。</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8.响应文件编制部分：在响应文件中要求供应</w:t>
      </w:r>
      <w:proofErr w:type="gramStart"/>
      <w:r>
        <w:rPr>
          <w:rFonts w:ascii="宋体" w:eastAsia="宋体" w:hAnsi="宋体" w:cs="Calibri" w:hint="eastAsia"/>
          <w:bCs/>
          <w:kern w:val="0"/>
          <w:sz w:val="24"/>
          <w:szCs w:val="24"/>
        </w:rPr>
        <w:t>商按照</w:t>
      </w:r>
      <w:proofErr w:type="gramEnd"/>
      <w:r>
        <w:rPr>
          <w:rFonts w:ascii="宋体" w:eastAsia="宋体" w:hAnsi="宋体" w:cs="Calibri" w:hint="eastAsia"/>
          <w:bCs/>
          <w:kern w:val="0"/>
          <w:sz w:val="24"/>
          <w:szCs w:val="24"/>
        </w:rPr>
        <w:t>响应文件格式进行响应文件编制，在响应文件编制时，应明确将供应商企业基本情况、资质情况、业绩情况编入响应文件，便于进行资格审查及评标打分。</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9.我单位（采购人）严格按</w:t>
      </w:r>
      <w:proofErr w:type="gramStart"/>
      <w:r>
        <w:rPr>
          <w:rFonts w:ascii="宋体" w:eastAsia="宋体" w:hAnsi="宋体" w:cs="Calibri" w:hint="eastAsia"/>
          <w:bCs/>
          <w:kern w:val="0"/>
          <w:sz w:val="24"/>
          <w:szCs w:val="24"/>
        </w:rPr>
        <w:t>三财购</w:t>
      </w:r>
      <w:proofErr w:type="gramEnd"/>
      <w:r>
        <w:rPr>
          <w:rFonts w:ascii="宋体" w:eastAsia="宋体" w:hAnsi="宋体" w:cs="Calibri" w:hint="eastAsia"/>
          <w:bCs/>
          <w:kern w:val="0"/>
          <w:sz w:val="24"/>
          <w:szCs w:val="24"/>
        </w:rPr>
        <w:t>【2021】9号文要求的时限发布中标结果公告，发出中标通知书，签订采购合同，上传采购合同。</w:t>
      </w:r>
      <w:r>
        <w:rPr>
          <w:rFonts w:ascii="Times New Roman" w:eastAsia="宋体" w:hAnsi="Times New Roman" w:cs="Calibri"/>
          <w:szCs w:val="21"/>
        </w:rPr>
        <w:tab/>
      </w:r>
    </w:p>
    <w:p w:rsidR="00C4761D"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八、凡对本次招标提出询问，请按照以下方式联系</w:t>
      </w:r>
      <w:r>
        <w:rPr>
          <w:rFonts w:ascii="宋体" w:eastAsia="宋体" w:hAnsi="宋体" w:cs="宋体" w:hint="eastAsia"/>
          <w:bCs/>
          <w:kern w:val="0"/>
          <w:sz w:val="24"/>
          <w:szCs w:val="24"/>
        </w:rPr>
        <w:tab/>
      </w:r>
    </w:p>
    <w:p w:rsidR="00C4761D" w:rsidRDefault="004D01F6">
      <w:pPr>
        <w:spacing w:line="520" w:lineRule="exact"/>
        <w:ind w:firstLineChars="175" w:firstLine="420"/>
        <w:jc w:val="left"/>
        <w:rPr>
          <w:rFonts w:ascii="宋体" w:eastAsia="宋体" w:hAnsi="宋体" w:cs="Calibri"/>
          <w:sz w:val="24"/>
          <w:szCs w:val="24"/>
        </w:rPr>
      </w:pPr>
      <w:r>
        <w:rPr>
          <w:rFonts w:ascii="宋体" w:eastAsia="宋体" w:hAnsi="宋体" w:cs="宋体"/>
          <w:sz w:val="24"/>
          <w:szCs w:val="24"/>
        </w:rPr>
        <w:t>1</w:t>
      </w:r>
      <w:r>
        <w:rPr>
          <w:rFonts w:ascii="宋体" w:eastAsia="宋体" w:hAnsi="宋体" w:cs="宋体" w:hint="eastAsia"/>
          <w:sz w:val="24"/>
          <w:szCs w:val="24"/>
        </w:rPr>
        <w:t>.采购人：</w:t>
      </w:r>
      <w:r>
        <w:rPr>
          <w:rFonts w:ascii="宋体" w:eastAsia="宋体" w:hAnsi="宋体" w:cs="Calibri" w:hint="eastAsia"/>
          <w:sz w:val="24"/>
          <w:szCs w:val="24"/>
        </w:rPr>
        <w:t>三门峡社会管理职业学院</w:t>
      </w:r>
    </w:p>
    <w:p w:rsidR="00C4761D" w:rsidRDefault="004D01F6">
      <w:pPr>
        <w:widowControl/>
        <w:spacing w:line="520" w:lineRule="exact"/>
        <w:ind w:firstLineChars="175" w:firstLine="420"/>
        <w:jc w:val="left"/>
        <w:rPr>
          <w:rFonts w:ascii="宋体" w:eastAsia="宋体" w:hAnsi="宋体" w:cs="Calibri"/>
          <w:sz w:val="24"/>
          <w:szCs w:val="24"/>
        </w:rPr>
      </w:pPr>
      <w:r>
        <w:rPr>
          <w:rFonts w:ascii="宋体" w:eastAsia="宋体" w:hAnsi="宋体" w:cs="Calibri" w:hint="eastAsia"/>
          <w:sz w:val="24"/>
          <w:szCs w:val="24"/>
        </w:rPr>
        <w:t>地址：</w:t>
      </w:r>
      <w:bookmarkStart w:id="13" w:name="OLE_LINK99"/>
      <w:r>
        <w:rPr>
          <w:rFonts w:ascii="宋体" w:eastAsia="宋体" w:hAnsi="宋体" w:cs="Calibri" w:hint="eastAsia"/>
          <w:sz w:val="24"/>
          <w:szCs w:val="24"/>
        </w:rPr>
        <w:t>三门峡城乡一体化示范区学府路</w:t>
      </w:r>
    </w:p>
    <w:p w:rsidR="00C4761D" w:rsidRDefault="004D01F6">
      <w:pPr>
        <w:widowControl/>
        <w:topLinePunct/>
        <w:spacing w:line="480" w:lineRule="exact"/>
        <w:ind w:firstLineChars="200" w:firstLine="480"/>
        <w:rPr>
          <w:rFonts w:ascii="宋体" w:eastAsia="宋体" w:hAnsi="宋体" w:cs="Calibri"/>
          <w:sz w:val="24"/>
          <w:szCs w:val="24"/>
        </w:rPr>
      </w:pPr>
      <w:bookmarkStart w:id="14" w:name="OLE_LINK81"/>
      <w:bookmarkEnd w:id="13"/>
      <w:r>
        <w:rPr>
          <w:rFonts w:ascii="宋体" w:eastAsia="宋体" w:hAnsi="宋体" w:cs="Calibri" w:hint="eastAsia"/>
          <w:sz w:val="24"/>
          <w:szCs w:val="24"/>
        </w:rPr>
        <w:t>联系人：张女士</w:t>
      </w:r>
    </w:p>
    <w:p w:rsidR="00C4761D" w:rsidRDefault="004D01F6">
      <w:pPr>
        <w:widowControl/>
        <w:topLinePunct/>
        <w:spacing w:line="480" w:lineRule="exact"/>
        <w:ind w:firstLineChars="200" w:firstLine="480"/>
        <w:rPr>
          <w:rFonts w:ascii="宋体" w:eastAsia="宋体" w:hAnsi="宋体" w:cs="Calibri"/>
          <w:sz w:val="24"/>
          <w:szCs w:val="24"/>
        </w:rPr>
      </w:pPr>
      <w:r>
        <w:rPr>
          <w:rFonts w:ascii="宋体" w:eastAsia="宋体" w:hAnsi="宋体" w:cs="Calibri" w:hint="eastAsia"/>
          <w:sz w:val="24"/>
          <w:szCs w:val="24"/>
        </w:rPr>
        <w:t>联系方式：</w:t>
      </w:r>
      <w:bookmarkStart w:id="15" w:name="OLE_LINK98"/>
      <w:bookmarkStart w:id="16" w:name="OLE_LINK97"/>
      <w:r>
        <w:rPr>
          <w:rFonts w:ascii="宋体" w:eastAsia="宋体" w:hAnsi="宋体" w:cs="Calibri" w:hint="eastAsia"/>
          <w:sz w:val="24"/>
          <w:szCs w:val="24"/>
        </w:rPr>
        <w:t>15138187181</w:t>
      </w:r>
      <w:bookmarkEnd w:id="15"/>
      <w:bookmarkEnd w:id="16"/>
    </w:p>
    <w:bookmarkEnd w:id="14"/>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.采购代理机构：河南诚信工程管理有限公司</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地址：三门峡市五原路西段工商联大厦B座502室</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联系人：李先生</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联系方式：15516212818</w:t>
      </w:r>
      <w:r>
        <w:rPr>
          <w:rFonts w:ascii="宋体" w:eastAsia="宋体" w:hAnsi="宋体" w:cs="宋体"/>
          <w:sz w:val="24"/>
          <w:szCs w:val="24"/>
        </w:rPr>
        <w:t xml:space="preserve"> </w:t>
      </w:r>
    </w:p>
    <w:p w:rsidR="00C4761D" w:rsidRDefault="004D01F6">
      <w:pPr>
        <w:spacing w:line="520" w:lineRule="exact"/>
        <w:ind w:firstLineChars="175" w:firstLine="42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项目联系方式</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联系人：李先生</w:t>
      </w:r>
    </w:p>
    <w:p w:rsidR="00C4761D" w:rsidRDefault="004D01F6">
      <w:pPr>
        <w:tabs>
          <w:tab w:val="left" w:pos="5040"/>
        </w:tabs>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sz w:val="24"/>
          <w:szCs w:val="24"/>
        </w:rPr>
        <w:t xml:space="preserve">15516212818 </w:t>
      </w:r>
    </w:p>
    <w:p w:rsidR="00C4761D" w:rsidRDefault="004D01F6">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4.</w:t>
      </w:r>
      <w:r>
        <w:rPr>
          <w:rFonts w:hint="eastAsia"/>
        </w:rPr>
        <w:t xml:space="preserve"> </w:t>
      </w:r>
      <w:r>
        <w:rPr>
          <w:rFonts w:ascii="宋体" w:eastAsia="宋体" w:hAnsi="宋体" w:cs="Times New Roman" w:hint="eastAsia"/>
          <w:sz w:val="24"/>
          <w:szCs w:val="24"/>
        </w:rPr>
        <w:t>监督部门：三门峡市财政局政府采购监督管理科</w:t>
      </w:r>
    </w:p>
    <w:p w:rsidR="00C4761D" w:rsidRDefault="004D01F6">
      <w:pPr>
        <w:spacing w:line="500" w:lineRule="exact"/>
        <w:ind w:firstLineChars="200" w:firstLine="480"/>
      </w:pPr>
      <w:r>
        <w:rPr>
          <w:rFonts w:ascii="宋体" w:eastAsia="宋体" w:hAnsi="宋体" w:cs="Times New Roman" w:hint="eastAsia"/>
          <w:sz w:val="24"/>
          <w:szCs w:val="24"/>
        </w:rPr>
        <w:t>联系电话：0398－2608915</w:t>
      </w:r>
    </w:p>
    <w:p w:rsidR="00C4761D" w:rsidRDefault="004D01F6">
      <w:pPr>
        <w:rPr>
          <w:rFonts w:ascii="宋体" w:eastAsia="宋体" w:hAnsi="宋体" w:cs="Times New Roman"/>
          <w:b/>
          <w:bCs/>
          <w:sz w:val="36"/>
          <w:szCs w:val="36"/>
        </w:rPr>
      </w:pPr>
      <w:bookmarkStart w:id="17" w:name="_Toc518571701"/>
      <w:r>
        <w:rPr>
          <w:rFonts w:ascii="宋体" w:eastAsia="宋体" w:hAnsi="宋体" w:cs="Times New Roman"/>
          <w:b/>
          <w:bCs/>
          <w:sz w:val="36"/>
          <w:szCs w:val="36"/>
        </w:rPr>
        <w:br w:type="page"/>
      </w:r>
    </w:p>
    <w:p w:rsidR="00C4761D" w:rsidRDefault="004D01F6">
      <w:pPr>
        <w:widowControl/>
        <w:jc w:val="center"/>
        <w:rPr>
          <w:rFonts w:ascii="宋体" w:eastAsia="宋体" w:hAnsi="Calibri" w:cs="Times New Roman"/>
          <w:b/>
          <w:bCs/>
          <w:sz w:val="32"/>
          <w:szCs w:val="32"/>
        </w:rPr>
      </w:pPr>
      <w:r>
        <w:rPr>
          <w:rFonts w:ascii="宋体" w:eastAsia="宋体" w:hAnsi="宋体" w:cs="Times New Roman" w:hint="eastAsia"/>
          <w:b/>
          <w:bCs/>
          <w:sz w:val="32"/>
          <w:szCs w:val="32"/>
        </w:rPr>
        <w:t>第二章  供应商须知</w:t>
      </w:r>
      <w:bookmarkEnd w:id="17"/>
    </w:p>
    <w:p w:rsidR="00C4761D" w:rsidRDefault="004D01F6">
      <w:pPr>
        <w:spacing w:line="360" w:lineRule="auto"/>
        <w:jc w:val="center"/>
        <w:outlineLvl w:val="1"/>
        <w:rPr>
          <w:rFonts w:ascii="宋体" w:eastAsia="宋体" w:hAnsi="宋体" w:cs="Times New Roman"/>
          <w:bCs/>
          <w:sz w:val="28"/>
          <w:szCs w:val="28"/>
        </w:rPr>
      </w:pPr>
      <w:bookmarkStart w:id="18" w:name="_Toc518571702"/>
      <w:r>
        <w:rPr>
          <w:rFonts w:ascii="宋体" w:eastAsia="宋体" w:hAnsi="宋体" w:cs="Times New Roman" w:hint="eastAsia"/>
          <w:bCs/>
          <w:sz w:val="28"/>
          <w:szCs w:val="28"/>
        </w:rPr>
        <w:t xml:space="preserve"> 供应商须知前附表</w:t>
      </w:r>
      <w:bookmarkEnd w:id="18"/>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5954"/>
      </w:tblGrid>
      <w:tr w:rsidR="00C4761D" w:rsidTr="00390902">
        <w:trPr>
          <w:cantSplit/>
          <w:trHeight w:val="733"/>
        </w:trPr>
        <w:tc>
          <w:tcPr>
            <w:tcW w:w="738"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序号</w:t>
            </w:r>
          </w:p>
        </w:tc>
        <w:tc>
          <w:tcPr>
            <w:tcW w:w="2381"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名称</w:t>
            </w:r>
          </w:p>
        </w:tc>
        <w:tc>
          <w:tcPr>
            <w:tcW w:w="5954"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内容</w:t>
            </w:r>
          </w:p>
        </w:tc>
      </w:tr>
      <w:tr w:rsidR="00C4761D" w:rsidTr="00390902">
        <w:trPr>
          <w:cantSplit/>
          <w:trHeight w:val="733"/>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hAnsi="宋体" w:hint="eastAsia"/>
                <w:sz w:val="24"/>
                <w:szCs w:val="24"/>
              </w:rPr>
              <w:t>采购人</w:t>
            </w:r>
          </w:p>
        </w:tc>
        <w:tc>
          <w:tcPr>
            <w:tcW w:w="5954" w:type="dxa"/>
            <w:vAlign w:val="center"/>
          </w:tcPr>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采购人：三门峡社会管理职业学院</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地址：三门峡城乡一体化示范区学府路</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联系人：张女士</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联系方式：15138187181</w:t>
            </w:r>
          </w:p>
        </w:tc>
      </w:tr>
      <w:tr w:rsidR="00C4761D" w:rsidTr="00390902">
        <w:trPr>
          <w:cantSplit/>
          <w:trHeight w:val="733"/>
        </w:trPr>
        <w:tc>
          <w:tcPr>
            <w:tcW w:w="738" w:type="dxa"/>
            <w:vAlign w:val="center"/>
          </w:tcPr>
          <w:p w:rsidR="00C4761D" w:rsidRDefault="004D01F6">
            <w:pPr>
              <w:spacing w:line="360"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hAnsi="宋体" w:hint="eastAsia"/>
                <w:sz w:val="24"/>
                <w:szCs w:val="24"/>
              </w:rPr>
              <w:t>采购代理机构</w:t>
            </w:r>
          </w:p>
        </w:tc>
        <w:tc>
          <w:tcPr>
            <w:tcW w:w="5954" w:type="dxa"/>
            <w:vAlign w:val="center"/>
          </w:tcPr>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采购代理机构：河南诚信工程管理有限公司</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地  址：三门峡市五原路西段工商联大厦B座502室</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联系人：李先生</w:t>
            </w:r>
            <w:r>
              <w:rPr>
                <w:rFonts w:ascii="宋体" w:eastAsia="宋体" w:hAnsi="宋体" w:cs="宋体"/>
                <w:sz w:val="24"/>
                <w:szCs w:val="24"/>
              </w:rPr>
              <w:t xml:space="preserve"> </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sz w:val="24"/>
                <w:szCs w:val="24"/>
              </w:rPr>
              <w:t>15516212818</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3</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eastAsia="宋体" w:hAnsi="宋体" w:cs="宋体" w:hint="eastAsia"/>
                <w:sz w:val="24"/>
                <w:szCs w:val="24"/>
              </w:rPr>
              <w:t>项目名称</w:t>
            </w:r>
          </w:p>
        </w:tc>
        <w:tc>
          <w:tcPr>
            <w:tcW w:w="5954" w:type="dxa"/>
            <w:vAlign w:val="center"/>
          </w:tcPr>
          <w:p w:rsidR="00C4761D" w:rsidRDefault="004D01F6">
            <w:pPr>
              <w:widowControl/>
              <w:adjustRightInd w:val="0"/>
              <w:spacing w:line="324" w:lineRule="auto"/>
              <w:ind w:left="2" w:hangingChars="1" w:hanging="2"/>
              <w:rPr>
                <w:rFonts w:ascii="宋体" w:eastAsia="宋体" w:hAnsi="宋体" w:cs="宋体"/>
                <w:spacing w:val="6"/>
                <w:sz w:val="24"/>
                <w:szCs w:val="24"/>
              </w:rPr>
            </w:pPr>
            <w:r>
              <w:rPr>
                <w:rFonts w:ascii="宋体" w:eastAsia="宋体" w:hAnsi="宋体" w:cs="宋体" w:hint="eastAsia"/>
                <w:sz w:val="24"/>
                <w:szCs w:val="24"/>
              </w:rPr>
              <w:t>三门峡社会管理职业学院非遗工艺实训室建设项目</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4</w:t>
            </w:r>
          </w:p>
        </w:tc>
        <w:tc>
          <w:tcPr>
            <w:tcW w:w="2381" w:type="dxa"/>
            <w:vAlign w:val="center"/>
          </w:tcPr>
          <w:p w:rsidR="00C4761D" w:rsidRPr="00AA16B8" w:rsidRDefault="004D01F6">
            <w:pPr>
              <w:adjustRightInd w:val="0"/>
              <w:spacing w:line="324" w:lineRule="auto"/>
              <w:jc w:val="center"/>
              <w:rPr>
                <w:rFonts w:ascii="宋体" w:eastAsia="宋体" w:hAnsi="宋体" w:cs="宋体"/>
                <w:sz w:val="24"/>
                <w:szCs w:val="24"/>
              </w:rPr>
            </w:pPr>
            <w:r w:rsidRPr="00AA16B8">
              <w:rPr>
                <w:rFonts w:ascii="宋体" w:eastAsia="宋体" w:hAnsi="宋体" w:cs="宋体" w:hint="eastAsia"/>
                <w:sz w:val="24"/>
                <w:szCs w:val="24"/>
              </w:rPr>
              <w:t>预算金额</w:t>
            </w:r>
          </w:p>
        </w:tc>
        <w:tc>
          <w:tcPr>
            <w:tcW w:w="5954" w:type="dxa"/>
            <w:vAlign w:val="center"/>
          </w:tcPr>
          <w:p w:rsidR="00C4761D" w:rsidRPr="00AA16B8" w:rsidRDefault="00AA16B8" w:rsidP="00AA16B8">
            <w:pPr>
              <w:spacing w:line="360" w:lineRule="auto"/>
              <w:rPr>
                <w:rFonts w:ascii="宋体" w:eastAsia="宋体" w:hAnsi="宋体" w:cs="宋体"/>
                <w:sz w:val="24"/>
                <w:szCs w:val="24"/>
              </w:rPr>
            </w:pPr>
            <w:r w:rsidRPr="00AA16B8">
              <w:rPr>
                <w:rFonts w:ascii="宋体" w:eastAsia="宋体" w:hAnsi="宋体" w:cs="Times New Roman" w:hint="eastAsia"/>
                <w:sz w:val="24"/>
                <w:szCs w:val="24"/>
              </w:rPr>
              <w:t>734872.00</w:t>
            </w:r>
            <w:r w:rsidR="00390902">
              <w:rPr>
                <w:rFonts w:ascii="宋体" w:eastAsia="宋体" w:hAnsi="宋体" w:cs="宋体" w:hint="eastAsia"/>
                <w:sz w:val="24"/>
                <w:szCs w:val="24"/>
              </w:rPr>
              <w:t>元，</w:t>
            </w:r>
            <w:r w:rsidR="004D01F6" w:rsidRPr="00AA16B8">
              <w:rPr>
                <w:rFonts w:ascii="宋体" w:eastAsia="宋体" w:hAnsi="宋体" w:cs="宋体" w:hint="eastAsia"/>
                <w:sz w:val="24"/>
                <w:szCs w:val="24"/>
              </w:rPr>
              <w:t>其中：</w:t>
            </w:r>
            <w:r w:rsidR="009D52B7">
              <w:rPr>
                <w:rFonts w:ascii="宋体" w:eastAsia="宋体" w:hAnsi="宋体" w:cs="宋体" w:hint="eastAsia"/>
                <w:sz w:val="24"/>
                <w:szCs w:val="24"/>
              </w:rPr>
              <w:t>一标段</w:t>
            </w:r>
            <w:r w:rsidR="004D01F6" w:rsidRPr="00AA16B8">
              <w:rPr>
                <w:rFonts w:ascii="宋体" w:eastAsia="宋体" w:hAnsi="宋体" w:cs="宋体" w:hint="eastAsia"/>
                <w:sz w:val="24"/>
                <w:szCs w:val="24"/>
              </w:rPr>
              <w:t>：</w:t>
            </w:r>
            <w:r w:rsidRPr="00AA16B8">
              <w:rPr>
                <w:rFonts w:ascii="宋体" w:eastAsia="宋体" w:hAnsi="宋体" w:cs="宋体" w:hint="eastAsia"/>
                <w:sz w:val="24"/>
                <w:szCs w:val="24"/>
              </w:rPr>
              <w:t>409072.00</w:t>
            </w:r>
            <w:r w:rsidR="004D01F6" w:rsidRPr="00AA16B8">
              <w:rPr>
                <w:rFonts w:ascii="宋体" w:eastAsia="宋体" w:hAnsi="宋体" w:cs="宋体"/>
                <w:kern w:val="0"/>
                <w:sz w:val="24"/>
                <w:szCs w:val="24"/>
              </w:rPr>
              <w:t>元，</w:t>
            </w:r>
            <w:r w:rsidR="009D52B7">
              <w:rPr>
                <w:rFonts w:ascii="宋体" w:eastAsia="宋体" w:hAnsi="宋体" w:cs="宋体" w:hint="eastAsia"/>
                <w:kern w:val="0"/>
                <w:sz w:val="24"/>
                <w:szCs w:val="24"/>
              </w:rPr>
              <w:t>二标段</w:t>
            </w:r>
            <w:r w:rsidR="004D01F6" w:rsidRPr="00AA16B8">
              <w:rPr>
                <w:rFonts w:ascii="宋体" w:eastAsia="宋体" w:hAnsi="宋体" w:cs="宋体" w:hint="eastAsia"/>
                <w:kern w:val="0"/>
                <w:sz w:val="24"/>
                <w:szCs w:val="24"/>
              </w:rPr>
              <w:t>：</w:t>
            </w:r>
            <w:r w:rsidRPr="00AA16B8">
              <w:rPr>
                <w:rFonts w:ascii="宋体" w:eastAsia="宋体" w:hAnsi="宋体" w:cs="Times New Roman" w:hint="eastAsia"/>
                <w:sz w:val="24"/>
                <w:szCs w:val="24"/>
              </w:rPr>
              <w:t>325800.00</w:t>
            </w:r>
            <w:r w:rsidR="004D01F6" w:rsidRPr="00AA16B8">
              <w:rPr>
                <w:rFonts w:ascii="宋体" w:eastAsia="宋体" w:hAnsi="宋体" w:cs="Times New Roman" w:hint="eastAsia"/>
                <w:sz w:val="24"/>
                <w:szCs w:val="24"/>
              </w:rPr>
              <w:t>元。</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5</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hAnsi="宋体" w:hint="eastAsia"/>
                <w:sz w:val="24"/>
                <w:szCs w:val="24"/>
              </w:rPr>
              <w:t>资金来源及</w:t>
            </w:r>
            <w:r>
              <w:rPr>
                <w:rFonts w:ascii="宋体" w:hAnsi="宋体"/>
                <w:sz w:val="24"/>
                <w:szCs w:val="24"/>
              </w:rPr>
              <w:t>落实情况</w:t>
            </w:r>
          </w:p>
        </w:tc>
        <w:tc>
          <w:tcPr>
            <w:tcW w:w="5954" w:type="dxa"/>
            <w:vAlign w:val="center"/>
          </w:tcPr>
          <w:p w:rsidR="00C4761D" w:rsidRDefault="004D01F6" w:rsidP="00390902">
            <w:pPr>
              <w:adjustRightInd w:val="0"/>
              <w:spacing w:line="324" w:lineRule="auto"/>
              <w:rPr>
                <w:rFonts w:ascii="宋体" w:eastAsia="宋体" w:hAnsi="宋体" w:cs="宋体"/>
                <w:spacing w:val="6"/>
                <w:sz w:val="24"/>
                <w:szCs w:val="24"/>
              </w:rPr>
            </w:pPr>
            <w:r>
              <w:rPr>
                <w:rFonts w:ascii="宋体" w:eastAsia="宋体" w:hAnsi="宋体" w:cs="宋体" w:hint="eastAsia"/>
                <w:kern w:val="0"/>
                <w:sz w:val="24"/>
                <w:szCs w:val="24"/>
              </w:rPr>
              <w:t>财政资金，已落实。</w:t>
            </w:r>
          </w:p>
        </w:tc>
      </w:tr>
      <w:tr w:rsidR="00C4761D" w:rsidTr="00390902">
        <w:trPr>
          <w:cantSplit/>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6</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采购内容</w:t>
            </w:r>
          </w:p>
        </w:tc>
        <w:tc>
          <w:tcPr>
            <w:tcW w:w="5954" w:type="dxa"/>
            <w:vAlign w:val="center"/>
          </w:tcPr>
          <w:p w:rsidR="00C4761D" w:rsidRDefault="004D01F6">
            <w:pPr>
              <w:spacing w:line="480" w:lineRule="exact"/>
              <w:rPr>
                <w:rFonts w:ascii="宋体" w:eastAsia="宋体" w:hAnsi="宋体" w:cs="宋体"/>
                <w:sz w:val="24"/>
                <w:szCs w:val="24"/>
              </w:rPr>
            </w:pPr>
            <w:r>
              <w:rPr>
                <w:rFonts w:ascii="宋体" w:eastAsia="宋体" w:hAnsi="宋体" w:cs="宋体" w:hint="eastAsia"/>
                <w:sz w:val="24"/>
                <w:szCs w:val="24"/>
              </w:rPr>
              <w:t>三门峡社会管理职业学院非遗工艺实训室建设项目，主要建设内容为：漆艺工艺实训室和陶瓷工艺实训室两部分。漆艺工艺实训室建设涵盖生漆基础处理、漆艺制作、文</w:t>
            </w:r>
            <w:proofErr w:type="gramStart"/>
            <w:r>
              <w:rPr>
                <w:rFonts w:ascii="宋体" w:eastAsia="宋体" w:hAnsi="宋体" w:cs="宋体" w:hint="eastAsia"/>
                <w:sz w:val="24"/>
                <w:szCs w:val="24"/>
              </w:rPr>
              <w:t>创设计全流程</w:t>
            </w:r>
            <w:proofErr w:type="gramEnd"/>
            <w:r>
              <w:rPr>
                <w:rFonts w:ascii="宋体" w:eastAsia="宋体" w:hAnsi="宋体" w:cs="宋体" w:hint="eastAsia"/>
                <w:sz w:val="24"/>
                <w:szCs w:val="24"/>
              </w:rPr>
              <w:t>的功能型实训室，配备符合产业标准的设备、工具与教学用材，满足 “从生漆到产品” 的全链条教学与实践需求，打造区域内领先的漆艺实践教学基地。陶瓷工艺实训室围绕三门峡仰</w:t>
            </w:r>
            <w:proofErr w:type="gramStart"/>
            <w:r>
              <w:rPr>
                <w:rFonts w:ascii="宋体" w:eastAsia="宋体" w:hAnsi="宋体" w:cs="宋体" w:hint="eastAsia"/>
                <w:sz w:val="24"/>
                <w:szCs w:val="24"/>
              </w:rPr>
              <w:t>韶</w:t>
            </w:r>
            <w:proofErr w:type="gramEnd"/>
            <w:r>
              <w:rPr>
                <w:rFonts w:ascii="宋体" w:eastAsia="宋体" w:hAnsi="宋体" w:cs="宋体" w:hint="eastAsia"/>
                <w:sz w:val="24"/>
                <w:szCs w:val="24"/>
              </w:rPr>
              <w:t>彩陶文化传承与工艺美术品设计专业人才培养核心需求，通过对现有陶艺实训室的功能重构、设备升级与文化融入，将其打造为“三位一体”的综合性陶艺实践平台。具体详见竞争性磋商文件、清单等内容要求。</w:t>
            </w:r>
          </w:p>
        </w:tc>
      </w:tr>
      <w:tr w:rsidR="00C4761D" w:rsidTr="00390902">
        <w:trPr>
          <w:cantSplit/>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7</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采购方式</w:t>
            </w:r>
          </w:p>
        </w:tc>
        <w:tc>
          <w:tcPr>
            <w:tcW w:w="5954" w:type="dxa"/>
            <w:vAlign w:val="center"/>
          </w:tcPr>
          <w:p w:rsidR="00C4761D" w:rsidRDefault="004D01F6">
            <w:pPr>
              <w:adjustRightInd w:val="0"/>
              <w:spacing w:line="324" w:lineRule="auto"/>
              <w:rPr>
                <w:rFonts w:ascii="宋体" w:eastAsia="宋体" w:hAnsi="宋体" w:cs="宋体"/>
                <w:spacing w:val="6"/>
                <w:sz w:val="24"/>
                <w:szCs w:val="24"/>
              </w:rPr>
            </w:pPr>
            <w:r>
              <w:rPr>
                <w:rFonts w:ascii="宋体" w:eastAsia="宋体" w:hAnsi="宋体" w:cs="宋体" w:hint="eastAsia"/>
                <w:spacing w:val="6"/>
                <w:sz w:val="24"/>
                <w:szCs w:val="24"/>
              </w:rPr>
              <w:t>竞争性磋商</w:t>
            </w:r>
          </w:p>
        </w:tc>
      </w:tr>
      <w:tr w:rsidR="00C4761D" w:rsidTr="00390902">
        <w:trPr>
          <w:trHeight w:val="737"/>
        </w:trPr>
        <w:tc>
          <w:tcPr>
            <w:tcW w:w="738" w:type="dxa"/>
            <w:vAlign w:val="center"/>
          </w:tcPr>
          <w:p w:rsidR="00C4761D" w:rsidRDefault="00254EB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8</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质量要求</w:t>
            </w:r>
          </w:p>
        </w:tc>
        <w:tc>
          <w:tcPr>
            <w:tcW w:w="5954" w:type="dxa"/>
            <w:vAlign w:val="center"/>
          </w:tcPr>
          <w:p w:rsidR="00C4761D" w:rsidRDefault="004D01F6">
            <w:pPr>
              <w:spacing w:line="480" w:lineRule="exact"/>
              <w:rPr>
                <w:rFonts w:ascii="宋体" w:eastAsia="宋体" w:hAnsi="宋体" w:cs="Times New Roman"/>
                <w:sz w:val="24"/>
                <w:szCs w:val="24"/>
              </w:rPr>
            </w:pPr>
            <w:r>
              <w:rPr>
                <w:rFonts w:ascii="宋体" w:eastAsia="宋体" w:hAnsi="宋体" w:cs="宋体" w:hint="eastAsia"/>
                <w:sz w:val="24"/>
                <w:szCs w:val="24"/>
              </w:rPr>
              <w:t>符合国家现行相关标准和规范要求，达到合格标准。</w:t>
            </w:r>
          </w:p>
        </w:tc>
      </w:tr>
      <w:tr w:rsidR="00C4761D" w:rsidTr="00390902">
        <w:trPr>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9</w:t>
            </w:r>
          </w:p>
        </w:tc>
        <w:tc>
          <w:tcPr>
            <w:tcW w:w="2381" w:type="dxa"/>
            <w:vAlign w:val="center"/>
          </w:tcPr>
          <w:p w:rsidR="00C4761D" w:rsidRPr="00390902" w:rsidRDefault="004D01F6">
            <w:pPr>
              <w:widowControl/>
              <w:adjustRightInd w:val="0"/>
              <w:spacing w:line="324" w:lineRule="auto"/>
              <w:jc w:val="center"/>
              <w:rPr>
                <w:rFonts w:ascii="宋体" w:eastAsia="宋体" w:hAnsi="宋体" w:cs="宋体"/>
                <w:spacing w:val="6"/>
                <w:sz w:val="24"/>
                <w:szCs w:val="24"/>
              </w:rPr>
            </w:pPr>
            <w:r w:rsidRPr="00390902">
              <w:rPr>
                <w:rFonts w:ascii="宋体" w:eastAsia="宋体" w:hAnsi="宋体" w:cs="宋体" w:hint="eastAsia"/>
                <w:spacing w:val="6"/>
                <w:sz w:val="24"/>
                <w:szCs w:val="24"/>
              </w:rPr>
              <w:t>供货期限</w:t>
            </w:r>
          </w:p>
        </w:tc>
        <w:tc>
          <w:tcPr>
            <w:tcW w:w="5954" w:type="dxa"/>
            <w:vAlign w:val="center"/>
          </w:tcPr>
          <w:p w:rsidR="00C4761D" w:rsidRPr="00390902" w:rsidRDefault="004D01F6" w:rsidP="00F54189">
            <w:pPr>
              <w:spacing w:line="480" w:lineRule="exact"/>
              <w:rPr>
                <w:rFonts w:ascii="宋体" w:eastAsia="宋体" w:hAnsi="宋体" w:cs="Times New Roman"/>
                <w:sz w:val="24"/>
                <w:szCs w:val="24"/>
              </w:rPr>
            </w:pPr>
            <w:r w:rsidRPr="00390902">
              <w:rPr>
                <w:rFonts w:ascii="宋体" w:eastAsia="宋体" w:hAnsi="宋体" w:cs="宋体" w:hint="eastAsia"/>
                <w:sz w:val="24"/>
                <w:szCs w:val="24"/>
              </w:rPr>
              <w:t>合同签订后</w:t>
            </w:r>
            <w:r w:rsidR="00F54189" w:rsidRPr="00390902">
              <w:rPr>
                <w:rFonts w:ascii="宋体" w:eastAsia="宋体" w:hAnsi="宋体" w:cs="宋体" w:hint="eastAsia"/>
                <w:sz w:val="24"/>
                <w:szCs w:val="24"/>
              </w:rPr>
              <w:t>15</w:t>
            </w:r>
            <w:proofErr w:type="gramStart"/>
            <w:r w:rsidRPr="00390902">
              <w:rPr>
                <w:rFonts w:ascii="宋体" w:eastAsia="宋体" w:hAnsi="宋体" w:cs="宋体" w:hint="eastAsia"/>
                <w:sz w:val="24"/>
                <w:szCs w:val="24"/>
              </w:rPr>
              <w:t>日历天</w:t>
            </w:r>
            <w:proofErr w:type="gramEnd"/>
            <w:r w:rsidRPr="00390902">
              <w:rPr>
                <w:rFonts w:ascii="宋体" w:eastAsia="宋体" w:hAnsi="宋体" w:cs="宋体" w:hint="eastAsia"/>
                <w:sz w:val="24"/>
                <w:szCs w:val="24"/>
              </w:rPr>
              <w:t>内完成安装调试。</w:t>
            </w:r>
          </w:p>
        </w:tc>
      </w:tr>
      <w:tr w:rsidR="00A003BC" w:rsidTr="00390902">
        <w:trPr>
          <w:trHeight w:val="737"/>
        </w:trPr>
        <w:tc>
          <w:tcPr>
            <w:tcW w:w="738" w:type="dxa"/>
            <w:vAlign w:val="center"/>
          </w:tcPr>
          <w:p w:rsidR="00A003BC" w:rsidRDefault="00A003BC">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10</w:t>
            </w:r>
          </w:p>
        </w:tc>
        <w:tc>
          <w:tcPr>
            <w:tcW w:w="2381" w:type="dxa"/>
            <w:vAlign w:val="center"/>
          </w:tcPr>
          <w:p w:rsidR="00A003BC" w:rsidRPr="00390902" w:rsidRDefault="00A003BC">
            <w:pPr>
              <w:widowControl/>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质保期</w:t>
            </w:r>
          </w:p>
        </w:tc>
        <w:tc>
          <w:tcPr>
            <w:tcW w:w="5954" w:type="dxa"/>
            <w:vAlign w:val="center"/>
          </w:tcPr>
          <w:p w:rsidR="00A003BC" w:rsidRPr="00390902" w:rsidRDefault="00A003BC" w:rsidP="00F54189">
            <w:pPr>
              <w:spacing w:line="480" w:lineRule="exact"/>
              <w:rPr>
                <w:rFonts w:ascii="宋体" w:eastAsia="宋体" w:hAnsi="宋体" w:cs="宋体"/>
                <w:sz w:val="24"/>
                <w:szCs w:val="24"/>
              </w:rPr>
            </w:pPr>
            <w:r>
              <w:rPr>
                <w:rFonts w:ascii="宋体" w:eastAsia="宋体" w:hAnsi="宋体" w:cs="宋体" w:hint="eastAsia"/>
                <w:sz w:val="24"/>
                <w:szCs w:val="24"/>
              </w:rPr>
              <w:t>一年</w:t>
            </w:r>
          </w:p>
        </w:tc>
      </w:tr>
      <w:tr w:rsidR="00C4761D" w:rsidTr="00390902">
        <w:trPr>
          <w:trHeight w:val="737"/>
        </w:trPr>
        <w:tc>
          <w:tcPr>
            <w:tcW w:w="738" w:type="dxa"/>
            <w:vAlign w:val="center"/>
          </w:tcPr>
          <w:p w:rsidR="00C4761D" w:rsidRPr="00482AF0" w:rsidRDefault="00482AF0" w:rsidP="00254EB6">
            <w:pPr>
              <w:adjustRightInd w:val="0"/>
              <w:spacing w:line="324" w:lineRule="auto"/>
              <w:jc w:val="center"/>
              <w:rPr>
                <w:rFonts w:ascii="宋体" w:eastAsia="宋体" w:hAnsi="宋体" w:cs="宋体"/>
                <w:spacing w:val="6"/>
                <w:sz w:val="24"/>
                <w:szCs w:val="24"/>
              </w:rPr>
            </w:pPr>
            <w:r w:rsidRPr="00482AF0">
              <w:rPr>
                <w:rFonts w:ascii="宋体" w:eastAsia="宋体" w:hAnsi="宋体" w:cs="宋体" w:hint="eastAsia"/>
                <w:spacing w:val="6"/>
                <w:sz w:val="24"/>
                <w:szCs w:val="24"/>
              </w:rPr>
              <w:t>11</w:t>
            </w:r>
          </w:p>
        </w:tc>
        <w:tc>
          <w:tcPr>
            <w:tcW w:w="2381" w:type="dxa"/>
            <w:vAlign w:val="center"/>
          </w:tcPr>
          <w:p w:rsidR="00C4761D" w:rsidRPr="00482AF0" w:rsidRDefault="004D01F6">
            <w:pPr>
              <w:widowControl/>
              <w:adjustRightInd w:val="0"/>
              <w:spacing w:line="324" w:lineRule="auto"/>
              <w:ind w:left="2" w:hangingChars="1" w:hanging="2"/>
              <w:jc w:val="center"/>
              <w:rPr>
                <w:rFonts w:ascii="宋体" w:eastAsia="宋体" w:hAnsi="宋体" w:cs="宋体"/>
                <w:spacing w:val="6"/>
                <w:sz w:val="24"/>
                <w:szCs w:val="24"/>
              </w:rPr>
            </w:pPr>
            <w:r w:rsidRPr="00482AF0">
              <w:rPr>
                <w:rFonts w:ascii="宋体" w:eastAsia="宋体" w:hAnsi="宋体" w:cs="宋体" w:hint="eastAsia"/>
                <w:kern w:val="0"/>
                <w:sz w:val="24"/>
                <w:szCs w:val="24"/>
              </w:rPr>
              <w:t>交货地点</w:t>
            </w:r>
          </w:p>
        </w:tc>
        <w:tc>
          <w:tcPr>
            <w:tcW w:w="5954" w:type="dxa"/>
            <w:vAlign w:val="center"/>
          </w:tcPr>
          <w:p w:rsidR="00C4761D" w:rsidRDefault="004D01F6">
            <w:pPr>
              <w:widowControl/>
              <w:adjustRightInd w:val="0"/>
              <w:spacing w:line="324" w:lineRule="auto"/>
              <w:jc w:val="left"/>
              <w:rPr>
                <w:rFonts w:ascii="宋体" w:eastAsia="宋体" w:hAnsi="宋体" w:cs="宋体"/>
                <w:sz w:val="24"/>
                <w:szCs w:val="24"/>
              </w:rPr>
            </w:pPr>
            <w:r>
              <w:rPr>
                <w:rFonts w:ascii="宋体" w:eastAsia="宋体" w:hAnsi="宋体" w:cs="宋体" w:hint="eastAsia"/>
                <w:kern w:val="0"/>
                <w:sz w:val="24"/>
                <w:szCs w:val="24"/>
              </w:rPr>
              <w:t>采购人指定地点</w:t>
            </w:r>
          </w:p>
        </w:tc>
      </w:tr>
      <w:tr w:rsidR="00C4761D" w:rsidTr="00390902">
        <w:trPr>
          <w:trHeight w:val="737"/>
        </w:trPr>
        <w:tc>
          <w:tcPr>
            <w:tcW w:w="738" w:type="dxa"/>
            <w:vAlign w:val="center"/>
          </w:tcPr>
          <w:p w:rsidR="00C4761D" w:rsidRDefault="00482AF0" w:rsidP="00254EB6">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12</w:t>
            </w:r>
          </w:p>
        </w:tc>
        <w:tc>
          <w:tcPr>
            <w:tcW w:w="2381" w:type="dxa"/>
            <w:vAlign w:val="center"/>
          </w:tcPr>
          <w:p w:rsidR="00C4761D" w:rsidRDefault="004D01F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供应商资格</w:t>
            </w:r>
          </w:p>
          <w:p w:rsidR="00C4761D" w:rsidRDefault="004D01F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要求</w:t>
            </w:r>
          </w:p>
        </w:tc>
        <w:tc>
          <w:tcPr>
            <w:tcW w:w="5954" w:type="dxa"/>
            <w:vAlign w:val="center"/>
          </w:tcPr>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满足《中华人民共和国政府采购法》第二十二条规定；</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落实政府采购政策满足的资格要求：</w:t>
            </w:r>
            <w:r>
              <w:rPr>
                <w:rFonts w:ascii="宋体" w:eastAsia="宋体" w:hAnsi="宋体" w:cs="Times New Roman" w:hint="eastAsia"/>
                <w:sz w:val="24"/>
                <w:szCs w:val="24"/>
              </w:rPr>
              <w:t>本项目执行促进中小型企业发展政策（监狱企业、残疾人福利性企业视同小微企业）、优先采购节能环保产品等政府采购政策。</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本项目的特定资格要求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sz w:val="24"/>
                <w:szCs w:val="24"/>
              </w:rPr>
              <w:t xml:space="preserve"> </w:t>
            </w:r>
            <w:r>
              <w:rPr>
                <w:rFonts w:ascii="宋体" w:eastAsia="宋体" w:hAnsi="宋体" w:cs="Times New Roman" w:hint="eastAsia"/>
                <w:sz w:val="24"/>
                <w:szCs w:val="24"/>
              </w:rPr>
              <w:t>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2</w:t>
            </w:r>
            <w:r>
              <w:rPr>
                <w:rFonts w:ascii="宋体" w:eastAsia="宋体" w:hAnsi="宋体" w:cs="Times New Roman" w:hint="eastAsia"/>
                <w:sz w:val="24"/>
                <w:szCs w:val="24"/>
              </w:rPr>
              <w:t xml:space="preserve"> 供应商须承诺本企业</w:t>
            </w:r>
            <w:proofErr w:type="gramStart"/>
            <w:r>
              <w:rPr>
                <w:rFonts w:ascii="宋体" w:eastAsia="宋体" w:hAnsi="宋体" w:cs="Times New Roman" w:hint="eastAsia"/>
                <w:sz w:val="24"/>
                <w:szCs w:val="24"/>
              </w:rPr>
              <w:t>无商业</w:t>
            </w:r>
            <w:proofErr w:type="gramEnd"/>
            <w:r>
              <w:rPr>
                <w:rFonts w:ascii="宋体" w:eastAsia="宋体" w:hAnsi="宋体" w:cs="Times New Roman" w:hint="eastAsia"/>
                <w:sz w:val="24"/>
                <w:szCs w:val="24"/>
              </w:rPr>
              <w:t>贿赂和不正当竞争行为承诺书。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3</w:t>
            </w:r>
            <w:r>
              <w:rPr>
                <w:rFonts w:ascii="宋体" w:eastAsia="宋体" w:hAnsi="宋体" w:cs="Times New Roman" w:hint="eastAsia"/>
                <w:sz w:val="24"/>
                <w:szCs w:val="24"/>
              </w:rPr>
              <w:t>根据《关于在政府采购活动中查询及使用信用记录有关问题的通知》(财库[2016]125号)和</w:t>
            </w:r>
            <w:proofErr w:type="gramStart"/>
            <w:r>
              <w:rPr>
                <w:rFonts w:ascii="宋体" w:eastAsia="宋体" w:hAnsi="宋体" w:cs="Times New Roman" w:hint="eastAsia"/>
                <w:sz w:val="24"/>
                <w:szCs w:val="24"/>
              </w:rPr>
              <w:t>豫财</w:t>
            </w:r>
            <w:proofErr w:type="gramEnd"/>
            <w:r>
              <w:rPr>
                <w:rFonts w:ascii="宋体" w:eastAsia="宋体" w:hAnsi="宋体" w:cs="Times New Roman"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4</w:t>
            </w:r>
            <w:r>
              <w:rPr>
                <w:rFonts w:ascii="宋体" w:eastAsia="宋体" w:hAnsi="宋体" w:cs="Times New Roman" w:hint="eastAsia"/>
                <w:sz w:val="24"/>
                <w:szCs w:val="24"/>
              </w:rPr>
              <w:t xml:space="preserve"> 本项目不接受联合体磋商。提供非联合体磋商承诺，格式自拟。</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3.5本项目实行资格后审。</w:t>
            </w:r>
          </w:p>
        </w:tc>
      </w:tr>
      <w:tr w:rsidR="00C4761D" w:rsidTr="00390902">
        <w:trPr>
          <w:trHeight w:val="417"/>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13</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供应商提出问题的截止时间</w:t>
            </w:r>
          </w:p>
        </w:tc>
        <w:tc>
          <w:tcPr>
            <w:tcW w:w="5954" w:type="dxa"/>
            <w:vAlign w:val="center"/>
          </w:tcPr>
          <w:p w:rsidR="00C4761D" w:rsidRPr="00254EB6" w:rsidRDefault="004D01F6">
            <w:pPr>
              <w:spacing w:line="460" w:lineRule="exact"/>
              <w:rPr>
                <w:rFonts w:ascii="宋体" w:hAnsi="宋体"/>
                <w:sz w:val="24"/>
                <w:szCs w:val="24"/>
              </w:rPr>
            </w:pPr>
            <w:r w:rsidRPr="00254EB6">
              <w:rPr>
                <w:rFonts w:ascii="宋体" w:hAnsi="宋体" w:hint="eastAsia"/>
                <w:sz w:val="24"/>
                <w:szCs w:val="24"/>
              </w:rPr>
              <w:t>递交响应文件截止之日</w:t>
            </w:r>
            <w:r w:rsidRPr="00254EB6">
              <w:rPr>
                <w:rFonts w:ascii="宋体" w:hAnsi="宋体"/>
                <w:sz w:val="24"/>
                <w:szCs w:val="24"/>
              </w:rPr>
              <w:t>5</w:t>
            </w:r>
            <w:r w:rsidRPr="00254EB6">
              <w:rPr>
                <w:rFonts w:ascii="宋体" w:hAnsi="宋体" w:hint="eastAsia"/>
                <w:sz w:val="24"/>
                <w:szCs w:val="24"/>
              </w:rPr>
              <w:t>日前</w:t>
            </w:r>
          </w:p>
        </w:tc>
      </w:tr>
      <w:tr w:rsidR="00C4761D" w:rsidTr="00390902">
        <w:trPr>
          <w:trHeight w:val="581"/>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14</w:t>
            </w:r>
          </w:p>
        </w:tc>
        <w:tc>
          <w:tcPr>
            <w:tcW w:w="2381" w:type="dxa"/>
            <w:vAlign w:val="center"/>
          </w:tcPr>
          <w:p w:rsidR="00C4761D" w:rsidRDefault="004D01F6"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磋商截止时间</w:t>
            </w:r>
          </w:p>
        </w:tc>
        <w:tc>
          <w:tcPr>
            <w:tcW w:w="5954" w:type="dxa"/>
            <w:vAlign w:val="center"/>
          </w:tcPr>
          <w:p w:rsidR="00C4761D" w:rsidRPr="00254EB6" w:rsidRDefault="004D01F6" w:rsidP="00390902">
            <w:pPr>
              <w:rPr>
                <w:rFonts w:ascii="宋体" w:eastAsia="宋体" w:hAnsi="宋体" w:cs="宋体"/>
                <w:sz w:val="24"/>
                <w:szCs w:val="24"/>
              </w:rPr>
            </w:pPr>
            <w:r w:rsidRPr="00254EB6">
              <w:rPr>
                <w:rFonts w:ascii="宋体" w:hAnsi="宋体" w:hint="eastAsia"/>
                <w:sz w:val="24"/>
                <w:szCs w:val="24"/>
              </w:rPr>
              <w:t>时间：</w:t>
            </w:r>
            <w:r w:rsidR="00BF2921" w:rsidRPr="00254EB6">
              <w:rPr>
                <w:rFonts w:ascii="宋体" w:hAnsi="宋体" w:hint="eastAsia"/>
                <w:sz w:val="24"/>
                <w:szCs w:val="24"/>
              </w:rPr>
              <w:t>2026</w:t>
            </w:r>
            <w:r w:rsidRPr="00254EB6">
              <w:rPr>
                <w:rFonts w:ascii="宋体" w:hAnsi="宋体" w:hint="eastAsia"/>
                <w:sz w:val="24"/>
                <w:szCs w:val="24"/>
              </w:rPr>
              <w:t>年</w:t>
            </w:r>
            <w:r w:rsidR="00390902" w:rsidRPr="00254EB6">
              <w:rPr>
                <w:rFonts w:ascii="宋体" w:hAnsi="宋体" w:hint="eastAsia"/>
                <w:sz w:val="24"/>
                <w:szCs w:val="24"/>
              </w:rPr>
              <w:t>03</w:t>
            </w:r>
            <w:r w:rsidRPr="00254EB6">
              <w:rPr>
                <w:rFonts w:ascii="宋体" w:hAnsi="宋体" w:hint="eastAsia"/>
                <w:sz w:val="24"/>
                <w:szCs w:val="24"/>
              </w:rPr>
              <w:t>月</w:t>
            </w:r>
            <w:r w:rsidR="00390902" w:rsidRPr="00254EB6">
              <w:rPr>
                <w:rFonts w:ascii="宋体" w:hAnsi="宋体" w:hint="eastAsia"/>
                <w:sz w:val="24"/>
                <w:szCs w:val="24"/>
              </w:rPr>
              <w:t>03</w:t>
            </w:r>
            <w:r w:rsidRPr="00254EB6">
              <w:rPr>
                <w:rFonts w:ascii="宋体" w:hAnsi="宋体" w:hint="eastAsia"/>
                <w:sz w:val="24"/>
                <w:szCs w:val="24"/>
              </w:rPr>
              <w:t>日</w:t>
            </w:r>
            <w:r w:rsidR="00390902" w:rsidRPr="00254EB6">
              <w:rPr>
                <w:rFonts w:ascii="宋体" w:hAnsi="宋体" w:hint="eastAsia"/>
                <w:sz w:val="24"/>
                <w:szCs w:val="24"/>
              </w:rPr>
              <w:t>09</w:t>
            </w:r>
            <w:r w:rsidRPr="00254EB6">
              <w:rPr>
                <w:rFonts w:ascii="宋体" w:hAnsi="宋体" w:hint="eastAsia"/>
                <w:sz w:val="24"/>
                <w:szCs w:val="24"/>
              </w:rPr>
              <w:t>时</w:t>
            </w:r>
            <w:r w:rsidR="00390902" w:rsidRPr="00254EB6">
              <w:rPr>
                <w:rFonts w:ascii="宋体" w:hAnsi="宋体" w:hint="eastAsia"/>
                <w:sz w:val="24"/>
                <w:szCs w:val="24"/>
              </w:rPr>
              <w:t>00</w:t>
            </w:r>
            <w:r w:rsidRPr="00254EB6">
              <w:rPr>
                <w:rFonts w:ascii="宋体" w:hAnsi="宋体" w:hint="eastAsia"/>
                <w:sz w:val="24"/>
                <w:szCs w:val="24"/>
              </w:rPr>
              <w:t>分</w:t>
            </w:r>
          </w:p>
        </w:tc>
      </w:tr>
      <w:tr w:rsidR="00C4761D" w:rsidTr="00390902">
        <w:trPr>
          <w:trHeight w:val="492"/>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15</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6"/>
                <w:sz w:val="24"/>
                <w:szCs w:val="24"/>
              </w:rPr>
              <w:t>磋商有效</w:t>
            </w:r>
            <w:r>
              <w:rPr>
                <w:rFonts w:ascii="宋体" w:eastAsia="宋体" w:hAnsi="宋体" w:cs="宋体" w:hint="eastAsia"/>
                <w:sz w:val="24"/>
                <w:szCs w:val="24"/>
              </w:rPr>
              <w:t>期</w:t>
            </w:r>
          </w:p>
        </w:tc>
        <w:tc>
          <w:tcPr>
            <w:tcW w:w="5954" w:type="dxa"/>
            <w:vAlign w:val="center"/>
          </w:tcPr>
          <w:p w:rsidR="00C4761D" w:rsidRPr="00254EB6" w:rsidRDefault="004D01F6">
            <w:pPr>
              <w:rPr>
                <w:rFonts w:ascii="宋体" w:eastAsia="宋体" w:hAnsi="宋体" w:cs="宋体"/>
                <w:sz w:val="24"/>
                <w:szCs w:val="24"/>
              </w:rPr>
            </w:pPr>
            <w:r w:rsidRPr="00254EB6">
              <w:rPr>
                <w:rFonts w:ascii="宋体" w:eastAsia="宋体" w:hAnsi="宋体" w:cs="宋体" w:hint="eastAsia"/>
                <w:spacing w:val="6"/>
                <w:sz w:val="24"/>
                <w:szCs w:val="24"/>
              </w:rPr>
              <w:t>磋商截止之日起60日历天。</w:t>
            </w:r>
          </w:p>
        </w:tc>
      </w:tr>
      <w:tr w:rsidR="00C4761D" w:rsidTr="00390902">
        <w:trPr>
          <w:trHeight w:val="1384"/>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16</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10"/>
                <w:sz w:val="24"/>
                <w:szCs w:val="24"/>
              </w:rPr>
              <w:t>磋商保证金</w:t>
            </w:r>
          </w:p>
        </w:tc>
        <w:tc>
          <w:tcPr>
            <w:tcW w:w="5954" w:type="dxa"/>
            <w:vAlign w:val="center"/>
          </w:tcPr>
          <w:p w:rsidR="00C4761D" w:rsidRDefault="004D01F6">
            <w:pPr>
              <w:spacing w:line="324" w:lineRule="auto"/>
              <w:rPr>
                <w:rFonts w:ascii="宋体" w:eastAsia="宋体" w:hAnsi="宋体" w:cs="宋体"/>
                <w:kern w:val="0"/>
                <w:sz w:val="24"/>
                <w:szCs w:val="24"/>
              </w:rPr>
            </w:pPr>
            <w:r>
              <w:rPr>
                <w:rFonts w:ascii="宋体" w:eastAsia="宋体" w:hAnsi="宋体" w:cs="Calibri" w:hint="eastAsia"/>
                <w:bCs/>
                <w:kern w:val="0"/>
                <w:sz w:val="24"/>
                <w:szCs w:val="24"/>
              </w:rPr>
              <w:t>根据《河南省财政厅关于优化政府采购营商环境有关问题的通知》（</w:t>
            </w:r>
            <w:proofErr w:type="gramStart"/>
            <w:r>
              <w:rPr>
                <w:rFonts w:ascii="宋体" w:eastAsia="宋体" w:hAnsi="宋体" w:cs="Calibri" w:hint="eastAsia"/>
                <w:bCs/>
                <w:kern w:val="0"/>
                <w:sz w:val="24"/>
                <w:szCs w:val="24"/>
              </w:rPr>
              <w:t>豫财购</w:t>
            </w:r>
            <w:proofErr w:type="gramEnd"/>
            <w:r>
              <w:rPr>
                <w:rFonts w:ascii="宋体" w:eastAsia="宋体" w:hAnsi="宋体" w:cs="Calibri" w:hint="eastAsia"/>
                <w:bCs/>
                <w:kern w:val="0"/>
                <w:sz w:val="24"/>
                <w:szCs w:val="24"/>
              </w:rPr>
              <w:t>【2019】4号）第6条的规定，磋商保证金不再收取。</w:t>
            </w:r>
          </w:p>
        </w:tc>
      </w:tr>
      <w:tr w:rsidR="00C4761D" w:rsidTr="00390902">
        <w:trPr>
          <w:trHeight w:val="581"/>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r w:rsidR="00482AF0">
              <w:rPr>
                <w:rFonts w:ascii="宋体" w:eastAsia="宋体" w:hAnsi="宋体" w:cs="宋体" w:hint="eastAsia"/>
                <w:spacing w:val="6"/>
                <w:sz w:val="24"/>
                <w:szCs w:val="24"/>
              </w:rPr>
              <w:t>7</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z w:val="24"/>
                <w:szCs w:val="24"/>
              </w:rPr>
              <w:t>付款方式</w:t>
            </w:r>
          </w:p>
        </w:tc>
        <w:tc>
          <w:tcPr>
            <w:tcW w:w="5954" w:type="dxa"/>
            <w:vAlign w:val="center"/>
          </w:tcPr>
          <w:p w:rsidR="00C4761D" w:rsidRDefault="004D01F6">
            <w:pPr>
              <w:adjustRightInd w:val="0"/>
              <w:spacing w:line="324" w:lineRule="auto"/>
              <w:rPr>
                <w:rFonts w:ascii="宋体" w:eastAsia="宋体" w:hAnsi="宋体" w:cs="宋体"/>
                <w:spacing w:val="6"/>
                <w:sz w:val="24"/>
                <w:szCs w:val="24"/>
              </w:rPr>
            </w:pPr>
            <w:r>
              <w:rPr>
                <w:rFonts w:ascii="宋体" w:eastAsia="宋体" w:hAnsi="宋体" w:cs="宋体"/>
                <w:spacing w:val="6"/>
                <w:sz w:val="24"/>
                <w:szCs w:val="24"/>
              </w:rPr>
              <w:t>具体以</w:t>
            </w:r>
            <w:r w:rsidR="00482AF0">
              <w:rPr>
                <w:rFonts w:ascii="宋体" w:eastAsia="宋体" w:hAnsi="宋体" w:cs="宋体"/>
                <w:spacing w:val="6"/>
                <w:sz w:val="24"/>
                <w:szCs w:val="24"/>
              </w:rPr>
              <w:t>双方</w:t>
            </w:r>
            <w:r>
              <w:rPr>
                <w:rFonts w:ascii="宋体" w:eastAsia="宋体" w:hAnsi="宋体" w:cs="宋体"/>
                <w:spacing w:val="6"/>
                <w:sz w:val="24"/>
                <w:szCs w:val="24"/>
              </w:rPr>
              <w:t>合同签订内容为准。</w:t>
            </w:r>
          </w:p>
        </w:tc>
      </w:tr>
      <w:tr w:rsidR="00C4761D" w:rsidTr="00390902">
        <w:trPr>
          <w:trHeight w:val="1608"/>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18</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签字或盖章</w:t>
            </w:r>
          </w:p>
          <w:p w:rsidR="00C4761D" w:rsidRDefault="004D01F6">
            <w:pPr>
              <w:spacing w:line="460" w:lineRule="exact"/>
              <w:jc w:val="center"/>
              <w:rPr>
                <w:rFonts w:ascii="宋体" w:hAnsi="宋体"/>
                <w:sz w:val="24"/>
                <w:szCs w:val="24"/>
              </w:rPr>
            </w:pPr>
            <w:r>
              <w:rPr>
                <w:rFonts w:ascii="宋体" w:hAnsi="宋体" w:hint="eastAsia"/>
                <w:sz w:val="24"/>
                <w:szCs w:val="24"/>
              </w:rPr>
              <w:t>要求</w:t>
            </w:r>
          </w:p>
        </w:tc>
        <w:tc>
          <w:tcPr>
            <w:tcW w:w="5954" w:type="dxa"/>
            <w:vAlign w:val="center"/>
          </w:tcPr>
          <w:p w:rsidR="00C4761D" w:rsidRDefault="004D01F6">
            <w:pPr>
              <w:spacing w:line="460" w:lineRule="exact"/>
              <w:rPr>
                <w:rFonts w:ascii="宋体" w:hAnsi="宋体"/>
                <w:sz w:val="24"/>
                <w:szCs w:val="24"/>
              </w:rPr>
            </w:pPr>
            <w:r>
              <w:rPr>
                <w:rFonts w:ascii="宋体" w:hAnsi="宋体" w:hint="eastAsia"/>
                <w:sz w:val="24"/>
                <w:szCs w:val="24"/>
              </w:rPr>
              <w:t>电子化响应文件的签章：</w:t>
            </w:r>
          </w:p>
          <w:p w:rsidR="00C4761D" w:rsidRDefault="004D01F6">
            <w:pPr>
              <w:spacing w:line="460" w:lineRule="exact"/>
              <w:rPr>
                <w:rFonts w:ascii="宋体" w:hAnsi="宋体"/>
                <w:sz w:val="24"/>
                <w:szCs w:val="24"/>
              </w:rPr>
            </w:pPr>
            <w:r>
              <w:rPr>
                <w:rFonts w:ascii="宋体" w:hAnsi="宋体" w:hint="eastAsia"/>
                <w:sz w:val="24"/>
                <w:szCs w:val="24"/>
              </w:rPr>
              <w:t>1、供应商在生成电子化响应文件后，应对电子化响应文件进行签章，未对电子化响应文件进行签章的视为无效投标。</w:t>
            </w:r>
          </w:p>
          <w:p w:rsidR="00C4761D" w:rsidRDefault="004D01F6">
            <w:pPr>
              <w:spacing w:line="460" w:lineRule="exact"/>
              <w:rPr>
                <w:rFonts w:ascii="宋体" w:hAnsi="宋体"/>
                <w:sz w:val="24"/>
                <w:szCs w:val="24"/>
              </w:rPr>
            </w:pPr>
            <w:r>
              <w:rPr>
                <w:rFonts w:ascii="宋体" w:hAnsi="宋体" w:hint="eastAsia"/>
                <w:sz w:val="24"/>
                <w:szCs w:val="24"/>
              </w:rPr>
              <w:t>2、竞争性磋商文件中要求法定代表人或授权委托人盖章的，供应商在进行电子化响应文件签章时，以签盖法定代表人签章为准。</w:t>
            </w:r>
          </w:p>
          <w:p w:rsidR="00C4761D" w:rsidRDefault="004D01F6">
            <w:pPr>
              <w:spacing w:line="460" w:lineRule="exact"/>
              <w:jc w:val="left"/>
              <w:rPr>
                <w:rFonts w:ascii="宋体" w:hAnsi="宋体"/>
                <w:sz w:val="24"/>
                <w:szCs w:val="24"/>
              </w:rPr>
            </w:pPr>
            <w:r>
              <w:rPr>
                <w:rFonts w:ascii="宋体" w:hAnsi="宋体" w:hint="eastAsia"/>
                <w:sz w:val="24"/>
                <w:szCs w:val="24"/>
              </w:rPr>
              <w:t>3、电子化响应文件工具请点击https://download.bqpoint.com/download/downloaddetail.html?SourceFrom=Ztb&amp;ZtbSoftXiaQuCode=1532&amp;ZtbSoftType=tballinclusive进行下载。</w:t>
            </w:r>
          </w:p>
        </w:tc>
      </w:tr>
      <w:tr w:rsidR="00C4761D" w:rsidTr="00390902">
        <w:trPr>
          <w:trHeight w:val="1413"/>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r w:rsidR="00482AF0">
              <w:rPr>
                <w:rFonts w:ascii="宋体" w:eastAsia="宋体" w:hAnsi="宋体" w:cs="宋体" w:hint="eastAsia"/>
                <w:spacing w:val="6"/>
                <w:sz w:val="24"/>
                <w:szCs w:val="24"/>
              </w:rPr>
              <w:t>9</w:t>
            </w:r>
          </w:p>
        </w:tc>
        <w:tc>
          <w:tcPr>
            <w:tcW w:w="2381" w:type="dxa"/>
            <w:vAlign w:val="center"/>
          </w:tcPr>
          <w:p w:rsidR="00C4761D" w:rsidRDefault="004D01F6">
            <w:pPr>
              <w:jc w:val="center"/>
              <w:rPr>
                <w:rFonts w:ascii="宋体" w:hAnsi="宋体"/>
                <w:sz w:val="24"/>
                <w:szCs w:val="24"/>
              </w:rPr>
            </w:pPr>
            <w:r>
              <w:rPr>
                <w:rFonts w:ascii="宋体" w:hAnsi="宋体" w:hint="eastAsia"/>
                <w:sz w:val="24"/>
                <w:szCs w:val="24"/>
              </w:rPr>
              <w:t>响应文件</w:t>
            </w:r>
          </w:p>
        </w:tc>
        <w:tc>
          <w:tcPr>
            <w:tcW w:w="5954" w:type="dxa"/>
            <w:vAlign w:val="center"/>
          </w:tcPr>
          <w:p w:rsidR="00C4761D" w:rsidRPr="00254EB6" w:rsidRDefault="004D01F6">
            <w:pPr>
              <w:spacing w:line="400" w:lineRule="exact"/>
              <w:jc w:val="left"/>
              <w:rPr>
                <w:rFonts w:ascii="宋体" w:hAnsi="宋体"/>
                <w:sz w:val="24"/>
                <w:szCs w:val="24"/>
              </w:rPr>
            </w:pPr>
            <w:r w:rsidRPr="00254EB6">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C4761D" w:rsidTr="00390902">
        <w:trPr>
          <w:trHeight w:val="850"/>
        </w:trPr>
        <w:tc>
          <w:tcPr>
            <w:tcW w:w="738" w:type="dxa"/>
            <w:vAlign w:val="center"/>
          </w:tcPr>
          <w:p w:rsidR="00C4761D" w:rsidRDefault="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20</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10"/>
                <w:sz w:val="24"/>
                <w:szCs w:val="24"/>
              </w:rPr>
              <w:t>磋商时间及地点</w:t>
            </w:r>
          </w:p>
        </w:tc>
        <w:tc>
          <w:tcPr>
            <w:tcW w:w="5954" w:type="dxa"/>
            <w:vAlign w:val="center"/>
          </w:tcPr>
          <w:p w:rsidR="00C4761D" w:rsidRPr="00254EB6" w:rsidRDefault="004D01F6">
            <w:pPr>
              <w:rPr>
                <w:rFonts w:ascii="宋体" w:eastAsia="宋体" w:hAnsi="宋体" w:cs="宋体"/>
                <w:spacing w:val="6"/>
                <w:sz w:val="24"/>
                <w:szCs w:val="24"/>
              </w:rPr>
            </w:pPr>
            <w:r w:rsidRPr="00254EB6">
              <w:rPr>
                <w:rFonts w:ascii="宋体" w:eastAsia="宋体" w:hAnsi="宋体" w:cs="宋体" w:hint="eastAsia"/>
                <w:spacing w:val="6"/>
                <w:sz w:val="24"/>
                <w:szCs w:val="24"/>
              </w:rPr>
              <w:t>时间：</w:t>
            </w:r>
            <w:r w:rsidR="00BF2921" w:rsidRPr="00254EB6">
              <w:rPr>
                <w:rFonts w:ascii="宋体" w:eastAsia="宋体" w:hAnsi="宋体" w:cs="宋体" w:hint="eastAsia"/>
                <w:spacing w:val="6"/>
                <w:sz w:val="24"/>
                <w:szCs w:val="24"/>
              </w:rPr>
              <w:t>2026</w:t>
            </w:r>
            <w:r w:rsidRPr="00254EB6">
              <w:rPr>
                <w:rFonts w:ascii="宋体" w:eastAsia="宋体" w:hAnsi="宋体" w:cs="宋体" w:hint="eastAsia"/>
                <w:spacing w:val="6"/>
                <w:sz w:val="24"/>
                <w:szCs w:val="24"/>
              </w:rPr>
              <w:t>年</w:t>
            </w:r>
            <w:r w:rsidR="00390902" w:rsidRPr="00254EB6">
              <w:rPr>
                <w:rFonts w:ascii="宋体" w:eastAsia="宋体" w:hAnsi="宋体" w:cs="宋体" w:hint="eastAsia"/>
                <w:spacing w:val="6"/>
                <w:sz w:val="24"/>
                <w:szCs w:val="24"/>
              </w:rPr>
              <w:t>03</w:t>
            </w:r>
            <w:r w:rsidRPr="00254EB6">
              <w:rPr>
                <w:rFonts w:ascii="宋体" w:eastAsia="宋体" w:hAnsi="宋体" w:cs="宋体" w:hint="eastAsia"/>
                <w:spacing w:val="6"/>
                <w:sz w:val="24"/>
                <w:szCs w:val="24"/>
              </w:rPr>
              <w:t>月</w:t>
            </w:r>
            <w:r w:rsidR="00390902" w:rsidRPr="00254EB6">
              <w:rPr>
                <w:rFonts w:ascii="宋体" w:eastAsia="宋体" w:hAnsi="宋体" w:cs="宋体" w:hint="eastAsia"/>
                <w:spacing w:val="6"/>
                <w:sz w:val="24"/>
                <w:szCs w:val="24"/>
              </w:rPr>
              <w:t>03</w:t>
            </w:r>
            <w:r w:rsidRPr="00254EB6">
              <w:rPr>
                <w:rFonts w:ascii="宋体" w:eastAsia="宋体" w:hAnsi="宋体" w:cs="宋体" w:hint="eastAsia"/>
                <w:spacing w:val="6"/>
                <w:sz w:val="24"/>
                <w:szCs w:val="24"/>
              </w:rPr>
              <w:t>日</w:t>
            </w:r>
            <w:r w:rsidRPr="00254EB6">
              <w:rPr>
                <w:rFonts w:ascii="宋体" w:eastAsia="宋体" w:hAnsi="宋体" w:cs="宋体"/>
                <w:spacing w:val="6"/>
                <w:sz w:val="24"/>
                <w:szCs w:val="24"/>
              </w:rPr>
              <w:t>0</w:t>
            </w:r>
            <w:r w:rsidR="00390902" w:rsidRPr="00254EB6">
              <w:rPr>
                <w:rFonts w:ascii="宋体" w:eastAsia="宋体" w:hAnsi="宋体" w:cs="宋体" w:hint="eastAsia"/>
                <w:spacing w:val="6"/>
                <w:sz w:val="24"/>
                <w:szCs w:val="24"/>
              </w:rPr>
              <w:t>9</w:t>
            </w:r>
            <w:r w:rsidRPr="00254EB6">
              <w:rPr>
                <w:rFonts w:ascii="宋体" w:eastAsia="宋体" w:hAnsi="宋体" w:cs="宋体" w:hint="eastAsia"/>
                <w:spacing w:val="6"/>
                <w:sz w:val="24"/>
                <w:szCs w:val="24"/>
              </w:rPr>
              <w:t>时</w:t>
            </w:r>
            <w:r w:rsidR="00390902" w:rsidRPr="00254EB6">
              <w:rPr>
                <w:rFonts w:ascii="宋体" w:eastAsia="宋体" w:hAnsi="宋体" w:cs="宋体" w:hint="eastAsia"/>
                <w:spacing w:val="6"/>
                <w:sz w:val="24"/>
                <w:szCs w:val="24"/>
              </w:rPr>
              <w:t>00</w:t>
            </w:r>
            <w:r w:rsidRPr="00254EB6">
              <w:rPr>
                <w:rFonts w:ascii="宋体" w:eastAsia="宋体" w:hAnsi="宋体" w:cs="宋体" w:hint="eastAsia"/>
                <w:spacing w:val="6"/>
                <w:sz w:val="24"/>
                <w:szCs w:val="24"/>
              </w:rPr>
              <w:t>分</w:t>
            </w:r>
          </w:p>
          <w:p w:rsidR="00C4761D" w:rsidRPr="00254EB6" w:rsidRDefault="004D01F6">
            <w:pPr>
              <w:rPr>
                <w:rFonts w:ascii="宋体" w:eastAsia="宋体" w:hAnsi="宋体" w:cs="宋体"/>
                <w:spacing w:val="6"/>
                <w:sz w:val="24"/>
                <w:szCs w:val="24"/>
              </w:rPr>
            </w:pPr>
            <w:r w:rsidRPr="00254EB6">
              <w:rPr>
                <w:rFonts w:ascii="宋体" w:eastAsia="宋体" w:hAnsi="宋体" w:cs="宋体" w:hint="eastAsia"/>
                <w:spacing w:val="6"/>
                <w:sz w:val="24"/>
                <w:szCs w:val="24"/>
              </w:rPr>
              <w:t>地点：三门峡市公共资源交易中心五楼开标</w:t>
            </w:r>
            <w:r w:rsidR="00390902" w:rsidRPr="00254EB6">
              <w:rPr>
                <w:rFonts w:ascii="宋体" w:eastAsia="宋体" w:hAnsi="宋体" w:cs="宋体" w:hint="eastAsia"/>
                <w:spacing w:val="6"/>
                <w:sz w:val="24"/>
                <w:szCs w:val="24"/>
              </w:rPr>
              <w:t>二</w:t>
            </w:r>
            <w:r w:rsidRPr="00254EB6">
              <w:rPr>
                <w:rFonts w:ascii="宋体" w:eastAsia="宋体" w:hAnsi="宋体" w:cs="宋体" w:hint="eastAsia"/>
                <w:spacing w:val="6"/>
                <w:sz w:val="24"/>
                <w:szCs w:val="24"/>
              </w:rPr>
              <w:t>室</w:t>
            </w:r>
            <w:r w:rsidR="00390902" w:rsidRPr="00254EB6">
              <w:rPr>
                <w:rFonts w:ascii="宋体" w:eastAsia="宋体" w:hAnsi="宋体" w:cs="宋体" w:hint="eastAsia"/>
                <w:spacing w:val="6"/>
                <w:sz w:val="24"/>
                <w:szCs w:val="24"/>
              </w:rPr>
              <w:t>、评标五室</w:t>
            </w:r>
          </w:p>
        </w:tc>
      </w:tr>
      <w:tr w:rsidR="00C4761D" w:rsidTr="00390902">
        <w:trPr>
          <w:trHeight w:val="850"/>
        </w:trPr>
        <w:tc>
          <w:tcPr>
            <w:tcW w:w="738" w:type="dxa"/>
            <w:vAlign w:val="center"/>
          </w:tcPr>
          <w:p w:rsidR="00C4761D" w:rsidRDefault="00254EB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1</w:t>
            </w:r>
          </w:p>
        </w:tc>
        <w:tc>
          <w:tcPr>
            <w:tcW w:w="2381" w:type="dxa"/>
            <w:vAlign w:val="center"/>
          </w:tcPr>
          <w:p w:rsidR="00C4761D" w:rsidRDefault="004D01F6">
            <w:pPr>
              <w:spacing w:line="440" w:lineRule="exact"/>
              <w:jc w:val="center"/>
              <w:rPr>
                <w:rFonts w:ascii="宋体" w:eastAsia="宋体" w:hAnsi="宋体" w:cs="宋体"/>
                <w:spacing w:val="6"/>
                <w:sz w:val="24"/>
                <w:szCs w:val="24"/>
              </w:rPr>
            </w:pPr>
            <w:r>
              <w:rPr>
                <w:rFonts w:ascii="宋体" w:eastAsia="宋体" w:hAnsi="宋体" w:cs="宋体" w:hint="eastAsia"/>
                <w:spacing w:val="6"/>
                <w:sz w:val="24"/>
                <w:szCs w:val="24"/>
              </w:rPr>
              <w:t>磋商小组的组建</w:t>
            </w:r>
          </w:p>
        </w:tc>
        <w:tc>
          <w:tcPr>
            <w:tcW w:w="5954" w:type="dxa"/>
            <w:vAlign w:val="center"/>
          </w:tcPr>
          <w:p w:rsidR="00C4761D" w:rsidRDefault="004D01F6">
            <w:pPr>
              <w:spacing w:line="400" w:lineRule="exact"/>
              <w:rPr>
                <w:rFonts w:ascii="宋体" w:eastAsia="宋体" w:hAnsi="宋体" w:cs="宋体"/>
                <w:sz w:val="24"/>
                <w:szCs w:val="24"/>
              </w:rPr>
            </w:pPr>
            <w:r>
              <w:rPr>
                <w:rFonts w:ascii="宋体" w:eastAsia="宋体" w:hAnsi="宋体" w:cs="宋体" w:hint="eastAsia"/>
                <w:sz w:val="24"/>
                <w:szCs w:val="24"/>
              </w:rPr>
              <w:t>磋商小组构成：3人，其中采购人代表</w:t>
            </w:r>
            <w:r>
              <w:rPr>
                <w:rFonts w:ascii="宋体" w:eastAsia="宋体" w:hAnsi="宋体" w:cs="宋体" w:hint="eastAsia"/>
                <w:sz w:val="24"/>
                <w:szCs w:val="24"/>
                <w:u w:val="single"/>
              </w:rPr>
              <w:t xml:space="preserve"> 1</w:t>
            </w:r>
            <w:r>
              <w:rPr>
                <w:rFonts w:ascii="宋体" w:eastAsia="宋体" w:hAnsi="宋体" w:cs="宋体" w:hint="eastAsia"/>
                <w:sz w:val="24"/>
                <w:szCs w:val="24"/>
              </w:rPr>
              <w:t>人，专家</w:t>
            </w:r>
            <w:r>
              <w:rPr>
                <w:rFonts w:ascii="宋体" w:eastAsia="宋体" w:hAnsi="宋体" w:cs="宋体" w:hint="eastAsia"/>
                <w:sz w:val="24"/>
                <w:szCs w:val="24"/>
                <w:u w:val="single"/>
              </w:rPr>
              <w:t>2</w:t>
            </w:r>
            <w:r>
              <w:rPr>
                <w:rFonts w:ascii="宋体" w:eastAsia="宋体" w:hAnsi="宋体" w:cs="宋体" w:hint="eastAsia"/>
                <w:sz w:val="24"/>
                <w:szCs w:val="24"/>
              </w:rPr>
              <w:t>人；</w:t>
            </w:r>
          </w:p>
          <w:p w:rsidR="00C4761D" w:rsidRDefault="004D01F6">
            <w:pPr>
              <w:widowControl/>
              <w:spacing w:line="400" w:lineRule="atLeast"/>
              <w:rPr>
                <w:rFonts w:ascii="宋体" w:eastAsia="宋体" w:hAnsi="宋体" w:cs="宋体"/>
                <w:spacing w:val="6"/>
                <w:sz w:val="24"/>
                <w:szCs w:val="24"/>
              </w:rPr>
            </w:pPr>
            <w:r>
              <w:rPr>
                <w:rFonts w:ascii="宋体" w:eastAsia="宋体" w:hAnsi="宋体" w:cs="宋体" w:hint="eastAsia"/>
                <w:sz w:val="24"/>
                <w:szCs w:val="24"/>
              </w:rPr>
              <w:t>2名专家确定方式：通过相关专家库随机抽取。</w:t>
            </w:r>
          </w:p>
        </w:tc>
      </w:tr>
      <w:tr w:rsidR="00C4761D" w:rsidTr="00390902">
        <w:trPr>
          <w:trHeight w:val="417"/>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2</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是否</w:t>
            </w:r>
            <w:proofErr w:type="gramStart"/>
            <w:r>
              <w:rPr>
                <w:rFonts w:ascii="宋体" w:hAnsi="宋体" w:hint="eastAsia"/>
                <w:sz w:val="24"/>
                <w:szCs w:val="24"/>
              </w:rPr>
              <w:t>授权</w:t>
            </w:r>
            <w:r w:rsidR="006E0050">
              <w:rPr>
                <w:rFonts w:ascii="宋体" w:hAnsi="宋体" w:hint="eastAsia"/>
                <w:sz w:val="24"/>
                <w:szCs w:val="24"/>
              </w:rPr>
              <w:t>磋商</w:t>
            </w:r>
            <w:proofErr w:type="gramEnd"/>
            <w:r w:rsidR="006E0050">
              <w:rPr>
                <w:rFonts w:ascii="宋体" w:hAnsi="宋体" w:hint="eastAsia"/>
                <w:sz w:val="24"/>
                <w:szCs w:val="24"/>
              </w:rPr>
              <w:t>小组</w:t>
            </w:r>
            <w:r>
              <w:rPr>
                <w:rFonts w:ascii="宋体" w:hAnsi="宋体" w:hint="eastAsia"/>
                <w:sz w:val="24"/>
                <w:szCs w:val="24"/>
              </w:rPr>
              <w:t>确定中标人</w:t>
            </w:r>
          </w:p>
        </w:tc>
        <w:tc>
          <w:tcPr>
            <w:tcW w:w="5954" w:type="dxa"/>
            <w:vAlign w:val="center"/>
          </w:tcPr>
          <w:p w:rsidR="00C4761D" w:rsidRDefault="004D01F6">
            <w:pPr>
              <w:spacing w:line="460" w:lineRule="exact"/>
              <w:rPr>
                <w:rFonts w:ascii="宋体" w:hAnsi="宋体"/>
                <w:sz w:val="24"/>
                <w:szCs w:val="24"/>
              </w:rPr>
            </w:pPr>
            <w:r>
              <w:rPr>
                <w:rFonts w:ascii="宋体" w:hAnsi="宋体" w:hint="eastAsia"/>
                <w:sz w:val="24"/>
                <w:szCs w:val="24"/>
              </w:rPr>
              <w:t>否，按顺序推荐的成交候选</w:t>
            </w:r>
            <w:r w:rsidR="00254EB6">
              <w:rPr>
                <w:rFonts w:ascii="宋体" w:hAnsi="宋体" w:hint="eastAsia"/>
                <w:sz w:val="24"/>
                <w:szCs w:val="24"/>
              </w:rPr>
              <w:t>供应商</w:t>
            </w:r>
            <w:r>
              <w:rPr>
                <w:rFonts w:ascii="宋体" w:hAnsi="宋体" w:hint="eastAsia"/>
                <w:sz w:val="24"/>
                <w:szCs w:val="24"/>
              </w:rPr>
              <w:t>数：</w:t>
            </w:r>
            <w:r>
              <w:rPr>
                <w:rFonts w:ascii="宋体" w:hAnsi="宋体"/>
                <w:sz w:val="24"/>
                <w:szCs w:val="24"/>
                <w:u w:val="single"/>
              </w:rPr>
              <w:t>3</w:t>
            </w:r>
            <w:r>
              <w:rPr>
                <w:rFonts w:ascii="宋体" w:hAnsi="宋体" w:hint="eastAsia"/>
                <w:sz w:val="24"/>
                <w:szCs w:val="24"/>
                <w:u w:val="single"/>
              </w:rPr>
              <w:t>名。</w:t>
            </w:r>
          </w:p>
        </w:tc>
      </w:tr>
      <w:tr w:rsidR="00C4761D" w:rsidTr="00390902">
        <w:trPr>
          <w:trHeight w:val="650"/>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3</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报价</w:t>
            </w:r>
          </w:p>
        </w:tc>
        <w:tc>
          <w:tcPr>
            <w:tcW w:w="5954" w:type="dxa"/>
            <w:vAlign w:val="center"/>
          </w:tcPr>
          <w:p w:rsidR="00C4761D" w:rsidRDefault="004D01F6">
            <w:pPr>
              <w:autoSpaceDE w:val="0"/>
              <w:autoSpaceDN w:val="0"/>
              <w:adjustRightInd w:val="0"/>
              <w:rPr>
                <w:rFonts w:ascii="宋体" w:eastAsia="宋体" w:hAnsi="宋体" w:cs="宋体"/>
                <w:spacing w:val="6"/>
                <w:sz w:val="24"/>
                <w:szCs w:val="24"/>
              </w:rPr>
            </w:pPr>
            <w:r>
              <w:rPr>
                <w:rFonts w:ascii="宋体" w:eastAsia="宋体" w:hAnsi="宋体" w:cs="宋体" w:hint="eastAsia"/>
                <w:spacing w:val="6"/>
                <w:sz w:val="24"/>
                <w:szCs w:val="24"/>
              </w:rPr>
              <w:t>本次磋商应以人民币报价，分两次进行报价。</w:t>
            </w:r>
          </w:p>
        </w:tc>
      </w:tr>
      <w:tr w:rsidR="00C4761D" w:rsidTr="00390902">
        <w:trPr>
          <w:trHeight w:val="55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4</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z w:val="24"/>
                <w:szCs w:val="24"/>
              </w:rPr>
              <w:t>供货期限</w:t>
            </w:r>
          </w:p>
        </w:tc>
        <w:tc>
          <w:tcPr>
            <w:tcW w:w="5954" w:type="dxa"/>
            <w:vAlign w:val="center"/>
          </w:tcPr>
          <w:p w:rsidR="00C4761D" w:rsidRPr="00390902" w:rsidRDefault="004D01F6" w:rsidP="00F54189">
            <w:pPr>
              <w:spacing w:line="360" w:lineRule="auto"/>
              <w:rPr>
                <w:rFonts w:ascii="宋体" w:eastAsia="宋体" w:hAnsi="宋体" w:cs="宋体"/>
                <w:sz w:val="24"/>
                <w:szCs w:val="24"/>
              </w:rPr>
            </w:pPr>
            <w:r w:rsidRPr="00390902">
              <w:rPr>
                <w:rFonts w:ascii="宋体" w:eastAsia="宋体" w:hAnsi="宋体" w:cs="宋体" w:hint="eastAsia"/>
                <w:sz w:val="24"/>
                <w:szCs w:val="24"/>
              </w:rPr>
              <w:t>合同签订后</w:t>
            </w:r>
            <w:r w:rsidR="00F54189" w:rsidRPr="00390902">
              <w:rPr>
                <w:rFonts w:ascii="宋体" w:eastAsia="宋体" w:hAnsi="宋体" w:cs="宋体" w:hint="eastAsia"/>
                <w:sz w:val="24"/>
                <w:szCs w:val="24"/>
              </w:rPr>
              <w:t>15</w:t>
            </w:r>
            <w:proofErr w:type="gramStart"/>
            <w:r w:rsidRPr="00390902">
              <w:rPr>
                <w:rFonts w:ascii="宋体" w:eastAsia="宋体" w:hAnsi="宋体" w:cs="宋体" w:hint="eastAsia"/>
                <w:sz w:val="24"/>
                <w:szCs w:val="24"/>
              </w:rPr>
              <w:t>日历天</w:t>
            </w:r>
            <w:proofErr w:type="gramEnd"/>
            <w:r w:rsidRPr="00390902">
              <w:rPr>
                <w:rFonts w:ascii="宋体" w:eastAsia="宋体" w:hAnsi="宋体" w:cs="宋体" w:hint="eastAsia"/>
                <w:sz w:val="24"/>
                <w:szCs w:val="24"/>
              </w:rPr>
              <w:t>内完成安装调试。</w:t>
            </w:r>
          </w:p>
        </w:tc>
      </w:tr>
      <w:tr w:rsidR="00C4761D" w:rsidTr="00390902">
        <w:trPr>
          <w:trHeight w:val="55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5</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最高投标限价</w:t>
            </w:r>
          </w:p>
          <w:p w:rsidR="00C4761D" w:rsidRDefault="004D01F6">
            <w:pPr>
              <w:adjustRightInd w:val="0"/>
              <w:spacing w:line="324" w:lineRule="auto"/>
              <w:jc w:val="left"/>
              <w:rPr>
                <w:rFonts w:ascii="宋体" w:eastAsia="宋体" w:hAnsi="宋体" w:cs="宋体"/>
                <w:spacing w:val="6"/>
                <w:sz w:val="24"/>
                <w:szCs w:val="24"/>
              </w:rPr>
            </w:pPr>
            <w:r>
              <w:rPr>
                <w:rFonts w:ascii="宋体" w:eastAsia="宋体" w:hAnsi="宋体" w:cs="宋体" w:hint="eastAsia"/>
                <w:spacing w:val="6"/>
                <w:sz w:val="24"/>
                <w:szCs w:val="24"/>
              </w:rPr>
              <w:t>（招标控制价）</w:t>
            </w:r>
          </w:p>
        </w:tc>
        <w:tc>
          <w:tcPr>
            <w:tcW w:w="5954" w:type="dxa"/>
            <w:vAlign w:val="center"/>
          </w:tcPr>
          <w:p w:rsidR="00C4761D" w:rsidRPr="00390902" w:rsidRDefault="004D01F6" w:rsidP="00390902">
            <w:pPr>
              <w:spacing w:line="324" w:lineRule="auto"/>
              <w:ind w:right="104"/>
              <w:rPr>
                <w:rFonts w:ascii="宋体" w:eastAsia="宋体" w:hAnsi="宋体" w:cs="宋体"/>
                <w:spacing w:val="6"/>
                <w:sz w:val="24"/>
                <w:szCs w:val="24"/>
              </w:rPr>
            </w:pPr>
            <w:r w:rsidRPr="00390902">
              <w:rPr>
                <w:rFonts w:ascii="宋体" w:eastAsia="宋体" w:hAnsi="宋体" w:cs="宋体" w:hint="eastAsia"/>
                <w:spacing w:val="6"/>
                <w:sz w:val="24"/>
                <w:szCs w:val="24"/>
              </w:rPr>
              <w:t>本项目投标最高限价：</w:t>
            </w:r>
            <w:bookmarkStart w:id="19" w:name="OLE_LINK315"/>
            <w:r w:rsidR="00390902" w:rsidRPr="00390902">
              <w:rPr>
                <w:rFonts w:ascii="宋体" w:eastAsia="宋体" w:hAnsi="宋体" w:cs="宋体" w:hint="eastAsia"/>
                <w:sz w:val="24"/>
                <w:szCs w:val="24"/>
              </w:rPr>
              <w:t>734872.00</w:t>
            </w:r>
            <w:r w:rsidRPr="00390902">
              <w:rPr>
                <w:rFonts w:ascii="宋体" w:eastAsia="宋体" w:hAnsi="宋体" w:cs="宋体" w:hint="eastAsia"/>
                <w:sz w:val="24"/>
                <w:szCs w:val="24"/>
              </w:rPr>
              <w:t>元，其中：</w:t>
            </w:r>
            <w:r w:rsidR="009D52B7">
              <w:rPr>
                <w:rFonts w:ascii="宋体" w:eastAsia="宋体" w:hAnsi="宋体" w:cs="宋体" w:hint="eastAsia"/>
                <w:spacing w:val="6"/>
                <w:sz w:val="24"/>
                <w:szCs w:val="24"/>
              </w:rPr>
              <w:t>一标段</w:t>
            </w:r>
            <w:r w:rsidRPr="00390902">
              <w:rPr>
                <w:rFonts w:ascii="宋体" w:eastAsia="宋体" w:hAnsi="宋体" w:cs="宋体" w:hint="eastAsia"/>
                <w:spacing w:val="6"/>
                <w:sz w:val="24"/>
                <w:szCs w:val="24"/>
              </w:rPr>
              <w:t>：</w:t>
            </w:r>
            <w:r w:rsidR="00390902" w:rsidRPr="00390902">
              <w:rPr>
                <w:rFonts w:ascii="宋体" w:eastAsia="宋体" w:hAnsi="宋体" w:cs="宋体" w:hint="eastAsia"/>
                <w:spacing w:val="6"/>
                <w:sz w:val="24"/>
                <w:szCs w:val="24"/>
              </w:rPr>
              <w:t>409072.00</w:t>
            </w:r>
            <w:r w:rsidRPr="00390902">
              <w:rPr>
                <w:rFonts w:ascii="宋体" w:eastAsia="宋体" w:hAnsi="宋体" w:cs="宋体" w:hint="eastAsia"/>
                <w:spacing w:val="6"/>
                <w:sz w:val="24"/>
                <w:szCs w:val="24"/>
              </w:rPr>
              <w:t>元，</w:t>
            </w:r>
            <w:r w:rsidR="009D52B7">
              <w:rPr>
                <w:rFonts w:ascii="宋体" w:eastAsia="宋体" w:hAnsi="宋体" w:cs="宋体" w:hint="eastAsia"/>
                <w:spacing w:val="6"/>
                <w:sz w:val="24"/>
                <w:szCs w:val="24"/>
              </w:rPr>
              <w:t>二标段</w:t>
            </w:r>
            <w:r w:rsidRPr="00390902">
              <w:rPr>
                <w:rFonts w:ascii="宋体" w:eastAsia="宋体" w:hAnsi="宋体" w:cs="宋体" w:hint="eastAsia"/>
                <w:spacing w:val="6"/>
                <w:sz w:val="24"/>
                <w:szCs w:val="24"/>
              </w:rPr>
              <w:t>：</w:t>
            </w:r>
            <w:r w:rsidR="00390902" w:rsidRPr="00390902">
              <w:rPr>
                <w:rFonts w:ascii="宋体" w:eastAsia="宋体" w:hAnsi="宋体" w:cs="宋体" w:hint="eastAsia"/>
                <w:spacing w:val="6"/>
                <w:sz w:val="24"/>
                <w:szCs w:val="24"/>
              </w:rPr>
              <w:t>325800.00</w:t>
            </w:r>
            <w:r w:rsidRPr="00390902">
              <w:rPr>
                <w:rFonts w:ascii="宋体" w:eastAsia="宋体" w:hAnsi="宋体" w:cs="宋体" w:hint="eastAsia"/>
                <w:spacing w:val="6"/>
                <w:sz w:val="24"/>
                <w:szCs w:val="24"/>
              </w:rPr>
              <w:t>元。</w:t>
            </w:r>
            <w:bookmarkEnd w:id="19"/>
            <w:r w:rsidRPr="00390902">
              <w:rPr>
                <w:rFonts w:ascii="宋体" w:eastAsia="宋体" w:hAnsi="宋体" w:cs="宋体" w:hint="eastAsia"/>
                <w:spacing w:val="6"/>
                <w:sz w:val="24"/>
                <w:szCs w:val="24"/>
              </w:rPr>
              <w:t>凡供应商磋商报价超出“最高投标限价”的，该供应商的电子化响应文件应作无效标处理。</w:t>
            </w:r>
          </w:p>
        </w:tc>
      </w:tr>
      <w:tr w:rsidR="00C4761D" w:rsidTr="00390902">
        <w:trPr>
          <w:trHeight w:val="154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6</w:t>
            </w:r>
          </w:p>
        </w:tc>
        <w:tc>
          <w:tcPr>
            <w:tcW w:w="2381" w:type="dxa"/>
            <w:vAlign w:val="center"/>
          </w:tcPr>
          <w:p w:rsidR="00C4761D" w:rsidRPr="00254EB6" w:rsidRDefault="004D01F6">
            <w:pPr>
              <w:spacing w:line="324" w:lineRule="auto"/>
              <w:ind w:right="104"/>
              <w:jc w:val="center"/>
            </w:pPr>
            <w:r w:rsidRPr="00254EB6">
              <w:rPr>
                <w:rFonts w:ascii="宋体" w:eastAsia="宋体" w:hAnsi="宋体" w:cs="宋体" w:hint="eastAsia"/>
                <w:sz w:val="24"/>
                <w:szCs w:val="24"/>
              </w:rPr>
              <w:t>招标代理服务费</w:t>
            </w:r>
          </w:p>
        </w:tc>
        <w:tc>
          <w:tcPr>
            <w:tcW w:w="5954" w:type="dxa"/>
          </w:tcPr>
          <w:p w:rsidR="00C4761D" w:rsidRPr="00254EB6" w:rsidRDefault="004D01F6">
            <w:pPr>
              <w:spacing w:line="324" w:lineRule="auto"/>
              <w:ind w:right="104"/>
              <w:rPr>
                <w:rFonts w:ascii="宋体" w:eastAsia="宋体" w:hAnsi="宋体" w:cs="宋体"/>
                <w:sz w:val="24"/>
                <w:szCs w:val="24"/>
              </w:rPr>
            </w:pPr>
            <w:r w:rsidRPr="00254EB6">
              <w:rPr>
                <w:rFonts w:ascii="宋体" w:eastAsia="宋体" w:hAnsi="宋体" w:cs="宋体" w:hint="eastAsia"/>
                <w:sz w:val="24"/>
                <w:szCs w:val="24"/>
              </w:rPr>
              <w:t>本招标项目代理服务费参考关于印发《河南省招标代理服务收费指导意见》的通知（</w:t>
            </w:r>
            <w:proofErr w:type="gramStart"/>
            <w:r w:rsidRPr="00254EB6">
              <w:rPr>
                <w:rFonts w:ascii="宋体" w:eastAsia="宋体" w:hAnsi="宋体" w:cs="宋体" w:hint="eastAsia"/>
                <w:sz w:val="24"/>
                <w:szCs w:val="24"/>
              </w:rPr>
              <w:t>豫招协</w:t>
            </w:r>
            <w:proofErr w:type="gramEnd"/>
            <w:r w:rsidRPr="00254EB6">
              <w:rPr>
                <w:rFonts w:ascii="宋体" w:eastAsia="宋体" w:hAnsi="宋体" w:cs="宋体" w:hint="eastAsia"/>
                <w:sz w:val="24"/>
                <w:szCs w:val="24"/>
              </w:rPr>
              <w:t>[2023]002号）按规定收取，</w:t>
            </w:r>
            <w:proofErr w:type="gramStart"/>
            <w:r w:rsidRPr="00254EB6">
              <w:rPr>
                <w:rFonts w:ascii="宋体" w:eastAsia="宋体" w:hAnsi="宋体" w:cs="宋体" w:hint="eastAsia"/>
                <w:sz w:val="24"/>
                <w:szCs w:val="24"/>
              </w:rPr>
              <w:t>由</w:t>
            </w:r>
            <w:r w:rsidR="00390902" w:rsidRPr="00254EB6">
              <w:rPr>
                <w:rFonts w:ascii="宋体" w:eastAsia="宋体" w:hAnsi="宋体" w:cs="宋体" w:hint="eastAsia"/>
                <w:sz w:val="24"/>
                <w:szCs w:val="24"/>
              </w:rPr>
              <w:t>成交</w:t>
            </w:r>
            <w:r w:rsidRPr="00254EB6">
              <w:rPr>
                <w:rFonts w:ascii="宋体" w:eastAsia="宋体" w:hAnsi="宋体" w:cs="宋体" w:hint="eastAsia"/>
                <w:sz w:val="24"/>
                <w:szCs w:val="24"/>
              </w:rPr>
              <w:t>人</w:t>
            </w:r>
            <w:proofErr w:type="gramEnd"/>
            <w:r w:rsidRPr="00254EB6">
              <w:rPr>
                <w:rFonts w:ascii="宋体" w:eastAsia="宋体" w:hAnsi="宋体" w:cs="宋体" w:hint="eastAsia"/>
                <w:sz w:val="24"/>
                <w:szCs w:val="24"/>
              </w:rPr>
              <w:t>支付。</w:t>
            </w:r>
          </w:p>
          <w:p w:rsidR="00C4761D" w:rsidRPr="00254EB6" w:rsidRDefault="004D01F6">
            <w:pPr>
              <w:spacing w:line="324" w:lineRule="auto"/>
              <w:ind w:right="104"/>
              <w:rPr>
                <w:rFonts w:ascii="宋体" w:eastAsia="宋体" w:hAnsi="宋体" w:cs="宋体"/>
                <w:sz w:val="24"/>
                <w:szCs w:val="24"/>
              </w:rPr>
            </w:pPr>
            <w:r w:rsidRPr="00254EB6">
              <w:rPr>
                <w:rFonts w:ascii="宋体" w:eastAsia="宋体" w:hAnsi="宋体" w:cs="宋体" w:hint="eastAsia"/>
                <w:sz w:val="24"/>
                <w:szCs w:val="24"/>
              </w:rPr>
              <w:t>收款单位：河南诚信工程管理有限公司三门峡分公司</w:t>
            </w:r>
          </w:p>
          <w:p w:rsidR="00C4761D" w:rsidRPr="00254EB6" w:rsidRDefault="004D01F6">
            <w:pPr>
              <w:spacing w:line="324" w:lineRule="auto"/>
              <w:ind w:right="104"/>
              <w:jc w:val="left"/>
              <w:rPr>
                <w:rFonts w:ascii="宋体" w:eastAsia="宋体" w:hAnsi="宋体" w:cs="宋体"/>
                <w:sz w:val="24"/>
                <w:szCs w:val="24"/>
              </w:rPr>
            </w:pPr>
            <w:r w:rsidRPr="00254EB6">
              <w:rPr>
                <w:rFonts w:ascii="宋体" w:eastAsia="宋体" w:hAnsi="宋体" w:cs="宋体" w:hint="eastAsia"/>
                <w:sz w:val="24"/>
                <w:szCs w:val="24"/>
              </w:rPr>
              <w:t>开户行：中国建设银行股份有限公司三门峡经贸区支行</w:t>
            </w:r>
          </w:p>
          <w:p w:rsidR="00C4761D" w:rsidRPr="00254EB6" w:rsidRDefault="004D01F6">
            <w:pPr>
              <w:spacing w:line="324" w:lineRule="auto"/>
              <w:ind w:right="104"/>
            </w:pPr>
            <w:r w:rsidRPr="00254EB6">
              <w:rPr>
                <w:rFonts w:ascii="宋体" w:eastAsia="宋体" w:hAnsi="宋体" w:cs="宋体" w:hint="eastAsia"/>
                <w:sz w:val="24"/>
                <w:szCs w:val="24"/>
              </w:rPr>
              <w:t>账号：4105 0169 6208 0000 0191</w:t>
            </w:r>
          </w:p>
        </w:tc>
      </w:tr>
      <w:tr w:rsidR="00C4761D" w:rsidTr="00390902">
        <w:trPr>
          <w:trHeight w:val="712"/>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7</w:t>
            </w:r>
          </w:p>
        </w:tc>
        <w:tc>
          <w:tcPr>
            <w:tcW w:w="2381" w:type="dxa"/>
          </w:tcPr>
          <w:p w:rsidR="00C4761D" w:rsidRPr="00254EB6" w:rsidRDefault="004D01F6">
            <w:pPr>
              <w:spacing w:line="324" w:lineRule="auto"/>
              <w:ind w:right="104"/>
              <w:jc w:val="center"/>
              <w:rPr>
                <w:rFonts w:ascii="宋体" w:eastAsia="宋体" w:hAnsi="宋体" w:cs="宋体"/>
                <w:spacing w:val="6"/>
                <w:sz w:val="24"/>
                <w:szCs w:val="24"/>
              </w:rPr>
            </w:pPr>
            <w:bookmarkStart w:id="20" w:name="OLE_LINK310"/>
            <w:bookmarkStart w:id="21" w:name="OLE_LINK311"/>
            <w:r w:rsidRPr="00254EB6">
              <w:rPr>
                <w:rFonts w:ascii="宋体" w:eastAsia="宋体" w:hAnsi="宋体" w:cs="宋体" w:hint="eastAsia"/>
                <w:spacing w:val="6"/>
                <w:sz w:val="24"/>
                <w:szCs w:val="24"/>
              </w:rPr>
              <w:t>本项目</w:t>
            </w:r>
            <w:bookmarkStart w:id="22" w:name="OLE_LINK63"/>
            <w:bookmarkStart w:id="23" w:name="OLE_LINK62"/>
            <w:bookmarkStart w:id="24" w:name="OLE_LINK312"/>
            <w:bookmarkStart w:id="25" w:name="OLE_LINK313"/>
            <w:bookmarkStart w:id="26" w:name="OLE_LINK323"/>
            <w:bookmarkStart w:id="27" w:name="OLE_LINK324"/>
            <w:bookmarkStart w:id="28" w:name="OLE_LINK325"/>
            <w:r w:rsidRPr="00254EB6">
              <w:rPr>
                <w:rFonts w:ascii="宋体" w:eastAsia="宋体" w:hAnsi="宋体" w:cs="宋体" w:hint="eastAsia"/>
                <w:spacing w:val="6"/>
                <w:sz w:val="24"/>
                <w:szCs w:val="24"/>
              </w:rPr>
              <w:t>中小企业所属行业</w:t>
            </w:r>
            <w:bookmarkEnd w:id="20"/>
            <w:bookmarkEnd w:id="21"/>
            <w:bookmarkEnd w:id="22"/>
            <w:bookmarkEnd w:id="23"/>
            <w:bookmarkEnd w:id="24"/>
            <w:bookmarkEnd w:id="25"/>
            <w:bookmarkEnd w:id="26"/>
            <w:bookmarkEnd w:id="27"/>
            <w:bookmarkEnd w:id="28"/>
          </w:p>
        </w:tc>
        <w:tc>
          <w:tcPr>
            <w:tcW w:w="5954" w:type="dxa"/>
            <w:vAlign w:val="center"/>
          </w:tcPr>
          <w:p w:rsidR="00C4761D" w:rsidRPr="00254EB6" w:rsidRDefault="004D01F6">
            <w:pPr>
              <w:spacing w:line="324" w:lineRule="auto"/>
              <w:ind w:right="104"/>
              <w:rPr>
                <w:rFonts w:ascii="宋体" w:eastAsia="宋体" w:hAnsi="宋体" w:cs="宋体"/>
                <w:spacing w:val="6"/>
                <w:sz w:val="24"/>
                <w:szCs w:val="24"/>
              </w:rPr>
            </w:pPr>
            <w:r w:rsidRPr="00254EB6">
              <w:rPr>
                <w:rFonts w:ascii="宋体" w:eastAsia="宋体" w:hAnsi="宋体" w:cs="宋体" w:hint="eastAsia"/>
                <w:spacing w:val="6"/>
                <w:sz w:val="24"/>
                <w:szCs w:val="24"/>
              </w:rPr>
              <w:t>制造业</w:t>
            </w:r>
          </w:p>
        </w:tc>
      </w:tr>
      <w:tr w:rsidR="00C4761D" w:rsidTr="00390902">
        <w:trPr>
          <w:trHeight w:val="1076"/>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spacing w:val="6"/>
                <w:sz w:val="24"/>
                <w:szCs w:val="24"/>
              </w:rPr>
              <w:t>2</w:t>
            </w:r>
            <w:r w:rsidR="00482AF0">
              <w:rPr>
                <w:rFonts w:ascii="宋体" w:eastAsia="宋体" w:hAnsi="宋体" w:cs="宋体" w:hint="eastAsia"/>
                <w:spacing w:val="6"/>
                <w:sz w:val="24"/>
                <w:szCs w:val="24"/>
              </w:rPr>
              <w:t>8</w:t>
            </w:r>
          </w:p>
        </w:tc>
        <w:tc>
          <w:tcPr>
            <w:tcW w:w="2381" w:type="dxa"/>
            <w:vAlign w:val="center"/>
          </w:tcPr>
          <w:p w:rsidR="00C4761D" w:rsidRDefault="004D01F6">
            <w:pPr>
              <w:spacing w:line="440" w:lineRule="exact"/>
              <w:jc w:val="center"/>
              <w:rPr>
                <w:rFonts w:asciiTheme="minorEastAsia" w:hAnsiTheme="minorEastAsia" w:cs="楷体"/>
                <w:sz w:val="24"/>
                <w:szCs w:val="24"/>
              </w:rPr>
            </w:pPr>
            <w:r>
              <w:rPr>
                <w:rFonts w:asciiTheme="minorEastAsia" w:hAnsiTheme="minorEastAsia" w:cs="楷体" w:hint="eastAsia"/>
                <w:sz w:val="24"/>
              </w:rPr>
              <w:t>竞争性磋商文件的解释</w:t>
            </w:r>
          </w:p>
        </w:tc>
        <w:tc>
          <w:tcPr>
            <w:tcW w:w="5954" w:type="dxa"/>
          </w:tcPr>
          <w:p w:rsidR="00C4761D" w:rsidRDefault="004D01F6">
            <w:pPr>
              <w:spacing w:line="440" w:lineRule="exact"/>
              <w:rPr>
                <w:rFonts w:asciiTheme="minorEastAsia" w:hAnsiTheme="minorEastAsia" w:cs="楷体"/>
                <w:sz w:val="24"/>
                <w:szCs w:val="24"/>
              </w:rPr>
            </w:pPr>
            <w:r>
              <w:rPr>
                <w:rFonts w:asciiTheme="minorEastAsia" w:hAnsiTheme="minorEastAsia" w:cs="楷体" w:hint="eastAsia"/>
                <w:sz w:val="24"/>
              </w:rPr>
              <w:t>在符合相关法律法规的前提下，竞争性磋商文件的解释权归采购人所有。本竞争性磋商文件中其他部分内容与供应商须知前附表不一致的，以供应商须知前附表为准。</w:t>
            </w:r>
          </w:p>
        </w:tc>
      </w:tr>
      <w:tr w:rsidR="00C4761D" w:rsidTr="00390902">
        <w:trPr>
          <w:trHeight w:val="621"/>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9</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电子化注意</w:t>
            </w:r>
          </w:p>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事项</w:t>
            </w:r>
          </w:p>
        </w:tc>
        <w:tc>
          <w:tcPr>
            <w:tcW w:w="5954" w:type="dxa"/>
            <w:vAlign w:val="center"/>
          </w:tcPr>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具体要求：本项目为电子化、无纸化交易项目，响应文件是响应人、供应商（以下简称“供应商”）通过中心响应文件制作系统制作，并经过签章和加密后生成的电子版响应文件。</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电子化响应文件具体制作文件请点击</w:t>
            </w:r>
            <w:bookmarkStart w:id="29" w:name="OLE_LINK314"/>
            <w:r>
              <w:rPr>
                <w:rFonts w:ascii="宋体" w:eastAsia="宋体" w:hAnsi="宋体" w:cs="Calibri"/>
                <w:sz w:val="24"/>
                <w:szCs w:val="24"/>
              </w:rPr>
              <w:t>https://download.bqpoint.com/download/downloaddetail.html?SourceFrom=Ztb&amp;ZtbSoftXiaQuCode=1532&amp;ZtbSoftType=tballinclusive</w:t>
            </w:r>
            <w:bookmarkEnd w:id="29"/>
            <w:r>
              <w:rPr>
                <w:rFonts w:ascii="宋体" w:eastAsia="宋体" w:hAnsi="宋体" w:cs="Calibri" w:hint="eastAsia"/>
                <w:sz w:val="24"/>
                <w:szCs w:val="24"/>
              </w:rPr>
              <w:t>进行下载。</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温馨提示：本项目为电子化、无纸化交易项目，为保证您能投标成功，</w:t>
            </w:r>
            <w:proofErr w:type="gramStart"/>
            <w:r>
              <w:rPr>
                <w:rFonts w:ascii="宋体" w:eastAsia="宋体" w:hAnsi="宋体" w:cs="Calibri" w:hint="eastAsia"/>
                <w:sz w:val="24"/>
                <w:szCs w:val="24"/>
              </w:rPr>
              <w:t>请需仔细</w:t>
            </w:r>
            <w:proofErr w:type="gramEnd"/>
            <w:r>
              <w:rPr>
                <w:rFonts w:ascii="宋体" w:eastAsia="宋体" w:hAnsi="宋体" w:cs="Calibri" w:hint="eastAsia"/>
                <w:sz w:val="24"/>
                <w:szCs w:val="24"/>
              </w:rPr>
              <w:t>阅读以下条款。</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一、电子化投标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（一）电子化响应文件的签章</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1、供应商在生成电子化响应文件后，应对电子化响应文件进行签章，未进行签章的视为无效投标。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2、竞争性磋商文件中要求法定代表人或授权委托人签字或盖章的，供应商在进行电子化响应文件签章时，以签盖法定代表人签章为准。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（二）电子化响应文件的格式及上传投标</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1、供应商所上传的电子化响应文件，应是通过中心响应文件制作系统制作的（响应文件制作工具下载地址：</w:t>
            </w:r>
            <w:r>
              <w:rPr>
                <w:rFonts w:ascii="宋体" w:eastAsia="宋体" w:hAnsi="宋体" w:cs="Calibri"/>
                <w:sz w:val="24"/>
                <w:szCs w:val="24"/>
              </w:rPr>
              <w:t>https://download.bqpoint.com/download/downloaddetail.html?SourceFrom=Ztb&amp;ZtbSoftXiaQuCode=1532&amp;ZtbSoftType=tballinclusive</w:t>
            </w:r>
            <w:r>
              <w:rPr>
                <w:rFonts w:ascii="宋体" w:eastAsia="宋体" w:hAnsi="宋体" w:cs="Calibri"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注：</w:t>
            </w:r>
            <w:proofErr w:type="gramStart"/>
            <w:r>
              <w:rPr>
                <w:rFonts w:ascii="宋体" w:eastAsia="宋体" w:hAnsi="宋体" w:cs="Calibri" w:hint="eastAsia"/>
                <w:sz w:val="24"/>
                <w:szCs w:val="24"/>
              </w:rPr>
              <w:t>供应商投报</w:t>
            </w:r>
            <w:proofErr w:type="gramEnd"/>
            <w:r>
              <w:rPr>
                <w:rFonts w:ascii="宋体" w:eastAsia="宋体" w:hAnsi="宋体" w:cs="Calibri" w:hint="eastAsia"/>
                <w:sz w:val="24"/>
                <w:szCs w:val="24"/>
              </w:rPr>
              <w:t>多个标段的，需要每个标段单独制作电子响应文件。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2、电子化响应文件应在磋商截止时间前成功上传至三门峡市公共资源电子化交易系统。至磋商截止时间止，仍未上</w:t>
            </w:r>
            <w:proofErr w:type="gramStart"/>
            <w:r>
              <w:rPr>
                <w:rFonts w:ascii="宋体" w:eastAsia="宋体" w:hAnsi="宋体" w:cs="Calibri" w:hint="eastAsia"/>
                <w:sz w:val="24"/>
                <w:szCs w:val="24"/>
              </w:rPr>
              <w:t>传成功</w:t>
            </w:r>
            <w:proofErr w:type="gramEnd"/>
            <w:r>
              <w:rPr>
                <w:rFonts w:ascii="宋体" w:eastAsia="宋体" w:hAnsi="宋体" w:cs="Calibri" w:hint="eastAsia"/>
                <w:sz w:val="24"/>
                <w:szCs w:val="24"/>
              </w:rPr>
              <w:t>的电子化响应文件将不予接收。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技术联系电话：</w:t>
            </w:r>
            <w:r>
              <w:rPr>
                <w:rFonts w:ascii="宋体" w:eastAsia="宋体" w:hAnsi="宋体" w:cs="Calibri"/>
                <w:sz w:val="24"/>
                <w:szCs w:val="24"/>
              </w:rPr>
              <w:t>0398-3117871  客服</w:t>
            </w:r>
            <w:r>
              <w:rPr>
                <w:rFonts w:ascii="宋体" w:eastAsia="宋体" w:hAnsi="宋体" w:cs="Calibri" w:hint="eastAsia"/>
                <w:sz w:val="24"/>
                <w:szCs w:val="24"/>
              </w:rPr>
              <w:t>电话：4009980000</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（三）电子化项目开标、解密、评标</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1、本项目采用电子化、无纸化进行磋商，开标当日，供应商无需到开标现场参加开标会议，供应商应当在磋商截止时间前，登陆不见面开标大厅选择登陆三门峡市公共资源电子招投标系统进行登陆（网址为</w:t>
            </w:r>
            <w:r>
              <w:rPr>
                <w:rFonts w:ascii="宋体" w:eastAsia="宋体" w:hAnsi="宋体" w:cs="Calibri" w:hint="eastAsia"/>
                <w:sz w:val="24"/>
                <w:szCs w:val="21"/>
              </w:rPr>
              <w:t>http://120.194.249.36:10094/BidOpening/bidopeninghallaction/hall/login</w:t>
            </w:r>
            <w:r>
              <w:rPr>
                <w:rFonts w:ascii="宋体" w:eastAsia="宋体" w:hAnsi="宋体" w:cs="Calibri" w:hint="eastAsia"/>
                <w:sz w:val="24"/>
                <w:szCs w:val="24"/>
              </w:rPr>
              <w:t>）,在线准时参加开标活动并进行响应文件解密等。</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3、电子化响应文件解密异常的处理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如出现供应商的电子响应文件无法解密等异常情况，供应商应及时致电中介服务机构说明。响应文件异常，按以下步骤进行处理：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（1）首先由技术人员进行问题排查。</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（2）经技术人员排查后，是供应</w:t>
            </w:r>
            <w:proofErr w:type="gramStart"/>
            <w:r>
              <w:rPr>
                <w:rFonts w:ascii="宋体" w:eastAsia="宋体" w:hAnsi="宋体" w:cs="Calibri" w:hint="eastAsia"/>
                <w:sz w:val="24"/>
                <w:szCs w:val="24"/>
              </w:rPr>
              <w:t>商文件</w:t>
            </w:r>
            <w:proofErr w:type="gramEnd"/>
            <w:r>
              <w:rPr>
                <w:rFonts w:ascii="宋体" w:eastAsia="宋体" w:hAnsi="宋体" w:cs="Calibri" w:hint="eastAsia"/>
                <w:sz w:val="24"/>
                <w:szCs w:val="24"/>
              </w:rPr>
              <w:t>自身问题导致投标文件无法解密的，该响应文件将不予接收、解密。开标会议继续进行。</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（3）经技术人员排查后，如果是电子化交易系统问题造成响应文件无法解密的，将由技术人员对问题进行处理。如短时间</w:t>
            </w:r>
            <w:proofErr w:type="gramStart"/>
            <w:r>
              <w:rPr>
                <w:rFonts w:ascii="宋体" w:eastAsia="宋体" w:hAnsi="宋体" w:cs="Calibri" w:hint="eastAsia"/>
                <w:sz w:val="24"/>
                <w:szCs w:val="24"/>
              </w:rPr>
              <w:t>内问题</w:t>
            </w:r>
            <w:proofErr w:type="gramEnd"/>
            <w:r>
              <w:rPr>
                <w:rFonts w:ascii="宋体" w:eastAsia="宋体" w:hAnsi="宋体" w:cs="Calibri" w:hint="eastAsia"/>
                <w:sz w:val="24"/>
                <w:szCs w:val="24"/>
              </w:rPr>
              <w:t>无法解决的，将由中介服务机构向监督部门申请，经监督部门同意后，暂停开标会议，待问题解决后继续开标。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4、待所有供应商响应文件解密完成后，由中介服务机构操作，对所有已解密响应文件进行解密。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供应商应保证在磋商期间电话、电脑、网络能够正常工作，供应商因停电、电脑病毒、网络堵塞等原因，未在规定的解密时间内对响应文件进行解密的，其响应文件不予接收。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5、磋商</w:t>
            </w:r>
            <w:proofErr w:type="gramStart"/>
            <w:r>
              <w:rPr>
                <w:rFonts w:ascii="宋体" w:eastAsia="宋体" w:hAnsi="宋体" w:cs="Calibri" w:hint="eastAsia"/>
                <w:sz w:val="24"/>
                <w:szCs w:val="24"/>
              </w:rPr>
              <w:t>时供应</w:t>
            </w:r>
            <w:proofErr w:type="gramEnd"/>
            <w:r>
              <w:rPr>
                <w:rFonts w:ascii="宋体" w:eastAsia="宋体" w:hAnsi="宋体" w:cs="Calibri" w:hint="eastAsia"/>
                <w:sz w:val="24"/>
                <w:szCs w:val="24"/>
              </w:rPr>
              <w:t>商可登录到交易系统中在开标解密栏中点击报价一览表查看自己的磋商报价。如对磋商过程有异议的，应在供应商解密成功后10分钟内向中介服务机构电话质疑。中介服务机构应在监督人员的监督下进行免提通话接受投标人的质疑并做好书面记录。供应商未在规定时间内提出质疑的，视为</w:t>
            </w:r>
            <w:proofErr w:type="gramStart"/>
            <w:r>
              <w:rPr>
                <w:rFonts w:ascii="宋体" w:eastAsia="宋体" w:hAnsi="宋体" w:cs="Calibri" w:hint="eastAsia"/>
                <w:sz w:val="24"/>
                <w:szCs w:val="24"/>
              </w:rPr>
              <w:t>认可磋商</w:t>
            </w:r>
            <w:proofErr w:type="gramEnd"/>
            <w:r>
              <w:rPr>
                <w:rFonts w:ascii="宋体" w:eastAsia="宋体" w:hAnsi="宋体" w:cs="Calibri" w:hint="eastAsia"/>
                <w:sz w:val="24"/>
                <w:szCs w:val="24"/>
              </w:rPr>
              <w:t>过程。</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6、评标时，</w:t>
            </w:r>
            <w:r w:rsidR="006E0050">
              <w:rPr>
                <w:rFonts w:ascii="宋体" w:eastAsia="宋体" w:hAnsi="宋体" w:cs="Calibri" w:hint="eastAsia"/>
                <w:sz w:val="24"/>
                <w:szCs w:val="24"/>
              </w:rPr>
              <w:t>磋商小组</w:t>
            </w:r>
            <w:r>
              <w:rPr>
                <w:rFonts w:ascii="宋体" w:eastAsia="宋体" w:hAnsi="宋体" w:cs="Calibri" w:hint="eastAsia"/>
                <w:sz w:val="24"/>
                <w:szCs w:val="24"/>
              </w:rPr>
              <w:t>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sidR="006E0050">
              <w:rPr>
                <w:rFonts w:ascii="宋体" w:eastAsia="宋体" w:hAnsi="宋体" w:cs="Calibri" w:hint="eastAsia"/>
                <w:sz w:val="24"/>
                <w:szCs w:val="24"/>
              </w:rPr>
              <w:t>磋商小组</w:t>
            </w:r>
            <w:r>
              <w:rPr>
                <w:rFonts w:ascii="宋体" w:eastAsia="宋体" w:hAnsi="宋体" w:cs="Calibri" w:hint="eastAsia"/>
                <w:sz w:val="24"/>
                <w:szCs w:val="24"/>
              </w:rPr>
              <w:t>。</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7、如</w:t>
            </w:r>
            <w:r w:rsidR="006E0050">
              <w:rPr>
                <w:rFonts w:ascii="宋体" w:eastAsia="宋体" w:hAnsi="宋体" w:cs="Calibri" w:hint="eastAsia"/>
                <w:sz w:val="24"/>
                <w:szCs w:val="24"/>
              </w:rPr>
              <w:t>磋商小组</w:t>
            </w:r>
            <w:r>
              <w:rPr>
                <w:rFonts w:ascii="宋体" w:eastAsia="宋体" w:hAnsi="宋体" w:cs="Calibri" w:hint="eastAsia"/>
                <w:sz w:val="24"/>
                <w:szCs w:val="24"/>
              </w:rPr>
              <w:t>对需要回复的供应商连续三次致电未接通的，视为供应商放弃回复，</w:t>
            </w:r>
            <w:r w:rsidR="006E0050">
              <w:rPr>
                <w:rFonts w:ascii="宋体" w:eastAsia="宋体" w:hAnsi="宋体" w:cs="Calibri" w:hint="eastAsia"/>
                <w:sz w:val="24"/>
                <w:szCs w:val="24"/>
              </w:rPr>
              <w:t>磋商小组</w:t>
            </w:r>
            <w:r>
              <w:rPr>
                <w:rFonts w:ascii="宋体" w:eastAsia="宋体" w:hAnsi="宋体" w:cs="Calibri" w:hint="eastAsia"/>
                <w:sz w:val="24"/>
                <w:szCs w:val="24"/>
              </w:rPr>
              <w:t>将自行对需要回复的内容进行认定。</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二、相关证书原件的提交</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（一）供应商应保证上</w:t>
            </w:r>
            <w:proofErr w:type="gramStart"/>
            <w:r>
              <w:rPr>
                <w:rFonts w:ascii="宋体" w:eastAsia="宋体" w:hAnsi="宋体" w:cs="Calibri" w:hint="eastAsia"/>
                <w:sz w:val="24"/>
                <w:szCs w:val="24"/>
              </w:rPr>
              <w:t>传内容</w:t>
            </w:r>
            <w:proofErr w:type="gramEnd"/>
            <w:r>
              <w:rPr>
                <w:rFonts w:ascii="宋体" w:eastAsia="宋体" w:hAnsi="宋体" w:cs="Calibri" w:hint="eastAsia"/>
                <w:sz w:val="24"/>
                <w:szCs w:val="24"/>
              </w:rPr>
              <w:t>齐全，真实有效，原件扫描件清晰可辨。因供应商上</w:t>
            </w:r>
            <w:proofErr w:type="gramStart"/>
            <w:r>
              <w:rPr>
                <w:rFonts w:ascii="宋体" w:eastAsia="宋体" w:hAnsi="宋体" w:cs="Calibri" w:hint="eastAsia"/>
                <w:sz w:val="24"/>
                <w:szCs w:val="24"/>
              </w:rPr>
              <w:t>传原因</w:t>
            </w:r>
            <w:proofErr w:type="gramEnd"/>
            <w:r>
              <w:rPr>
                <w:rFonts w:ascii="宋体" w:eastAsia="宋体" w:hAnsi="宋体" w:cs="Calibri" w:hint="eastAsia"/>
                <w:sz w:val="24"/>
                <w:szCs w:val="24"/>
              </w:rPr>
              <w:t>导致应得分项而未得分或资格审查不合格等情况的，由供应商自行承担责任。</w:t>
            </w:r>
          </w:p>
          <w:p w:rsidR="00C4761D" w:rsidRDefault="004D01F6">
            <w:pPr>
              <w:spacing w:line="440" w:lineRule="exact"/>
              <w:jc w:val="left"/>
              <w:rPr>
                <w:rFonts w:asciiTheme="minorEastAsia" w:hAnsiTheme="minorEastAsia" w:cs="楷体"/>
                <w:b/>
                <w:sz w:val="24"/>
              </w:rPr>
            </w:pPr>
            <w:r>
              <w:rPr>
                <w:rFonts w:ascii="宋体" w:eastAsia="宋体" w:hAnsi="宋体" w:cs="Calibri" w:hint="eastAsia"/>
                <w:b/>
                <w:sz w:val="24"/>
                <w:szCs w:val="24"/>
              </w:rPr>
              <w:t>提示：本项目为电子化、无纸化交易项目，为保证您能投标成功，</w:t>
            </w:r>
            <w:proofErr w:type="gramStart"/>
            <w:r>
              <w:rPr>
                <w:rFonts w:ascii="宋体" w:eastAsia="宋体" w:hAnsi="宋体" w:cs="Calibri" w:hint="eastAsia"/>
                <w:b/>
                <w:sz w:val="24"/>
                <w:szCs w:val="24"/>
              </w:rPr>
              <w:t>请需仔细</w:t>
            </w:r>
            <w:proofErr w:type="gramEnd"/>
            <w:r>
              <w:rPr>
                <w:rFonts w:ascii="宋体" w:eastAsia="宋体" w:hAnsi="宋体" w:cs="Calibri" w:hint="eastAsia"/>
                <w:b/>
                <w:sz w:val="24"/>
                <w:szCs w:val="24"/>
              </w:rPr>
              <w:t>阅读以上条款。</w:t>
            </w:r>
          </w:p>
        </w:tc>
      </w:tr>
      <w:tr w:rsidR="00C4761D" w:rsidTr="00390902">
        <w:trPr>
          <w:trHeight w:val="6228"/>
        </w:trPr>
        <w:tc>
          <w:tcPr>
            <w:tcW w:w="738" w:type="dxa"/>
            <w:vAlign w:val="center"/>
          </w:tcPr>
          <w:p w:rsidR="00C4761D" w:rsidRDefault="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30</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其他要求</w:t>
            </w:r>
          </w:p>
        </w:tc>
        <w:tc>
          <w:tcPr>
            <w:tcW w:w="5954" w:type="dxa"/>
          </w:tcPr>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1、本项目实行资格后审，审查内容以响应文件为准，可使用电子营业执照。其上</w:t>
            </w:r>
            <w:proofErr w:type="gramStart"/>
            <w:r>
              <w:rPr>
                <w:rFonts w:asciiTheme="minorEastAsia" w:hAnsiTheme="minorEastAsia" w:cs="楷体" w:hint="eastAsia"/>
                <w:sz w:val="24"/>
              </w:rPr>
              <w:t>传资料</w:t>
            </w:r>
            <w:proofErr w:type="gramEnd"/>
            <w:r>
              <w:rPr>
                <w:rFonts w:asciiTheme="minorEastAsia" w:hAnsiTheme="minorEastAsia" w:cs="楷体" w:hint="eastAsia"/>
                <w:sz w:val="24"/>
              </w:rPr>
              <w:t>真实性由供应商自行承担。</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2、评标打分部分：评标打分部分仍按照100分制原则进行，涉及到资格审查、企业业绩等计分部分时，以投标单位自行上传到响应文件中的相应内容为准。</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3、响应文件编制部分：在响应文件中要求供应</w:t>
            </w:r>
            <w:proofErr w:type="gramStart"/>
            <w:r>
              <w:rPr>
                <w:rFonts w:asciiTheme="minorEastAsia" w:hAnsiTheme="minorEastAsia" w:cs="楷体" w:hint="eastAsia"/>
                <w:sz w:val="24"/>
              </w:rPr>
              <w:t>商按照</w:t>
            </w:r>
            <w:proofErr w:type="gramEnd"/>
            <w:r>
              <w:rPr>
                <w:rFonts w:asciiTheme="minorEastAsia" w:hAnsiTheme="minorEastAsia" w:cs="楷体" w:hint="eastAsia"/>
                <w:sz w:val="24"/>
              </w:rPr>
              <w:t>响应文件格式进行响应文件编制，在响应文件编制时，应明确将投标单位企业基本情况、资质情况、人员情况、财务情况、业绩情况编入响应文件，便于进行资格审查及评标打分。</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4、我单位（采购人）严格按</w:t>
            </w:r>
            <w:proofErr w:type="gramStart"/>
            <w:r>
              <w:rPr>
                <w:rFonts w:asciiTheme="minorEastAsia" w:hAnsiTheme="minorEastAsia" w:cs="楷体" w:hint="eastAsia"/>
                <w:sz w:val="24"/>
              </w:rPr>
              <w:t>三财购</w:t>
            </w:r>
            <w:proofErr w:type="gramEnd"/>
            <w:r>
              <w:rPr>
                <w:rFonts w:asciiTheme="minorEastAsia" w:hAnsiTheme="minorEastAsia" w:cs="楷体" w:hint="eastAsia"/>
                <w:sz w:val="24"/>
              </w:rPr>
              <w:t>【2021】9号文要求的时限发布中标结果公告，发出中标通知书，签订采购合同，上传采购合同。</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5、</w:t>
            </w:r>
            <w:r>
              <w:rPr>
                <w:rFonts w:asciiTheme="minorEastAsia" w:hAnsiTheme="minorEastAsia" w:cstheme="minorEastAsia" w:hint="eastAsia"/>
                <w:sz w:val="24"/>
                <w:szCs w:val="24"/>
              </w:rPr>
              <w:t>业主评委无评标劳务费用。</w:t>
            </w:r>
          </w:p>
        </w:tc>
      </w:tr>
      <w:tr w:rsidR="00C4761D" w:rsidTr="00390902">
        <w:trPr>
          <w:trHeight w:val="2543"/>
        </w:trPr>
        <w:tc>
          <w:tcPr>
            <w:tcW w:w="738" w:type="dxa"/>
            <w:vAlign w:val="center"/>
          </w:tcPr>
          <w:p w:rsidR="00C4761D" w:rsidRPr="00254EB6" w:rsidRDefault="004D01F6" w:rsidP="00482AF0">
            <w:pPr>
              <w:adjustRightInd w:val="0"/>
              <w:spacing w:line="324" w:lineRule="auto"/>
              <w:jc w:val="center"/>
              <w:rPr>
                <w:rFonts w:ascii="宋体" w:eastAsia="宋体" w:hAnsi="宋体" w:cs="宋体"/>
                <w:spacing w:val="6"/>
                <w:sz w:val="24"/>
                <w:szCs w:val="24"/>
              </w:rPr>
            </w:pPr>
            <w:r w:rsidRPr="00254EB6">
              <w:rPr>
                <w:rFonts w:ascii="宋体" w:eastAsia="宋体" w:hAnsi="宋体" w:cs="宋体" w:hint="eastAsia"/>
                <w:spacing w:val="6"/>
                <w:sz w:val="24"/>
                <w:szCs w:val="24"/>
              </w:rPr>
              <w:t>3</w:t>
            </w:r>
            <w:r w:rsidR="00482AF0">
              <w:rPr>
                <w:rFonts w:ascii="宋体" w:eastAsia="宋体" w:hAnsi="宋体" w:cs="宋体" w:hint="eastAsia"/>
                <w:spacing w:val="6"/>
                <w:sz w:val="24"/>
                <w:szCs w:val="24"/>
              </w:rPr>
              <w:t>1</w:t>
            </w:r>
          </w:p>
        </w:tc>
        <w:tc>
          <w:tcPr>
            <w:tcW w:w="2381" w:type="dxa"/>
            <w:vAlign w:val="center"/>
          </w:tcPr>
          <w:p w:rsidR="00C4761D" w:rsidRPr="00254EB6" w:rsidRDefault="004D01F6">
            <w:pPr>
              <w:autoSpaceDE w:val="0"/>
              <w:autoSpaceDN w:val="0"/>
              <w:adjustRightInd w:val="0"/>
              <w:spacing w:line="400" w:lineRule="exact"/>
              <w:jc w:val="center"/>
              <w:rPr>
                <w:rFonts w:ascii="宋体" w:hAnsi="宋体" w:cs="宋体"/>
                <w:kern w:val="0"/>
                <w:sz w:val="24"/>
              </w:rPr>
            </w:pPr>
            <w:r w:rsidRPr="00254EB6">
              <w:rPr>
                <w:rFonts w:ascii="宋体" w:hAnsi="宋体" w:cs="宋体" w:hint="eastAsia"/>
                <w:kern w:val="0"/>
                <w:sz w:val="24"/>
              </w:rPr>
              <w:t>政府采购政策</w:t>
            </w:r>
          </w:p>
        </w:tc>
        <w:tc>
          <w:tcPr>
            <w:tcW w:w="5954" w:type="dxa"/>
            <w:vAlign w:val="center"/>
          </w:tcPr>
          <w:p w:rsidR="00C4761D" w:rsidRPr="0057200D" w:rsidRDefault="004D01F6">
            <w:pPr>
              <w:pStyle w:val="ae"/>
              <w:tabs>
                <w:tab w:val="left" w:pos="1490"/>
                <w:tab w:val="left" w:pos="1890"/>
                <w:tab w:val="left" w:pos="2100"/>
                <w:tab w:val="left" w:pos="9240"/>
              </w:tabs>
              <w:spacing w:line="360" w:lineRule="auto"/>
              <w:ind w:firstLine="480"/>
              <w:rPr>
                <w:rFonts w:ascii="宋体" w:hAnsi="宋体" w:cs="宋体"/>
                <w:sz w:val="24"/>
              </w:rPr>
            </w:pPr>
            <w:r w:rsidRPr="0057200D">
              <w:rPr>
                <w:rFonts w:ascii="宋体" w:hAnsi="宋体" w:cs="宋体" w:hint="eastAsia"/>
                <w:sz w:val="24"/>
              </w:rPr>
              <w:t>依据《国务院办公厅关于建立政府强制采购节能产品制度的通知》国办发〔2007〕51号、财政部、国家环保总局关于印发《环境标志产品政府采购实施的意见》的通知（财库〔2006〕90 号）、《财政部国家发展改革委员会关于调整公布第二十四期节能产品政府采购清单的通知》要求，其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各潜在</w:t>
            </w:r>
            <w:r w:rsidR="00254EB6">
              <w:rPr>
                <w:rFonts w:ascii="宋体" w:hAnsi="宋体" w:cs="宋体" w:hint="eastAsia"/>
                <w:sz w:val="24"/>
              </w:rPr>
              <w:t>供应商在本次投标</w:t>
            </w:r>
            <w:r w:rsidRPr="0057200D">
              <w:rPr>
                <w:rFonts w:ascii="宋体" w:hAnsi="宋体" w:cs="宋体" w:hint="eastAsia"/>
                <w:sz w:val="24"/>
              </w:rPr>
              <w:t>活动中，投标货物中如有涉及到上述产品时，则所投涉及到上述货物的产品必须选择第二十四期节能清单中的节能产品货物参与投标，并提供节能产品政府采购清单</w:t>
            </w:r>
            <w:r w:rsidR="00254EB6">
              <w:rPr>
                <w:rFonts w:ascii="宋体" w:hAnsi="宋体" w:cs="宋体" w:hint="eastAsia"/>
                <w:sz w:val="24"/>
              </w:rPr>
              <w:t>原件</w:t>
            </w:r>
            <w:r w:rsidRPr="0057200D">
              <w:rPr>
                <w:rFonts w:ascii="宋体" w:hAnsi="宋体" w:cs="宋体" w:hint="eastAsia"/>
                <w:sz w:val="24"/>
              </w:rPr>
              <w:t>扫描件；本次采购的产品有涉及到节能产品及环境标志产品范围的，</w:t>
            </w:r>
            <w:r w:rsidR="00254EB6">
              <w:rPr>
                <w:rFonts w:ascii="宋体" w:hAnsi="宋体" w:cs="宋体" w:hint="eastAsia"/>
                <w:sz w:val="24"/>
              </w:rPr>
              <w:t>供应商</w:t>
            </w:r>
            <w:r w:rsidRPr="0057200D">
              <w:rPr>
                <w:rFonts w:ascii="宋体" w:hAnsi="宋体" w:cs="宋体" w:hint="eastAsia"/>
                <w:sz w:val="24"/>
              </w:rPr>
              <w:t>优先提供"节能产品政府采购清单"和"环境标志产品政府采购清单"中的产品参加投标，并提供采购清单</w:t>
            </w:r>
            <w:r w:rsidR="00254EB6">
              <w:rPr>
                <w:rFonts w:ascii="宋体" w:hAnsi="宋体" w:cs="宋体" w:hint="eastAsia"/>
                <w:sz w:val="24"/>
              </w:rPr>
              <w:t>原件</w:t>
            </w:r>
            <w:r w:rsidRPr="0057200D">
              <w:rPr>
                <w:rFonts w:ascii="宋体" w:hAnsi="宋体" w:cs="宋体" w:hint="eastAsia"/>
                <w:sz w:val="24"/>
              </w:rPr>
              <w:t>扫描件。节能清单中无对应细化分类且节能清单中的产品确实无法满足工作需要的，允许在节能清单之外采购。"节能产品政府采购清单"和"环境标志产品政府采购清单"均以最新规定为准。</w:t>
            </w:r>
          </w:p>
        </w:tc>
      </w:tr>
      <w:tr w:rsidR="00C4761D" w:rsidTr="00390902">
        <w:trPr>
          <w:trHeight w:val="2543"/>
        </w:trPr>
        <w:tc>
          <w:tcPr>
            <w:tcW w:w="738" w:type="dxa"/>
            <w:vAlign w:val="center"/>
          </w:tcPr>
          <w:p w:rsidR="00C4761D" w:rsidRPr="00254EB6" w:rsidRDefault="004D01F6" w:rsidP="00482AF0">
            <w:pPr>
              <w:adjustRightInd w:val="0"/>
              <w:spacing w:line="324" w:lineRule="auto"/>
              <w:jc w:val="center"/>
              <w:rPr>
                <w:rFonts w:ascii="宋体" w:eastAsia="宋体" w:hAnsi="宋体" w:cs="宋体"/>
                <w:spacing w:val="6"/>
                <w:sz w:val="24"/>
                <w:szCs w:val="24"/>
              </w:rPr>
            </w:pPr>
            <w:r w:rsidRPr="00254EB6">
              <w:rPr>
                <w:rFonts w:ascii="宋体" w:eastAsia="宋体" w:hAnsi="宋体" w:cs="宋体" w:hint="eastAsia"/>
                <w:spacing w:val="6"/>
                <w:sz w:val="24"/>
                <w:szCs w:val="24"/>
              </w:rPr>
              <w:t>3</w:t>
            </w:r>
            <w:r w:rsidR="00482AF0">
              <w:rPr>
                <w:rFonts w:ascii="宋体" w:eastAsia="宋体" w:hAnsi="宋体" w:cs="宋体" w:hint="eastAsia"/>
                <w:spacing w:val="6"/>
                <w:sz w:val="24"/>
                <w:szCs w:val="24"/>
              </w:rPr>
              <w:t>2</w:t>
            </w:r>
          </w:p>
        </w:tc>
        <w:tc>
          <w:tcPr>
            <w:tcW w:w="2381" w:type="dxa"/>
            <w:vAlign w:val="center"/>
          </w:tcPr>
          <w:p w:rsidR="00C4761D" w:rsidRPr="00254EB6" w:rsidRDefault="004D01F6">
            <w:pPr>
              <w:pStyle w:val="TableParagraph"/>
              <w:tabs>
                <w:tab w:val="left" w:pos="1470"/>
                <w:tab w:val="left" w:pos="9240"/>
              </w:tabs>
              <w:spacing w:line="360" w:lineRule="auto"/>
              <w:ind w:left="34" w:right="20"/>
              <w:jc w:val="center"/>
              <w:rPr>
                <w:rFonts w:ascii="宋体" w:eastAsia="宋体" w:hAnsi="宋体" w:cs="宋体"/>
                <w:sz w:val="24"/>
                <w:szCs w:val="24"/>
              </w:rPr>
            </w:pPr>
            <w:r w:rsidRPr="00254EB6">
              <w:rPr>
                <w:rFonts w:ascii="宋体" w:eastAsia="宋体" w:hAnsi="宋体" w:cs="宋体" w:hint="eastAsia"/>
                <w:sz w:val="24"/>
                <w:szCs w:val="24"/>
              </w:rPr>
              <w:t>核心产品</w:t>
            </w:r>
          </w:p>
        </w:tc>
        <w:tc>
          <w:tcPr>
            <w:tcW w:w="5954" w:type="dxa"/>
            <w:vAlign w:val="center"/>
          </w:tcPr>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pacing w:val="-3"/>
                <w:sz w:val="24"/>
                <w:szCs w:val="24"/>
                <w:lang w:eastAsia="zh-CN"/>
              </w:rPr>
            </w:pPr>
            <w:r w:rsidRPr="0057200D">
              <w:rPr>
                <w:rFonts w:ascii="宋体" w:eastAsia="宋体" w:hAnsi="宋体" w:cs="宋体" w:hint="eastAsia"/>
                <w:spacing w:val="-3"/>
                <w:sz w:val="24"/>
                <w:szCs w:val="24"/>
                <w:lang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w:t>
            </w:r>
            <w:r w:rsidR="00254EB6">
              <w:rPr>
                <w:rFonts w:ascii="宋体" w:eastAsia="宋体" w:hAnsi="宋体" w:cs="宋体" w:hint="eastAsia"/>
                <w:spacing w:val="-3"/>
                <w:sz w:val="24"/>
                <w:szCs w:val="24"/>
                <w:lang w:eastAsia="zh-CN"/>
              </w:rPr>
              <w:t>成交候选供应商</w:t>
            </w:r>
            <w:r w:rsidRPr="0057200D">
              <w:rPr>
                <w:rFonts w:ascii="宋体" w:eastAsia="宋体" w:hAnsi="宋体" w:cs="宋体" w:hint="eastAsia"/>
                <w:spacing w:val="-3"/>
                <w:sz w:val="24"/>
                <w:szCs w:val="24"/>
                <w:lang w:eastAsia="zh-CN"/>
              </w:rPr>
              <w:t>。</w:t>
            </w:r>
          </w:p>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pacing w:val="-3"/>
                <w:sz w:val="24"/>
                <w:szCs w:val="24"/>
                <w:lang w:eastAsia="zh-CN"/>
              </w:rPr>
            </w:pPr>
            <w:r w:rsidRPr="0057200D">
              <w:rPr>
                <w:rFonts w:ascii="宋体" w:eastAsia="宋体" w:hAnsi="宋体" w:cs="宋体" w:hint="eastAsia"/>
                <w:spacing w:val="-3"/>
                <w:sz w:val="24"/>
                <w:szCs w:val="24"/>
                <w:lang w:eastAsia="zh-CN"/>
              </w:rPr>
              <w:t>（2）非单一产品采购项目，将在竞争性磋商文件中载明核心产品。多家供应商提供的核心产品品牌相同的，按</w:t>
            </w:r>
            <w:r w:rsidR="00254EB6" w:rsidRPr="0057200D">
              <w:rPr>
                <w:rFonts w:ascii="宋体" w:eastAsia="宋体" w:hAnsi="宋体" w:cs="宋体" w:hint="eastAsia"/>
                <w:spacing w:val="-3"/>
                <w:sz w:val="24"/>
                <w:szCs w:val="24"/>
                <w:lang w:eastAsia="zh-CN"/>
              </w:rPr>
              <w:t>“</w:t>
            </w:r>
            <w:r w:rsidRPr="0057200D">
              <w:rPr>
                <w:rFonts w:ascii="宋体" w:eastAsia="宋体" w:hAnsi="宋体" w:cs="宋体" w:hint="eastAsia"/>
                <w:spacing w:val="-3"/>
                <w:sz w:val="24"/>
                <w:szCs w:val="24"/>
                <w:lang w:eastAsia="zh-CN"/>
              </w:rPr>
              <w:t>（1）单一产品采购项目”规定处理。</w:t>
            </w:r>
          </w:p>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z w:val="24"/>
                <w:szCs w:val="24"/>
                <w:lang w:eastAsia="zh-CN"/>
              </w:rPr>
            </w:pPr>
            <w:r w:rsidRPr="0057200D">
              <w:rPr>
                <w:rFonts w:ascii="宋体" w:eastAsia="宋体" w:hAnsi="宋体" w:cs="宋体" w:hint="eastAsia"/>
                <w:spacing w:val="-3"/>
                <w:sz w:val="24"/>
                <w:szCs w:val="24"/>
                <w:lang w:eastAsia="zh-CN"/>
              </w:rPr>
              <w:t>（3）核</w:t>
            </w:r>
            <w:r w:rsidRPr="009D52B7">
              <w:rPr>
                <w:rFonts w:ascii="宋体" w:eastAsia="宋体" w:hAnsi="宋体" w:cs="宋体" w:hint="eastAsia"/>
                <w:spacing w:val="-3"/>
                <w:sz w:val="24"/>
                <w:szCs w:val="24"/>
                <w:lang w:eastAsia="zh-CN"/>
              </w:rPr>
              <w:t>心产品：</w:t>
            </w:r>
            <w:r w:rsidR="009D52B7" w:rsidRPr="009D52B7">
              <w:rPr>
                <w:rFonts w:ascii="宋体" w:eastAsia="宋体" w:hAnsi="宋体" w:cs="宋体" w:hint="eastAsia"/>
                <w:spacing w:val="-3"/>
                <w:sz w:val="24"/>
                <w:szCs w:val="24"/>
                <w:lang w:eastAsia="zh-CN"/>
              </w:rPr>
              <w:t>一标段</w:t>
            </w:r>
            <w:r w:rsidRPr="009D52B7">
              <w:rPr>
                <w:rFonts w:ascii="宋体" w:eastAsia="宋体" w:hAnsi="宋体" w:cs="宋体" w:hint="eastAsia"/>
                <w:spacing w:val="-3"/>
                <w:sz w:val="24"/>
                <w:szCs w:val="24"/>
                <w:lang w:eastAsia="zh-CN"/>
              </w:rPr>
              <w:t>：</w:t>
            </w:r>
            <w:r w:rsidRPr="009D52B7">
              <w:rPr>
                <w:rFonts w:asciiTheme="minorEastAsia" w:eastAsiaTheme="minorEastAsia" w:hAnsiTheme="minorEastAsia" w:cstheme="minorEastAsia" w:hint="eastAsia"/>
                <w:sz w:val="24"/>
                <w:szCs w:val="20"/>
                <w:lang w:eastAsia="zh-CN"/>
              </w:rPr>
              <w:t>阴房；</w:t>
            </w:r>
            <w:r w:rsidR="009D52B7" w:rsidRPr="009D52B7">
              <w:rPr>
                <w:rFonts w:asciiTheme="minorEastAsia" w:eastAsiaTheme="minorEastAsia" w:hAnsiTheme="minorEastAsia" w:cstheme="minorEastAsia" w:hint="eastAsia"/>
                <w:sz w:val="24"/>
                <w:szCs w:val="20"/>
                <w:lang w:eastAsia="zh-CN"/>
              </w:rPr>
              <w:t>二标段</w:t>
            </w:r>
            <w:r w:rsidR="009D52B7">
              <w:rPr>
                <w:rFonts w:asciiTheme="minorEastAsia" w:eastAsiaTheme="minorEastAsia" w:hAnsiTheme="minorEastAsia" w:cstheme="minorEastAsia" w:hint="eastAsia"/>
                <w:sz w:val="24"/>
                <w:szCs w:val="20"/>
                <w:lang w:eastAsia="zh-CN"/>
              </w:rPr>
              <w:t>：</w:t>
            </w:r>
            <w:r w:rsidRPr="009D52B7">
              <w:rPr>
                <w:rFonts w:asciiTheme="minorEastAsia" w:eastAsiaTheme="minorEastAsia" w:hAnsiTheme="minorEastAsia" w:cstheme="minorEastAsia" w:hint="eastAsia"/>
                <w:sz w:val="24"/>
                <w:szCs w:val="20"/>
                <w:lang w:eastAsia="zh-CN"/>
              </w:rPr>
              <w:t>激光陶瓷雕刻机。</w:t>
            </w:r>
          </w:p>
        </w:tc>
      </w:tr>
    </w:tbl>
    <w:p w:rsidR="00C4761D" w:rsidRDefault="004D01F6">
      <w:pPr>
        <w:rPr>
          <w:b/>
          <w:sz w:val="28"/>
          <w:szCs w:val="28"/>
        </w:rPr>
      </w:pPr>
      <w:r>
        <w:rPr>
          <w:rFonts w:hint="eastAsia"/>
          <w:b/>
          <w:sz w:val="28"/>
          <w:szCs w:val="28"/>
        </w:rPr>
        <w:t>供应商须知</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1、项目概况</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 采购内容：三门峡社会管理职业学院非遗工艺实训室建设项目，主要建设内容为：漆艺工艺实训室和陶瓷工艺实训室两部分。漆艺工艺实训室建设涵盖生漆基础处理、漆艺制作、文</w:t>
      </w:r>
      <w:proofErr w:type="gramStart"/>
      <w:r>
        <w:rPr>
          <w:rFonts w:ascii="宋体" w:eastAsia="宋体" w:hAnsi="宋体" w:cs="宋体" w:hint="eastAsia"/>
          <w:sz w:val="24"/>
          <w:szCs w:val="24"/>
        </w:rPr>
        <w:t>创设计全流程</w:t>
      </w:r>
      <w:proofErr w:type="gramEnd"/>
      <w:r>
        <w:rPr>
          <w:rFonts w:ascii="宋体" w:eastAsia="宋体" w:hAnsi="宋体" w:cs="宋体" w:hint="eastAsia"/>
          <w:sz w:val="24"/>
          <w:szCs w:val="24"/>
        </w:rPr>
        <w:t>的功能型实训室，配备符合产业标准的设备、工具与教学用材，满足 “从生漆到产品” 的全链条教学与实践需求，打造区域内领先的漆艺实践教学基地。陶瓷工艺实训室围绕三门峡仰</w:t>
      </w:r>
      <w:proofErr w:type="gramStart"/>
      <w:r>
        <w:rPr>
          <w:rFonts w:ascii="宋体" w:eastAsia="宋体" w:hAnsi="宋体" w:cs="宋体" w:hint="eastAsia"/>
          <w:sz w:val="24"/>
          <w:szCs w:val="24"/>
        </w:rPr>
        <w:t>韶</w:t>
      </w:r>
      <w:proofErr w:type="gramEnd"/>
      <w:r>
        <w:rPr>
          <w:rFonts w:ascii="宋体" w:eastAsia="宋体" w:hAnsi="宋体" w:cs="宋体" w:hint="eastAsia"/>
          <w:sz w:val="24"/>
          <w:szCs w:val="24"/>
        </w:rPr>
        <w:t>彩陶文化传承与工艺美术品设计专业人才培养核心需求，通过对现有陶艺实训室的功能重构、设备升级与文化融入，将其打造为“三位一体”的综合性陶艺实践平台。具体详见竞争性磋商文件、清单等内容要求。</w:t>
      </w:r>
    </w:p>
    <w:p w:rsidR="00C4761D" w:rsidRDefault="004D01F6">
      <w:pPr>
        <w:spacing w:line="480" w:lineRule="exact"/>
        <w:ind w:firstLineChars="200" w:firstLine="480"/>
        <w:rPr>
          <w:rFonts w:ascii="宋体" w:eastAsia="宋体" w:hAnsi="宋体" w:cs="宋体"/>
          <w:color w:val="FF0000"/>
          <w:sz w:val="24"/>
          <w:szCs w:val="24"/>
        </w:rPr>
      </w:pPr>
      <w:r>
        <w:rPr>
          <w:rFonts w:ascii="宋体" w:eastAsia="宋体" w:hAnsi="宋体" w:cs="宋体" w:hint="eastAsia"/>
          <w:sz w:val="24"/>
          <w:szCs w:val="24"/>
        </w:rPr>
        <w:t>1.2 预算金额：</w:t>
      </w:r>
      <w:r w:rsidR="0057200D">
        <w:rPr>
          <w:rFonts w:ascii="宋体" w:eastAsia="宋体" w:hAnsi="宋体" w:cs="宋体" w:hint="eastAsia"/>
          <w:sz w:val="24"/>
          <w:szCs w:val="24"/>
        </w:rPr>
        <w:t>734872.00元，其中：</w:t>
      </w:r>
      <w:r w:rsidR="009D52B7">
        <w:rPr>
          <w:rFonts w:ascii="宋体" w:eastAsia="宋体" w:hAnsi="宋体" w:cs="宋体" w:hint="eastAsia"/>
          <w:spacing w:val="6"/>
          <w:sz w:val="24"/>
          <w:szCs w:val="24"/>
        </w:rPr>
        <w:t>一标段</w:t>
      </w:r>
      <w:r w:rsidR="0057200D">
        <w:rPr>
          <w:rFonts w:ascii="宋体" w:eastAsia="宋体" w:hAnsi="宋体" w:cs="宋体" w:hint="eastAsia"/>
          <w:spacing w:val="6"/>
          <w:sz w:val="24"/>
          <w:szCs w:val="24"/>
        </w:rPr>
        <w:t>：409072.00元，</w:t>
      </w:r>
      <w:r w:rsidR="009D52B7">
        <w:rPr>
          <w:rFonts w:ascii="宋体" w:eastAsia="宋体" w:hAnsi="宋体" w:cs="宋体" w:hint="eastAsia"/>
          <w:spacing w:val="6"/>
          <w:sz w:val="24"/>
          <w:szCs w:val="24"/>
        </w:rPr>
        <w:t>二标段</w:t>
      </w:r>
      <w:r w:rsidR="0057200D">
        <w:rPr>
          <w:rFonts w:ascii="宋体" w:eastAsia="宋体" w:hAnsi="宋体" w:cs="宋体" w:hint="eastAsia"/>
          <w:spacing w:val="6"/>
          <w:sz w:val="24"/>
          <w:szCs w:val="24"/>
        </w:rPr>
        <w:t>：325800.00元。</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1.3 资金来源：财政资金，已落实。</w:t>
      </w:r>
    </w:p>
    <w:p w:rsidR="00C4761D" w:rsidRPr="0057200D" w:rsidRDefault="004D01F6">
      <w:pPr>
        <w:spacing w:line="52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1.4 质量要求：符合国家现行相关标准和规范要求，达到合格标准。</w:t>
      </w:r>
    </w:p>
    <w:p w:rsidR="00C4761D" w:rsidRPr="0057200D" w:rsidRDefault="004D01F6">
      <w:pPr>
        <w:spacing w:line="48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1.5 供货期限：合同签订后</w:t>
      </w:r>
      <w:r w:rsidR="00F54189" w:rsidRPr="0057200D">
        <w:rPr>
          <w:rFonts w:ascii="宋体" w:eastAsia="宋体" w:hAnsi="宋体" w:cs="宋体" w:hint="eastAsia"/>
          <w:sz w:val="24"/>
          <w:szCs w:val="24"/>
        </w:rPr>
        <w:t>15</w:t>
      </w:r>
      <w:proofErr w:type="gramStart"/>
      <w:r w:rsidRPr="0057200D">
        <w:rPr>
          <w:rFonts w:ascii="宋体" w:eastAsia="宋体" w:hAnsi="宋体" w:cs="宋体" w:hint="eastAsia"/>
          <w:sz w:val="24"/>
          <w:szCs w:val="24"/>
        </w:rPr>
        <w:t>日历天</w:t>
      </w:r>
      <w:proofErr w:type="gramEnd"/>
      <w:r w:rsidRPr="0057200D">
        <w:rPr>
          <w:rFonts w:ascii="宋体" w:eastAsia="宋体" w:hAnsi="宋体" w:cs="宋体" w:hint="eastAsia"/>
          <w:sz w:val="24"/>
          <w:szCs w:val="24"/>
        </w:rPr>
        <w:t>内完成安装调试。</w:t>
      </w:r>
    </w:p>
    <w:p w:rsidR="00A003BC" w:rsidRDefault="00A003B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1.6 质保期：一年。</w:t>
      </w:r>
    </w:p>
    <w:p w:rsidR="00C4761D" w:rsidRPr="0057200D" w:rsidRDefault="004D01F6">
      <w:pPr>
        <w:spacing w:line="48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w:t>
      </w:r>
      <w:r w:rsidR="00A003BC">
        <w:rPr>
          <w:rFonts w:ascii="宋体" w:eastAsia="宋体" w:hAnsi="宋体" w:cs="宋体" w:hint="eastAsia"/>
          <w:sz w:val="24"/>
          <w:szCs w:val="24"/>
        </w:rPr>
        <w:t>7</w:t>
      </w:r>
      <w:r w:rsidRPr="0057200D">
        <w:rPr>
          <w:rFonts w:ascii="宋体" w:eastAsia="宋体" w:hAnsi="宋体" w:cs="宋体" w:hint="eastAsia"/>
          <w:sz w:val="24"/>
          <w:szCs w:val="24"/>
        </w:rPr>
        <w:t xml:space="preserve"> 交货地点：采购人指定地点。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2、合格的供应商</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hint="eastAsia"/>
          <w:sz w:val="24"/>
          <w:szCs w:val="24"/>
        </w:rPr>
        <w:t>详见“竞争性磋商公告”相关内容。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3、费用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3.1供应商应自行承担参加磋商活动有关的全部费用，采购人在任何情况下均无义务和责任承担上述费用。</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4、竞争性磋商文件的构成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第一章  竞争性磋商公告</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第二章  供应商须知及前附表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第三章  采购内容及</w:t>
      </w:r>
      <w:r w:rsidR="000F2CEC">
        <w:rPr>
          <w:rFonts w:ascii="宋体" w:eastAsia="宋体" w:hAnsi="宋体" w:cs="宋体" w:hint="eastAsia"/>
          <w:sz w:val="24"/>
          <w:szCs w:val="24"/>
        </w:rPr>
        <w:t>参数</w:t>
      </w:r>
      <w:r>
        <w:rPr>
          <w:rFonts w:ascii="宋体" w:eastAsia="宋体" w:hAnsi="宋体" w:cs="宋体" w:hint="eastAsia"/>
          <w:sz w:val="24"/>
          <w:szCs w:val="24"/>
        </w:rPr>
        <w:t>要求</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第四章  评审办法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第五章  合同条款及格式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第六章  电子化响应文件内容及格式</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5、竞争性磋商文件的澄清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5.1供应商对磋商文件需有澄清或疑问，应在递交响应文件截止之日5日前向采购人进行询问，采购人在其认为必要时，将书面答复发送已购买竞争性磋商文件的所有潜在供应商。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5.2采购人将视情况在认为必要时于采购截止时间前答疑。</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6、竞争性磋商文件的修改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6.1竞争性磋商文件的修改书将构成响应文件的一部分，对所有供应商均有约束力。</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7、要求</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7.1供应商应仔细阅读竞争性磋商文件的所有内容，按竞争性磋商文件的要求提供响应文件，并保证所提供资料的真实性，以使其响应文件对竞争性磋商文件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实质性响应，否则，其响应文件不予接受。</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8、电子化响应文件的组成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（1）磋商函</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（2）磋商函附录及磋商报价明细表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（3）法定代表人身份证明书</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（4）授权委托书</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（5）磋商承诺函</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（6）资格审查资料</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（7）技术培训及售后服务</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（8）优惠条件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（9）商务响应表（格式）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（10）供应商基本情况表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（11）供应商认为需要提供的其它资料</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9、电子化响应文件的格式</w:t>
      </w:r>
    </w:p>
    <w:p w:rsidR="00C4761D" w:rsidRDefault="004D01F6">
      <w:pPr>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9.1供应商所上传的电子化响应文件，应是通过中心响应文件制作系统制作的（响应文件制作工具下载地址：</w:t>
      </w:r>
      <w:bookmarkStart w:id="30" w:name="OLE_LINK316"/>
      <w:bookmarkStart w:id="31" w:name="OLE_LINK317"/>
      <w:r>
        <w:rPr>
          <w:rFonts w:ascii="宋体" w:eastAsia="宋体" w:hAnsi="宋体" w:cs="宋体"/>
          <w:sz w:val="24"/>
          <w:szCs w:val="24"/>
        </w:rPr>
        <w:t>https://download.bqpoint.com/download/downloaddetail.html?SourceFrom=Ztb&amp;ZtbSoftXiaQuCode=1532&amp;ZtbSoftType=tballinclusive</w:t>
      </w:r>
      <w:bookmarkEnd w:id="30"/>
      <w:bookmarkEnd w:id="31"/>
      <w:r>
        <w:rPr>
          <w:rFonts w:ascii="宋体" w:eastAsia="宋体" w:hAnsi="宋体" w:cs="宋体" w:hint="eastAsia"/>
          <w:sz w:val="24"/>
          <w:szCs w:val="24"/>
        </w:rPr>
        <w:t>），经过签章和加密后生成的电子版响应文件。其中包含用于响应文件上传的主文件（后缀为.smxtf）和用于应急补救的响应文件备份文件（后缀为.nsmxtf）。</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10、电子化响应文件的签署</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10.1供应商在进行电子化响应文件签章时，竞争性磋商文件中要求供应商盖章的，以签盖单位章为准；要求法定代表人或授权代理人签章的，以签盖法定代表人签章为准。</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11、电子化响应文件的上传</w:t>
      </w:r>
    </w:p>
    <w:p w:rsidR="00C4761D" w:rsidRDefault="004D01F6">
      <w:pPr>
        <w:spacing w:line="520" w:lineRule="exact"/>
        <w:ind w:firstLineChars="200" w:firstLine="480"/>
        <w:jc w:val="left"/>
        <w:rPr>
          <w:rFonts w:ascii="宋体" w:eastAsia="宋体" w:hAnsi="宋体" w:cs="宋体"/>
          <w:kern w:val="0"/>
          <w:sz w:val="24"/>
          <w:szCs w:val="24"/>
        </w:rPr>
      </w:pPr>
      <w:r>
        <w:rPr>
          <w:rFonts w:ascii="宋体" w:eastAsia="宋体" w:hAnsi="宋体" w:cs="宋体" w:hint="eastAsia"/>
          <w:sz w:val="24"/>
          <w:szCs w:val="24"/>
        </w:rPr>
        <w:t>11.1</w:t>
      </w:r>
      <w:r>
        <w:rPr>
          <w:rFonts w:ascii="宋体" w:eastAsia="宋体" w:hAnsi="宋体" w:cs="宋体" w:hint="eastAsia"/>
          <w:kern w:val="0"/>
          <w:sz w:val="24"/>
          <w:szCs w:val="24"/>
        </w:rPr>
        <w:t>电子化响应文件应在磋商截止时间前成功上传至三门峡市公共资源电子化交易系统。至投标截止时间止，仍未上</w:t>
      </w:r>
      <w:proofErr w:type="gramStart"/>
      <w:r>
        <w:rPr>
          <w:rFonts w:ascii="宋体" w:eastAsia="宋体" w:hAnsi="宋体" w:cs="宋体" w:hint="eastAsia"/>
          <w:kern w:val="0"/>
          <w:sz w:val="24"/>
          <w:szCs w:val="24"/>
        </w:rPr>
        <w:t>传成功</w:t>
      </w:r>
      <w:proofErr w:type="gramEnd"/>
      <w:r>
        <w:rPr>
          <w:rFonts w:ascii="宋体" w:eastAsia="宋体" w:hAnsi="宋体" w:cs="宋体" w:hint="eastAsia"/>
          <w:kern w:val="0"/>
          <w:sz w:val="24"/>
          <w:szCs w:val="24"/>
        </w:rPr>
        <w:t>的电子化响应文件将不予接收。</w:t>
      </w:r>
    </w:p>
    <w:p w:rsidR="00C4761D" w:rsidRDefault="004D01F6">
      <w:pPr>
        <w:spacing w:line="52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12、磋商截止时间</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12.1电子化响应文件的截止时间见本须知前附表规定。</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13、电子化响应文件的补充、修改与撤回</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13.1在磋商截止时间之后，供应商不得补充、修改电子化响应文件。</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14、磋商报价</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14.1本次磋商采购的均须以人民币为计算单位。</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14.2本项目的磋商报价包括项目实施所需的</w:t>
      </w:r>
      <w:r>
        <w:rPr>
          <w:rFonts w:ascii="宋体" w:eastAsia="宋体" w:hAnsi="宋体" w:cs="宋体" w:hint="eastAsia"/>
          <w:spacing w:val="-4"/>
          <w:kern w:val="0"/>
          <w:sz w:val="24"/>
          <w:szCs w:val="24"/>
        </w:rPr>
        <w:t>人工费、安装费、服务费、运输费、税费</w:t>
      </w:r>
      <w:r>
        <w:rPr>
          <w:rFonts w:ascii="宋体" w:eastAsia="宋体" w:hAnsi="宋体" w:cs="宋体" w:hint="eastAsia"/>
          <w:sz w:val="24"/>
          <w:szCs w:val="24"/>
        </w:rPr>
        <w:t>等各项与此项目有关的一切费用。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14.3 供应商应充分考虑市场风险和国家政策性风险系数，根据企业具体情况在合理的范围内自主报价，但不得低于企业实际成本。</w:t>
      </w:r>
    </w:p>
    <w:p w:rsidR="00C4761D" w:rsidRDefault="004D01F6">
      <w:pPr>
        <w:pStyle w:val="ab"/>
        <w:spacing w:line="52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14.4供应商只能提出一个报价，采购人不接受任何有选择的报价。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14.5供应商的报价明显低于其他报价，使得其报价可能低于其个别成本的，有可能影响商品质量和不能诚信履约的，应当要求该报价人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书面说明并提供相关证明材料。报价人不能合理说明或者不能提供相关证明材料的，由磋商小组认定该报价人以低于成本报价，其报价应作无效报价处理。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14.6本次采购为竞争性磋商采购，允许二次报价。</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15、供应商资格的证明文件</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15.1证明供应商是有资格参加</w:t>
      </w:r>
      <w:r>
        <w:rPr>
          <w:rFonts w:ascii="宋体" w:eastAsia="宋体" w:hAnsi="宋体" w:cs="宋体" w:hint="eastAsia"/>
          <w:kern w:val="0"/>
          <w:sz w:val="24"/>
          <w:szCs w:val="24"/>
        </w:rPr>
        <w:t>磋商</w:t>
      </w:r>
      <w:r>
        <w:rPr>
          <w:rFonts w:ascii="宋体" w:eastAsia="宋体" w:hAnsi="宋体" w:cs="宋体" w:hint="eastAsia"/>
          <w:sz w:val="24"/>
          <w:szCs w:val="24"/>
        </w:rPr>
        <w:t>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15.2证明供应商有能力履行竞争性磋商文件中合同条款和采购内容及</w:t>
      </w:r>
      <w:r w:rsidR="000F2CEC">
        <w:rPr>
          <w:rFonts w:ascii="宋体" w:eastAsia="宋体" w:hAnsi="宋体" w:cs="宋体" w:hint="eastAsia"/>
          <w:sz w:val="24"/>
          <w:szCs w:val="24"/>
        </w:rPr>
        <w:t>参数</w:t>
      </w:r>
      <w:r>
        <w:rPr>
          <w:rFonts w:ascii="宋体" w:eastAsia="宋体" w:hAnsi="宋体" w:cs="宋体" w:hint="eastAsia"/>
          <w:sz w:val="24"/>
          <w:szCs w:val="24"/>
        </w:rPr>
        <w:t>要求规定的由供应商提供的服务等义务。</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16、响应文件有效期</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16.1响应性文件从首次递交竞争性响应文件截止时间之日起开始生效，磋商有效期为</w:t>
      </w:r>
      <w:r>
        <w:rPr>
          <w:rFonts w:ascii="宋体" w:eastAsia="宋体" w:hAnsi="宋体" w:cs="宋体" w:hint="eastAsia"/>
          <w:spacing w:val="6"/>
          <w:sz w:val="24"/>
          <w:szCs w:val="24"/>
        </w:rPr>
        <w:t>磋商截止之日起60日历天</w:t>
      </w:r>
      <w:r>
        <w:rPr>
          <w:rFonts w:ascii="宋体" w:eastAsia="宋体" w:hAnsi="宋体" w:cs="宋体" w:hint="eastAsia"/>
          <w:sz w:val="24"/>
          <w:szCs w:val="24"/>
        </w:rPr>
        <w:t>，有效期短于此规定的响应文件将被视为无效文件。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16.2特殊情况下，采购人可于响应文件有效期满之前要求供应商同意延长有效期，要求与答复均为书面形式。供应商可以拒绝上述要求，对于同意该要求的供应商，不允许其修改响应文件。</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17、磋商</w:t>
      </w:r>
    </w:p>
    <w:p w:rsidR="00C4761D" w:rsidRDefault="004D01F6">
      <w:pPr>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w:t>
      </w:r>
      <w:bookmarkStart w:id="32" w:name="OLE_LINK157"/>
      <w:bookmarkStart w:id="33" w:name="OLE_LINK158"/>
      <w:bookmarkStart w:id="34" w:name="OLE_LINK318"/>
      <w:r>
        <w:rPr>
          <w:rFonts w:ascii="宋体" w:eastAsia="宋体" w:hAnsi="宋体" w:cs="宋体" w:hint="eastAsia"/>
          <w:sz w:val="24"/>
          <w:szCs w:val="24"/>
        </w:rPr>
        <w:t>http://120.194.249.36:10094/BidOpening/bidopeninghallaction/hall/login</w:t>
      </w:r>
      <w:bookmarkEnd w:id="32"/>
      <w:bookmarkEnd w:id="33"/>
      <w:bookmarkEnd w:id="34"/>
      <w:r>
        <w:rPr>
          <w:rFonts w:ascii="宋体" w:eastAsia="宋体" w:hAnsi="宋体" w:cs="宋体" w:hint="eastAsia"/>
          <w:sz w:val="24"/>
          <w:szCs w:val="24"/>
        </w:rPr>
        <w:t>）,在线准时参加开标活动并进行响应文件解密等。</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17.2 电子化响应文件采用一次加密方式。开标时，由供应商使用CA证书，在规定时间内对其电子化响应文件进行解密。每位供应商的解密时间为开标时间起30分钟内，如在规定时间内未完成解密的，其响应文件不予开标、唱标。每位供应商的解密时间为开标时间起30分钟内完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17.3 电子化响应文件解密异常的处理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如出现供应商的电子响应文件无法解密等异常情况，供应商应及时致电中介服务机构说明。响应文件异常，按以下步骤进行处理：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（1）首先由技术人员进行问题排查。</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（2）经技术人员排查后，是供应</w:t>
      </w:r>
      <w:proofErr w:type="gramStart"/>
      <w:r>
        <w:rPr>
          <w:rFonts w:ascii="宋体" w:eastAsia="宋体" w:hAnsi="宋体" w:cs="宋体" w:hint="eastAsia"/>
          <w:sz w:val="24"/>
          <w:szCs w:val="24"/>
        </w:rPr>
        <w:t>商文件</w:t>
      </w:r>
      <w:proofErr w:type="gramEnd"/>
      <w:r>
        <w:rPr>
          <w:rFonts w:ascii="宋体" w:eastAsia="宋体" w:hAnsi="宋体" w:cs="宋体" w:hint="eastAsia"/>
          <w:sz w:val="24"/>
          <w:szCs w:val="24"/>
        </w:rPr>
        <w:t>自身问题导致响应文件无法解密的，该响应文件将不予接收、解密和唱标。开标会议继续进行。</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（3）经技术人员排查后，如果是电子化交易系统问题造成响应文件无法解密的，将由技术人员对问题进行处理。如短时间</w:t>
      </w:r>
      <w:proofErr w:type="gramStart"/>
      <w:r>
        <w:rPr>
          <w:rFonts w:ascii="宋体" w:eastAsia="宋体" w:hAnsi="宋体" w:cs="宋体" w:hint="eastAsia"/>
          <w:sz w:val="24"/>
          <w:szCs w:val="24"/>
        </w:rPr>
        <w:t>内问题</w:t>
      </w:r>
      <w:proofErr w:type="gramEnd"/>
      <w:r>
        <w:rPr>
          <w:rFonts w:ascii="宋体" w:eastAsia="宋体" w:hAnsi="宋体" w:cs="宋体" w:hint="eastAsia"/>
          <w:sz w:val="24"/>
          <w:szCs w:val="24"/>
        </w:rPr>
        <w:t>无法解决的，将由中介服务机构向监督部门申请，经监督部门同意后，暂停开标会议，待问题解决后继续开标。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17.4 待所有供应商响应文件解密完成后，由中介服务机构操作，对所有已解密响应文件进行唱标。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供应商应保证在开标期间电话、电脑、网络能够正常工作，供应商因停电、电脑病毒、网络堵塞等原因，未在规定的解密时间内对响应文件进行解密的，其响应文件不予接收、唱标。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17.5 开标</w:t>
      </w:r>
      <w:proofErr w:type="gramStart"/>
      <w:r>
        <w:rPr>
          <w:rFonts w:ascii="宋体" w:eastAsia="宋体" w:hAnsi="宋体" w:cs="宋体" w:hint="eastAsia"/>
          <w:sz w:val="24"/>
          <w:szCs w:val="24"/>
        </w:rPr>
        <w:t>时供应</w:t>
      </w:r>
      <w:proofErr w:type="gramEnd"/>
      <w:r>
        <w:rPr>
          <w:rFonts w:ascii="宋体" w:eastAsia="宋体" w:hAnsi="宋体" w:cs="宋体" w:hint="eastAsia"/>
          <w:sz w:val="24"/>
          <w:szCs w:val="24"/>
        </w:rPr>
        <w:t>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18、磋商小组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18.1磋商小组由3人构成：采购人代表1人，其他专家2人，通过相关专家库随机抽取。</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18.2磋商小组对所有供应商的响应文件进行评审，按评审后得分由高到低顺序排列，递交给采购人。</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w:t>
      </w:r>
      <w:proofErr w:type="gramStart"/>
      <w:r>
        <w:rPr>
          <w:rFonts w:ascii="宋体" w:eastAsia="宋体" w:hAnsi="宋体" w:cs="宋体" w:hint="eastAsia"/>
          <w:sz w:val="24"/>
          <w:szCs w:val="24"/>
        </w:rPr>
        <w:t>因资格</w:t>
      </w:r>
      <w:proofErr w:type="gramEnd"/>
      <w:r>
        <w:rPr>
          <w:rFonts w:ascii="宋体" w:eastAsia="宋体" w:hAnsi="宋体" w:cs="宋体" w:hint="eastAsia"/>
          <w:sz w:val="24"/>
          <w:szCs w:val="24"/>
        </w:rPr>
        <w:t>性审查认定错误或价格计算错误需依法重新评审的除外。应在评审报告中明确记载。</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19、磋商程序</w:t>
      </w:r>
    </w:p>
    <w:p w:rsidR="00C4761D" w:rsidRDefault="004D01F6">
      <w:pPr>
        <w:spacing w:line="520" w:lineRule="exact"/>
        <w:ind w:firstLineChars="200" w:firstLine="480"/>
        <w:rPr>
          <w:rFonts w:ascii="宋体" w:eastAsia="宋体" w:hAnsi="宋体" w:cs="宋体"/>
          <w:b/>
          <w:bCs/>
          <w:sz w:val="24"/>
          <w:szCs w:val="24"/>
        </w:rPr>
      </w:pPr>
      <w:r>
        <w:rPr>
          <w:rFonts w:ascii="宋体" w:eastAsia="宋体" w:hAnsi="宋体" w:cs="宋体" w:hint="eastAsia"/>
          <w:sz w:val="24"/>
          <w:szCs w:val="24"/>
        </w:rPr>
        <w:t>19.1磋商小组所有成员集中评审响应文件</w:t>
      </w:r>
      <w:proofErr w:type="gramStart"/>
      <w:r>
        <w:rPr>
          <w:rFonts w:ascii="宋体" w:eastAsia="宋体" w:hAnsi="宋体" w:cs="宋体" w:hint="eastAsia"/>
          <w:sz w:val="24"/>
          <w:szCs w:val="24"/>
        </w:rPr>
        <w:t>及集中</w:t>
      </w:r>
      <w:proofErr w:type="gramEnd"/>
      <w:r>
        <w:rPr>
          <w:rFonts w:ascii="宋体" w:eastAsia="宋体" w:hAnsi="宋体" w:cs="宋体" w:hint="eastAsia"/>
          <w:sz w:val="24"/>
          <w:szCs w:val="24"/>
        </w:rPr>
        <w:t>与供应商分别进行磋商。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19.2磋商小组首先对所有响应文件进行</w:t>
      </w:r>
      <w:bookmarkStart w:id="35" w:name="OLE_LINK6"/>
      <w:bookmarkStart w:id="36" w:name="OLE_LINK24"/>
      <w:r w:rsidR="00CE6B6A">
        <w:rPr>
          <w:rFonts w:ascii="宋体" w:eastAsia="宋体" w:hAnsi="宋体" w:cs="宋体" w:hint="eastAsia"/>
          <w:sz w:val="24"/>
          <w:szCs w:val="24"/>
        </w:rPr>
        <w:t>形式</w:t>
      </w:r>
      <w:bookmarkEnd w:id="35"/>
      <w:bookmarkEnd w:id="36"/>
      <w:r w:rsidR="00CE6B6A">
        <w:rPr>
          <w:rFonts w:ascii="宋体" w:eastAsia="宋体" w:hAnsi="宋体" w:cs="宋体" w:hint="eastAsia"/>
          <w:sz w:val="24"/>
          <w:szCs w:val="24"/>
        </w:rPr>
        <w:t>评审、</w:t>
      </w:r>
      <w:r>
        <w:rPr>
          <w:rFonts w:ascii="宋体" w:eastAsia="宋体" w:hAnsi="宋体" w:cs="宋体" w:hint="eastAsia"/>
          <w:sz w:val="24"/>
          <w:szCs w:val="24"/>
        </w:rPr>
        <w:t>资格性</w:t>
      </w:r>
      <w:r w:rsidR="00CE6B6A">
        <w:rPr>
          <w:rFonts w:ascii="宋体" w:eastAsia="宋体" w:hAnsi="宋体" w:cs="宋体" w:hint="eastAsia"/>
          <w:sz w:val="24"/>
          <w:szCs w:val="24"/>
        </w:rPr>
        <w:t>评审和响应性</w:t>
      </w:r>
      <w:r>
        <w:rPr>
          <w:rFonts w:ascii="宋体" w:eastAsia="宋体" w:hAnsi="宋体" w:cs="宋体" w:hint="eastAsia"/>
          <w:sz w:val="24"/>
          <w:szCs w:val="24"/>
        </w:rPr>
        <w:t>审查。资格性审查是指：磋商小组按照竞争性磋商文件第二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商须知前附表要求，对供应商进行审查，有一项不符合的，视为未通过资格审查，不得进入下一评审过程。</w:t>
      </w:r>
      <w:r w:rsidR="00152AAD">
        <w:rPr>
          <w:rFonts w:ascii="宋体" w:eastAsia="宋体" w:hAnsi="宋体" w:cs="宋体" w:hint="eastAsia"/>
          <w:sz w:val="24"/>
          <w:szCs w:val="24"/>
        </w:rPr>
        <w:t>响应</w:t>
      </w:r>
      <w:r>
        <w:rPr>
          <w:rFonts w:ascii="宋体" w:eastAsia="宋体" w:hAnsi="宋体" w:cs="宋体" w:hint="eastAsia"/>
          <w:sz w:val="24"/>
          <w:szCs w:val="24"/>
        </w:rPr>
        <w:t>性审查是指：磋商小组按照竞争性磋商文件的要求，对供应商进行审查，有一项不符合的，视为未通过</w:t>
      </w:r>
      <w:r w:rsidR="00152AAD">
        <w:rPr>
          <w:rFonts w:ascii="宋体" w:eastAsia="宋体" w:hAnsi="宋体" w:cs="宋体" w:hint="eastAsia"/>
          <w:sz w:val="24"/>
          <w:szCs w:val="24"/>
        </w:rPr>
        <w:t>响应性</w:t>
      </w:r>
      <w:r>
        <w:rPr>
          <w:rFonts w:ascii="宋体" w:eastAsia="宋体" w:hAnsi="宋体" w:cs="宋体" w:hint="eastAsia"/>
          <w:sz w:val="24"/>
          <w:szCs w:val="24"/>
        </w:rPr>
        <w:t>审查。未通过</w:t>
      </w:r>
      <w:r w:rsidR="00CE6B6A">
        <w:rPr>
          <w:rFonts w:ascii="宋体" w:eastAsia="宋体" w:hAnsi="宋体" w:cs="宋体" w:hint="eastAsia"/>
          <w:sz w:val="24"/>
          <w:szCs w:val="24"/>
        </w:rPr>
        <w:t>形式评审、</w:t>
      </w:r>
      <w:r>
        <w:rPr>
          <w:rFonts w:ascii="宋体" w:eastAsia="宋体" w:hAnsi="宋体" w:cs="宋体" w:hint="eastAsia"/>
          <w:sz w:val="24"/>
          <w:szCs w:val="24"/>
        </w:rPr>
        <w:t>资格性和</w:t>
      </w:r>
      <w:r w:rsidR="00CE6B6A">
        <w:rPr>
          <w:rFonts w:ascii="宋体" w:eastAsia="宋体" w:hAnsi="宋体" w:cs="宋体" w:hint="eastAsia"/>
          <w:sz w:val="24"/>
          <w:szCs w:val="24"/>
        </w:rPr>
        <w:t>响应</w:t>
      </w:r>
      <w:r>
        <w:rPr>
          <w:rFonts w:ascii="宋体" w:eastAsia="宋体" w:hAnsi="宋体" w:cs="宋体" w:hint="eastAsia"/>
          <w:sz w:val="24"/>
          <w:szCs w:val="24"/>
        </w:rPr>
        <w:t>性审查的响应文件按无效响应处理，磋商小组应当告知提交响应文件的供应商。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19.2.1允许修正响应文件中不构成重大偏离的、微小的、非正规的、不一致或不规则的地方。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19.2.2 磋商小组判断响应文件的响应性仅基于响应文件本身内容而不靠外部证据。</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19.2.3实质性未响应磋商文件要求的响应将被拒绝，供应商不得通过修正或撤消不符之处而使其响应成为实质性响应。</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19.2.4实质性未响应是指响应文件中提出了</w:t>
      </w:r>
      <w:proofErr w:type="gramStart"/>
      <w:r>
        <w:rPr>
          <w:rFonts w:ascii="宋体" w:eastAsia="宋体" w:hAnsi="宋体" w:cs="宋体" w:hint="eastAsia"/>
          <w:sz w:val="24"/>
          <w:szCs w:val="24"/>
        </w:rPr>
        <w:t>超出磋商</w:t>
      </w:r>
      <w:proofErr w:type="gramEnd"/>
      <w:r>
        <w:rPr>
          <w:rFonts w:ascii="宋体" w:eastAsia="宋体" w:hAnsi="宋体" w:cs="宋体" w:hint="eastAsia"/>
          <w:sz w:val="24"/>
          <w:szCs w:val="24"/>
        </w:rPr>
        <w:t>文件中采购标的、规格型号、服务期限和服务要求等内容。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19.3有下列情形之一的，其响应文件将会被拒绝：</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（1）供应商资格不符合竞争性磋商文件要求的；（2）以他人的名义磋商、串通磋商、以行贿手段谋取成交或者以其他弄虚作假方式磋商的；（3）采取不正当手段谋取成交的。</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20、对供应商的评价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20.1磋商小组只对已判定为实质性响应且通过资格审查的响应文件进行详细评价和比较。</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20.2磋商小组所有成员应当集中与单一供应商分别进行磋商，并给予所有参加磋商的供应商平等的磋商机会。磋商完成后，要求其在规定时间内提交最后报价，提交最后报价的供应商可以为两家。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20.3经磋商确定最终采购需求和提交最后报价的供应商后，磋商小组采用综合评分法对提交最后报价的供应商的响应文件和最后报价进行综合评分。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21、响应文件的澄清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21.1为了有助于对响应文件进行审查、评估和比较，磋商小组有权向供应商质疑。请供应商澄清其</w:t>
      </w:r>
      <w:r>
        <w:rPr>
          <w:rFonts w:ascii="宋体" w:eastAsia="宋体" w:hAnsi="宋体" w:cs="宋体" w:hint="eastAsia"/>
          <w:kern w:val="0"/>
          <w:sz w:val="24"/>
          <w:szCs w:val="24"/>
        </w:rPr>
        <w:t>磋商</w:t>
      </w:r>
      <w:r>
        <w:rPr>
          <w:rFonts w:ascii="宋体" w:eastAsia="宋体" w:hAnsi="宋体" w:cs="宋体" w:hint="eastAsia"/>
          <w:sz w:val="24"/>
          <w:szCs w:val="24"/>
        </w:rPr>
        <w:t>内容。供应商有责任按照磋商小组通知的时间、地点、方式指派委托代理人进行答疑和澄清。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21.2重要澄清的答复应是书面的，并由法定代表人或其委托代理人签字。</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21.3供应商的澄清文件是响应文件的组成部分，并取代响应文件中被澄清的部分。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21.4响应文件澄清部分不得对磋商内容进行实质性修改。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22、磋商原则和方法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22.1坚持公开、公平、公正的原则。</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22.2磋商在磋商小组应当集中与单一供应商分别进行磋商，磋商小组将遵照磋商原则，公正、平等地对待所有供应商。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22.3评审方法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22.3.1初步评审（是否响应竞争性磋商文件的要求），确定合格的供应商。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22.3.2</w:t>
      </w:r>
      <w:proofErr w:type="gramStart"/>
      <w:r>
        <w:rPr>
          <w:rFonts w:ascii="宋体" w:eastAsia="宋体" w:hAnsi="宋体" w:cs="宋体" w:hint="eastAsia"/>
          <w:sz w:val="24"/>
          <w:szCs w:val="24"/>
        </w:rPr>
        <w:t>各</w:t>
      </w:r>
      <w:proofErr w:type="gramEnd"/>
      <w:r>
        <w:rPr>
          <w:rFonts w:ascii="宋体" w:eastAsia="宋体" w:hAnsi="宋体" w:cs="宋体" w:hint="eastAsia"/>
          <w:sz w:val="24"/>
          <w:szCs w:val="24"/>
        </w:rPr>
        <w:t>供应商依据各自情况进行最后报价。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22.3.3经磋商确定最终采购需求和提交最后报价的供应商，由磋商小组采用综合评分法对提交最后报价的供应商的响应文件和最后报价进行综合评分。</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23、确定成交供应商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23.1磋商小组应当根据综合评分情况，按照评审由高到低的顺序推荐成交候选供应商，并向采购人提供书面评审报告。</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24、保密及其它注意事项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24.1评审工作是磋商工作的重要环节，评审工作在磋商小组内独立进行。</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24.2在评审期间，供应商不得向磋商小组成员询问评审情况，不得进行影响评审结果的活动。否则其响应将会被拒绝。</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24.3为保证评审的公正性，磋商开始后直至授予成交供应商合同，磋商小组成员不得与供应商私下交换意见。</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24.4在评审工作结束后，凡与评审情况有接触的任何人不得擅自将评审情况扩散出评审人员之外。</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25、成交通知</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25.1成交供应商确定后，采购人向成交供应商签发《成交通知书》，并将成交结果通知所有未成交的供应商。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25.2《成交通知书》作为签订合同的依据，对采购人和成交供应商均具有法律效力，成交通知书发出后，采购人改变成交结果或者成交供应商放弃项目，应依法承担法律责任。</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26、授予合同时变更数量的权力</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26.1采购人在授予合同时，保留对货物数量予以适当增减的权利。成交供应商不得在此情况下对响应文件做出修改，如价格、技术参数、服务承诺等。</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27、签订合同</w:t>
      </w:r>
    </w:p>
    <w:p w:rsidR="00C4761D" w:rsidRDefault="004D01F6">
      <w:pPr>
        <w:adjustRightInd w:val="0"/>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27.1供应商应自中标通知书发出之日起2个工作日内与采购人签订采购合同</w:t>
      </w:r>
      <w:r>
        <w:rPr>
          <w:rFonts w:ascii="宋体" w:eastAsia="宋体" w:hAnsi="宋体" w:cs="宋体" w:hint="eastAsia"/>
          <w:spacing w:val="-20"/>
          <w:sz w:val="24"/>
          <w:szCs w:val="24"/>
        </w:rPr>
        <w:t>。</w:t>
      </w:r>
    </w:p>
    <w:p w:rsidR="00C4761D" w:rsidRDefault="004D01F6">
      <w:pPr>
        <w:adjustRightIn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27.2采购人签发的成交通知书、竞争性磋商文件、成交供应商的响应文件及其澄清文件等，均为签订合同的依据。</w:t>
      </w:r>
    </w:p>
    <w:p w:rsidR="00C4761D" w:rsidRDefault="004D01F6">
      <w:pPr>
        <w:spacing w:line="520" w:lineRule="exact"/>
        <w:ind w:firstLineChars="200" w:firstLine="482"/>
        <w:rPr>
          <w:rFonts w:ascii="宋体" w:eastAsia="宋体" w:hAnsi="宋体" w:cs="宋体"/>
          <w:b/>
          <w:sz w:val="24"/>
          <w:szCs w:val="24"/>
        </w:rPr>
      </w:pPr>
      <w:r>
        <w:rPr>
          <w:rFonts w:ascii="宋体" w:eastAsia="宋体" w:hAnsi="宋体" w:cs="宋体" w:hint="eastAsia"/>
          <w:b/>
          <w:sz w:val="24"/>
          <w:szCs w:val="24"/>
        </w:rPr>
        <w:t>28．特别注意事项：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28.1 供应</w:t>
      </w:r>
      <w:proofErr w:type="gramStart"/>
      <w:r>
        <w:rPr>
          <w:rFonts w:ascii="宋体" w:eastAsia="宋体" w:hAnsi="宋体" w:cs="宋体" w:hint="eastAsia"/>
          <w:sz w:val="24"/>
          <w:szCs w:val="24"/>
        </w:rPr>
        <w:t>商出现</w:t>
      </w:r>
      <w:proofErr w:type="gramEnd"/>
      <w:r>
        <w:rPr>
          <w:rFonts w:ascii="宋体" w:eastAsia="宋体" w:hAnsi="宋体" w:cs="宋体" w:hint="eastAsia"/>
          <w:sz w:val="24"/>
          <w:szCs w:val="24"/>
        </w:rPr>
        <w:t>下列情形之一的，磋商小组可取消其磋商资格：</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（1）未按磋商文件要求和规定提交实质性响应材料的；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（2）相互串通磋商的（有下列情形之一的，视为供应商相互串通磋商）；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A、不同供应商的响应文件由同一单位或者个人编制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B、不同供应商的响应文件载明的项目管理成员为同一人</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C、不同供应商的响应文件异常一致或者磋商报价呈规律性差异</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D、不同供应商的响应文件相互混放</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28.2 供应</w:t>
      </w:r>
      <w:proofErr w:type="gramStart"/>
      <w:r>
        <w:rPr>
          <w:rFonts w:ascii="宋体" w:eastAsia="宋体" w:hAnsi="宋体" w:cs="宋体" w:hint="eastAsia"/>
          <w:sz w:val="24"/>
          <w:szCs w:val="24"/>
        </w:rPr>
        <w:t>商出现</w:t>
      </w:r>
      <w:proofErr w:type="gramEnd"/>
      <w:r>
        <w:rPr>
          <w:rFonts w:ascii="宋体" w:eastAsia="宋体" w:hAnsi="宋体" w:cs="宋体" w:hint="eastAsia"/>
          <w:sz w:val="24"/>
          <w:szCs w:val="24"/>
        </w:rPr>
        <w:t>下列情形之一的，将被视为非实质性响应磋商文件要求：</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 供货（完成）期限不确切或不</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文件要求的；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 最后报价有选择性的；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 被磋商小组认定存在重大负偏离的；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注：所谓重大负偏离是指供应商对磋商文件的响应在范围、质量和供货（完成）期限、技术规格要求等方面明显不能满足采购需求的。重大负偏离的认定须经磋商小组三分之二以上同意。</w:t>
      </w:r>
    </w:p>
    <w:p w:rsidR="00C4761D" w:rsidRDefault="004D01F6">
      <w:pPr>
        <w:autoSpaceDE w:val="0"/>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29．询问</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29.1 供应商对采购事项有疑问，可以按照《政府采购法》的相关规定向采购人或采购代理机构提出询问。</w:t>
      </w:r>
    </w:p>
    <w:p w:rsidR="00C4761D" w:rsidRDefault="004D01F6">
      <w:pPr>
        <w:autoSpaceDE w:val="0"/>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30.质疑程序及处理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30.1 若竞争性供应商认为其磋商未获公平评审或磋商文件、采购过程和成交结果使自己的合法权益受到损害，可以在知道或者应知其权益受到损害之日起7个工作日内，将</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原件送达采购人或采购代理机构。提出质疑期限的计算，依照下列规定办理：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（一）对可以质疑的磋商文件提出质疑的，为</w:t>
      </w:r>
      <w:proofErr w:type="gramStart"/>
      <w:r>
        <w:rPr>
          <w:rFonts w:ascii="宋体" w:eastAsia="宋体" w:hAnsi="宋体" w:cs="宋体" w:hint="eastAsia"/>
          <w:sz w:val="24"/>
          <w:szCs w:val="24"/>
        </w:rPr>
        <w:t>收到磋商</w:t>
      </w:r>
      <w:proofErr w:type="gramEnd"/>
      <w:r>
        <w:rPr>
          <w:rFonts w:ascii="宋体" w:eastAsia="宋体" w:hAnsi="宋体" w:cs="宋体" w:hint="eastAsia"/>
          <w:sz w:val="24"/>
          <w:szCs w:val="24"/>
        </w:rPr>
        <w:t>文件之日或者磋商文件公告期限届满之日；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（二）对采购过程提出质疑的，为各采购程序环节结束之日；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（三）对成交结果提出质疑的，为成交结果公告期限届满之日。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30.2 </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应当包括下列主要内容，并按照“谁主张、谁举证”的原则，附上相关证明材料。否则，采购人不予受理：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（一）质疑供应商全称、地址、法定代表人、联系人及联系电话、邮政编码等；</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（二）被质疑采购项目的名称、编号；</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（三）质疑的具体事项、明确的请求和主张；</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（四）质疑所依据的法律依据（具体条款）、具体事实和具体理由。</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依据理由部分只有主观陈述、推理、猜测等，而没有提供客观事实依据、法律依据的；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（六）充足有效的相关证明材料；如果涉及到产品功能或技术指标的，应出具相关制造商的证明文件；</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（七）质疑材料中有外文资料的，应一并附上中文译本，并以中文译本为准。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（八）提起质疑的日期</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w:t>
      </w:r>
      <w:proofErr w:type="gramStart"/>
      <w:r>
        <w:rPr>
          <w:rFonts w:ascii="宋体" w:eastAsia="宋体" w:hAnsi="宋体" w:cs="宋体" w:hint="eastAsia"/>
          <w:sz w:val="24"/>
          <w:szCs w:val="24"/>
        </w:rPr>
        <w:t>商其他</w:t>
      </w:r>
      <w:proofErr w:type="gramEnd"/>
      <w:r>
        <w:rPr>
          <w:rFonts w:ascii="宋体" w:eastAsia="宋体" w:hAnsi="宋体" w:cs="宋体" w:hint="eastAsia"/>
          <w:sz w:val="24"/>
          <w:szCs w:val="24"/>
        </w:rPr>
        <w:t>工作人员或代理人员在质疑书上的署名不具有法律效力。</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30.4 供应商委托代理人办理质疑事宜，应当提交授权委托书，并载明委托代理的具体权限和事项。授权委托书应当由委托人签字并加盖单位公章。</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30.5 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30.6 </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提交方式。供应商或者其委托代理人应当当面提交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及相关证明材料。供应商以电子邮件、传真等其他方式提交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及相关证明材料的，或者不是供应商或者其委托代理人提交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及相关证明材料的，采购人或采购机构可以拒收。</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30.7 供应商不得虚假质疑和恶意质疑，并对质疑内容的真实性承担责任。供应商或者其他利害关系人通过捏造事实、伪造证明材料等方式提出异议或投诉，</w:t>
      </w:r>
      <w:proofErr w:type="gramStart"/>
      <w:r>
        <w:rPr>
          <w:rFonts w:ascii="宋体" w:eastAsia="宋体" w:hAnsi="宋体" w:cs="宋体" w:hint="eastAsia"/>
          <w:sz w:val="24"/>
          <w:szCs w:val="24"/>
        </w:rPr>
        <w:t>阻碍磋商</w:t>
      </w:r>
      <w:proofErr w:type="gramEnd"/>
      <w:r>
        <w:rPr>
          <w:rFonts w:ascii="宋体" w:eastAsia="宋体" w:hAnsi="宋体" w:cs="宋体" w:hint="eastAsia"/>
          <w:sz w:val="24"/>
          <w:szCs w:val="24"/>
        </w:rPr>
        <w:t>活动正常进行的，属于严重不良行为，采购人将提请财政部门将其列入不良行为记录名单，并依法予以处罚。</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30.8 采购人将在收到符合上述条件的书面质疑后 </w:t>
      </w:r>
      <w:r>
        <w:rPr>
          <w:rFonts w:ascii="宋体" w:eastAsia="宋体" w:hAnsi="宋体" w:cs="宋体"/>
          <w:sz w:val="24"/>
          <w:szCs w:val="24"/>
        </w:rPr>
        <w:t>7</w:t>
      </w:r>
      <w:r>
        <w:rPr>
          <w:rFonts w:ascii="宋体" w:eastAsia="宋体" w:hAnsi="宋体" w:cs="宋体" w:hint="eastAsia"/>
          <w:sz w:val="24"/>
          <w:szCs w:val="24"/>
        </w:rPr>
        <w:t>个工作日内审查质疑事项，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答复或相关处理决定，并以书面形式通知质疑供应商和其他有关供应商，但答复的内容不涉及商业秘密。若质疑</w:t>
      </w:r>
      <w:proofErr w:type="gramStart"/>
      <w:r>
        <w:rPr>
          <w:rFonts w:ascii="宋体" w:eastAsia="宋体" w:hAnsi="宋体" w:cs="宋体" w:hint="eastAsia"/>
          <w:sz w:val="24"/>
          <w:szCs w:val="24"/>
        </w:rPr>
        <w:t>涉及磋商</w:t>
      </w:r>
      <w:proofErr w:type="gramEnd"/>
      <w:r>
        <w:rPr>
          <w:rFonts w:ascii="宋体" w:eastAsia="宋体" w:hAnsi="宋体" w:cs="宋体" w:hint="eastAsia"/>
          <w:sz w:val="24"/>
          <w:szCs w:val="24"/>
        </w:rPr>
        <w:t>制度或程序，将被转交政府采购的管理部门审查。采购人遵循“谁过错谁负担”的原则，有过错的一方承担调查论证费用。</w:t>
      </w:r>
    </w:p>
    <w:p w:rsidR="00C4761D" w:rsidRDefault="004D01F6">
      <w:pPr>
        <w:spacing w:line="520" w:lineRule="exact"/>
        <w:ind w:firstLineChars="200" w:firstLine="480"/>
        <w:sectPr w:rsidR="00C4761D">
          <w:headerReference w:type="default" r:id="rId10"/>
          <w:footerReference w:type="default" r:id="rId11"/>
          <w:pgSz w:w="11906" w:h="16838"/>
          <w:pgMar w:top="1327" w:right="1349" w:bottom="1327" w:left="1406" w:header="851" w:footer="992" w:gutter="0"/>
          <w:cols w:space="425"/>
          <w:docGrid w:type="lines" w:linePitch="312"/>
        </w:sectPr>
      </w:pPr>
      <w:r>
        <w:rPr>
          <w:rFonts w:ascii="宋体" w:eastAsia="宋体" w:hAnsi="宋体" w:cs="宋体" w:hint="eastAsia"/>
          <w:sz w:val="24"/>
          <w:szCs w:val="24"/>
        </w:rPr>
        <w:t>30.9 质疑供应商对采购人的答复不满意以及采购人未在规定的时间内做出答复的，可以在答复期满后15个工作日内向财政部门投诉。</w:t>
      </w:r>
      <w:r>
        <w:br w:type="page"/>
      </w:r>
    </w:p>
    <w:p w:rsidR="00C4761D" w:rsidRDefault="004D01F6">
      <w:pPr>
        <w:pStyle w:val="2"/>
        <w:spacing w:line="480" w:lineRule="exact"/>
        <w:jc w:val="center"/>
        <w:rPr>
          <w:rFonts w:ascii="宋体" w:hAnsi="宋体"/>
          <w:b/>
          <w:sz w:val="32"/>
          <w:szCs w:val="32"/>
        </w:rPr>
      </w:pPr>
      <w:r>
        <w:rPr>
          <w:rFonts w:ascii="宋体" w:hAnsi="宋体" w:cs="宋体"/>
          <w:b/>
          <w:sz w:val="32"/>
          <w:szCs w:val="32"/>
        </w:rPr>
        <w:t>第三章</w:t>
      </w:r>
      <w:r>
        <w:rPr>
          <w:rFonts w:ascii="宋体" w:hAnsi="宋体" w:cs="宋体" w:hint="eastAsia"/>
          <w:b/>
          <w:sz w:val="32"/>
          <w:szCs w:val="32"/>
        </w:rPr>
        <w:t xml:space="preserve"> </w:t>
      </w:r>
      <w:r>
        <w:rPr>
          <w:rFonts w:ascii="宋体" w:hAnsi="宋体" w:hint="eastAsia"/>
          <w:b/>
          <w:sz w:val="32"/>
          <w:szCs w:val="32"/>
        </w:rPr>
        <w:t>采购内容及</w:t>
      </w:r>
      <w:r w:rsidR="000F2CEC">
        <w:rPr>
          <w:rFonts w:ascii="宋体" w:hAnsi="宋体" w:hint="eastAsia"/>
          <w:b/>
          <w:sz w:val="32"/>
          <w:szCs w:val="32"/>
        </w:rPr>
        <w:t>参数</w:t>
      </w:r>
      <w:r>
        <w:rPr>
          <w:rFonts w:ascii="宋体" w:hAnsi="宋体" w:hint="eastAsia"/>
          <w:b/>
          <w:sz w:val="32"/>
          <w:szCs w:val="32"/>
        </w:rPr>
        <w:t>要求</w:t>
      </w:r>
      <w:bookmarkStart w:id="37" w:name="_Toc522547233"/>
    </w:p>
    <w:tbl>
      <w:tblPr>
        <w:tblW w:w="130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26"/>
        <w:gridCol w:w="7230"/>
        <w:gridCol w:w="1275"/>
        <w:gridCol w:w="1560"/>
      </w:tblGrid>
      <w:tr w:rsidR="00CE00B8" w:rsidRPr="00CE00B8" w:rsidTr="00FE405C">
        <w:trPr>
          <w:trHeight w:val="405"/>
        </w:trPr>
        <w:tc>
          <w:tcPr>
            <w:tcW w:w="13041" w:type="dxa"/>
            <w:gridSpan w:val="5"/>
            <w:tcBorders>
              <w:top w:val="nil"/>
              <w:left w:val="nil"/>
              <w:bottom w:val="single" w:sz="4" w:space="0" w:color="auto"/>
              <w:right w:val="nil"/>
            </w:tcBorders>
            <w:shd w:val="clear" w:color="auto" w:fill="auto"/>
            <w:noWrap/>
            <w:vAlign w:val="center"/>
            <w:hideMark/>
          </w:tcPr>
          <w:p w:rsidR="00CE00B8" w:rsidRPr="00CE00B8" w:rsidRDefault="009D52B7" w:rsidP="00CE00B8">
            <w:pPr>
              <w:widowControl/>
              <w:jc w:val="center"/>
              <w:rPr>
                <w:rFonts w:ascii="宋体" w:eastAsia="宋体" w:hAnsi="宋体" w:cs="宋体"/>
                <w:b/>
                <w:bCs/>
                <w:kern w:val="0"/>
                <w:sz w:val="32"/>
                <w:szCs w:val="32"/>
              </w:rPr>
            </w:pPr>
            <w:bookmarkStart w:id="38" w:name="OLE_LINK12"/>
            <w:bookmarkStart w:id="39" w:name="OLE_LINK10"/>
            <w:r>
              <w:rPr>
                <w:rFonts w:ascii="宋体" w:eastAsia="宋体" w:hAnsi="宋体" w:cs="宋体" w:hint="eastAsia"/>
                <w:b/>
                <w:bCs/>
                <w:kern w:val="0"/>
                <w:sz w:val="32"/>
                <w:szCs w:val="32"/>
              </w:rPr>
              <w:t>一标段：</w:t>
            </w:r>
            <w:r w:rsidR="00CE00B8" w:rsidRPr="00CE00B8">
              <w:rPr>
                <w:rFonts w:ascii="宋体" w:eastAsia="宋体" w:hAnsi="宋体" w:cs="宋体" w:hint="eastAsia"/>
                <w:b/>
                <w:bCs/>
                <w:kern w:val="0"/>
                <w:sz w:val="32"/>
                <w:szCs w:val="32"/>
              </w:rPr>
              <w:t>三门峡社会管理职业学院非遗工艺实训室建设项目（漆艺工艺实训室）</w:t>
            </w:r>
          </w:p>
        </w:tc>
      </w:tr>
      <w:tr w:rsidR="00CE00B8" w:rsidRPr="00CE00B8" w:rsidTr="00FE405C">
        <w:trPr>
          <w:trHeight w:val="975"/>
        </w:trPr>
        <w:tc>
          <w:tcPr>
            <w:tcW w:w="850"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序号</w:t>
            </w:r>
          </w:p>
        </w:tc>
        <w:tc>
          <w:tcPr>
            <w:tcW w:w="2126"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设备名称</w:t>
            </w:r>
          </w:p>
        </w:tc>
        <w:tc>
          <w:tcPr>
            <w:tcW w:w="7230"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详细参数</w:t>
            </w:r>
          </w:p>
        </w:tc>
        <w:tc>
          <w:tcPr>
            <w:tcW w:w="1275"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数量</w:t>
            </w:r>
          </w:p>
        </w:tc>
        <w:tc>
          <w:tcPr>
            <w:tcW w:w="1560"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 xml:space="preserve">单位 </w:t>
            </w:r>
          </w:p>
        </w:tc>
      </w:tr>
      <w:tr w:rsidR="00CE00B8" w:rsidRPr="00CE00B8" w:rsidTr="00FE405C">
        <w:trPr>
          <w:trHeight w:val="229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阴房</w:t>
            </w:r>
            <w:proofErr w:type="gramEnd"/>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  温度:0-40</w:t>
            </w:r>
            <w:r w:rsidRPr="00CE00B8">
              <w:rPr>
                <w:rFonts w:ascii="宋体" w:eastAsia="宋体" w:hAnsi="宋体" w:cs="宋体" w:hint="eastAsia"/>
                <w:kern w:val="0"/>
                <w:sz w:val="24"/>
                <w:szCs w:val="24"/>
              </w:rPr>
              <w:br/>
              <w:t xml:space="preserve">功率:1700-1900w </w:t>
            </w:r>
            <w:r w:rsidRPr="00CE00B8">
              <w:rPr>
                <w:rFonts w:ascii="宋体" w:eastAsia="宋体" w:hAnsi="宋体" w:cs="宋体" w:hint="eastAsia"/>
                <w:kern w:val="0"/>
                <w:sz w:val="24"/>
                <w:szCs w:val="24"/>
              </w:rPr>
              <w:br/>
              <w:t>湿度:10-100</w:t>
            </w:r>
            <w:r w:rsidRPr="00CE00B8">
              <w:rPr>
                <w:rFonts w:ascii="宋体" w:eastAsia="宋体" w:hAnsi="宋体" w:cs="宋体" w:hint="eastAsia"/>
                <w:kern w:val="0"/>
                <w:sz w:val="24"/>
                <w:szCs w:val="24"/>
              </w:rPr>
              <w:br/>
              <w:t>长3m，宽2m，高2.5m，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±0.5</w:t>
            </w:r>
            <w:r w:rsidRPr="00CE00B8">
              <w:rPr>
                <w:rFonts w:ascii="宋体" w:eastAsia="宋体" w:hAnsi="宋体" w:cs="宋体" w:hint="eastAsia"/>
                <w:kern w:val="0"/>
                <w:sz w:val="24"/>
                <w:szCs w:val="24"/>
              </w:rPr>
              <w:br/>
              <w:t>材质:矿棉夹芯板，厚度不低于6cm</w:t>
            </w:r>
            <w:r w:rsidRPr="00CE00B8">
              <w:rPr>
                <w:rFonts w:ascii="宋体" w:eastAsia="宋体" w:hAnsi="宋体" w:cs="宋体" w:hint="eastAsia"/>
                <w:kern w:val="0"/>
                <w:sz w:val="24"/>
                <w:szCs w:val="24"/>
              </w:rPr>
              <w:br/>
              <w:t>功能:智能控温控湿，千级无尘。放置半成品漆器</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间</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置物柜</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长5m、宽0.5m、高2.5m</w:t>
            </w:r>
            <w:r w:rsidRPr="00CE00B8">
              <w:rPr>
                <w:rFonts w:ascii="宋体" w:eastAsia="宋体" w:hAnsi="宋体" w:cs="宋体" w:hint="eastAsia"/>
                <w:kern w:val="0"/>
                <w:sz w:val="24"/>
                <w:szCs w:val="24"/>
              </w:rPr>
              <w:br/>
              <w:t>共5层，层高：50cm，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±0.3</w:t>
            </w:r>
            <w:r w:rsidRPr="00CE00B8">
              <w:rPr>
                <w:rFonts w:ascii="宋体" w:eastAsia="宋体" w:hAnsi="宋体" w:cs="宋体" w:hint="eastAsia"/>
                <w:kern w:val="0"/>
                <w:sz w:val="24"/>
                <w:szCs w:val="24"/>
              </w:rPr>
              <w:br/>
              <w:t>功能：放置半成品漆器</w:t>
            </w:r>
            <w:r w:rsidRPr="00CE00B8">
              <w:rPr>
                <w:rFonts w:ascii="宋体" w:eastAsia="宋体" w:hAnsi="宋体" w:cs="宋体" w:hint="eastAsia"/>
                <w:kern w:val="0"/>
                <w:sz w:val="24"/>
                <w:szCs w:val="24"/>
              </w:rPr>
              <w:br/>
              <w:t xml:space="preserve">材质：硬木结构 </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25</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平方</w:t>
            </w:r>
          </w:p>
        </w:tc>
      </w:tr>
      <w:tr w:rsidR="00CE00B8" w:rsidRPr="00CE00B8" w:rsidTr="00FE405C">
        <w:trPr>
          <w:trHeight w:val="213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3</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卧式吸附打磨机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功率:2300－2500w</w:t>
            </w:r>
            <w:r w:rsidRPr="00CE00B8">
              <w:rPr>
                <w:rFonts w:ascii="宋体" w:eastAsia="宋体" w:hAnsi="宋体" w:cs="宋体" w:hint="eastAsia"/>
                <w:kern w:val="0"/>
                <w:sz w:val="24"/>
                <w:szCs w:val="24"/>
              </w:rPr>
              <w:br/>
              <w:t>可变速：800-2800转/分</w:t>
            </w:r>
            <w:r w:rsidRPr="00CE00B8">
              <w:rPr>
                <w:rFonts w:ascii="宋体" w:eastAsia="宋体" w:hAnsi="宋体" w:cs="宋体" w:hint="eastAsia"/>
                <w:kern w:val="0"/>
                <w:sz w:val="24"/>
                <w:szCs w:val="24"/>
              </w:rPr>
              <w:br/>
              <w:t>吸附力：≥0.7p</w:t>
            </w:r>
            <w:r w:rsidRPr="00CE00B8">
              <w:rPr>
                <w:rFonts w:ascii="宋体" w:eastAsia="宋体" w:hAnsi="宋体" w:cs="宋体" w:hint="eastAsia"/>
                <w:kern w:val="0"/>
                <w:sz w:val="24"/>
                <w:szCs w:val="24"/>
              </w:rPr>
              <w:br/>
              <w:t>材质：不锈钢、铁。</w:t>
            </w:r>
            <w:r w:rsidRPr="00CE00B8">
              <w:rPr>
                <w:rFonts w:ascii="宋体" w:eastAsia="宋体" w:hAnsi="宋体" w:cs="宋体" w:hint="eastAsia"/>
                <w:kern w:val="0"/>
                <w:sz w:val="24"/>
                <w:szCs w:val="24"/>
              </w:rPr>
              <w:br/>
              <w:t>功能：自吸无级变速，用于产品的打磨抛光。</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95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4</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手持式打磨机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振幅:1200-8000次/分</w:t>
            </w:r>
            <w:r w:rsidRPr="00CE00B8">
              <w:rPr>
                <w:rFonts w:ascii="宋体" w:eastAsia="宋体" w:hAnsi="宋体" w:cs="宋体" w:hint="eastAsia"/>
                <w:kern w:val="0"/>
                <w:sz w:val="24"/>
                <w:szCs w:val="24"/>
              </w:rPr>
              <w:br/>
              <w:t>额定功率：800－900w</w:t>
            </w:r>
            <w:r w:rsidRPr="00CE00B8">
              <w:rPr>
                <w:rFonts w:ascii="宋体" w:eastAsia="宋体" w:hAnsi="宋体" w:cs="宋体" w:hint="eastAsia"/>
                <w:kern w:val="0"/>
                <w:sz w:val="24"/>
                <w:szCs w:val="24"/>
              </w:rPr>
              <w:br/>
              <w:t>额定转速：≥11000rpm</w:t>
            </w:r>
            <w:r w:rsidRPr="00CE00B8">
              <w:rPr>
                <w:rFonts w:ascii="宋体" w:eastAsia="宋体" w:hAnsi="宋体" w:cs="宋体" w:hint="eastAsia"/>
                <w:kern w:val="0"/>
                <w:sz w:val="24"/>
                <w:szCs w:val="24"/>
              </w:rPr>
              <w:br/>
              <w:t>最大功率：≥1000w</w:t>
            </w:r>
            <w:r w:rsidRPr="00CE00B8">
              <w:rPr>
                <w:rFonts w:ascii="宋体" w:eastAsia="宋体" w:hAnsi="宋体" w:cs="宋体" w:hint="eastAsia"/>
                <w:kern w:val="0"/>
                <w:sz w:val="24"/>
                <w:szCs w:val="24"/>
              </w:rPr>
              <w:br/>
              <w:t>磨片直径：≥100mm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16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5</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多功能台磨机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功率：1800－1900w</w:t>
            </w:r>
            <w:r w:rsidRPr="00CE00B8">
              <w:rPr>
                <w:rFonts w:ascii="宋体" w:eastAsia="宋体" w:hAnsi="宋体" w:cs="宋体" w:hint="eastAsia"/>
                <w:kern w:val="0"/>
                <w:sz w:val="24"/>
                <w:szCs w:val="24"/>
              </w:rPr>
              <w:br/>
              <w:t>转速：800-12000R</w:t>
            </w:r>
            <w:r w:rsidRPr="00CE00B8">
              <w:rPr>
                <w:rFonts w:ascii="宋体" w:eastAsia="宋体" w:hAnsi="宋体" w:cs="宋体" w:hint="eastAsia"/>
                <w:kern w:val="0"/>
                <w:sz w:val="24"/>
                <w:szCs w:val="24"/>
              </w:rPr>
              <w:br/>
              <w:t>切割深度：≥50mm</w:t>
            </w:r>
            <w:r w:rsidRPr="00CE00B8">
              <w:rPr>
                <w:rFonts w:ascii="宋体" w:eastAsia="宋体" w:hAnsi="宋体" w:cs="宋体" w:hint="eastAsia"/>
                <w:kern w:val="0"/>
                <w:sz w:val="24"/>
                <w:szCs w:val="24"/>
              </w:rPr>
              <w:br/>
              <w:t>平台尺寸：35×20×15cm，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±2</w:t>
            </w:r>
            <w:r w:rsidRPr="00CE00B8">
              <w:rPr>
                <w:rFonts w:ascii="宋体" w:eastAsia="宋体" w:hAnsi="宋体" w:cs="宋体" w:hint="eastAsia"/>
                <w:kern w:val="0"/>
                <w:sz w:val="24"/>
                <w:szCs w:val="24"/>
              </w:rPr>
              <w:br/>
              <w:t>锯片尺寸：≥175mm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807"/>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6</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三辊研磨机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S65型 电压：220v-250v</w:t>
            </w:r>
            <w:r w:rsidRPr="00CE00B8">
              <w:rPr>
                <w:rFonts w:ascii="宋体" w:eastAsia="宋体" w:hAnsi="宋体" w:cs="宋体" w:hint="eastAsia"/>
                <w:kern w:val="0"/>
                <w:sz w:val="24"/>
                <w:szCs w:val="24"/>
              </w:rPr>
              <w:br/>
              <w:t>电机功率：0.75-1kw</w:t>
            </w:r>
            <w:r w:rsidRPr="00CE00B8">
              <w:rPr>
                <w:rFonts w:ascii="宋体" w:eastAsia="宋体" w:hAnsi="宋体" w:cs="宋体" w:hint="eastAsia"/>
                <w:kern w:val="0"/>
                <w:sz w:val="24"/>
                <w:szCs w:val="24"/>
              </w:rPr>
              <w:br/>
              <w:t>辊筒直径：≥65mm</w:t>
            </w:r>
            <w:r w:rsidRPr="00CE00B8">
              <w:rPr>
                <w:rFonts w:ascii="宋体" w:eastAsia="宋体" w:hAnsi="宋体" w:cs="宋体" w:hint="eastAsia"/>
                <w:kern w:val="0"/>
                <w:sz w:val="24"/>
                <w:szCs w:val="24"/>
              </w:rPr>
              <w:br/>
              <w:t>工作长度：≥125mm</w:t>
            </w:r>
            <w:r w:rsidRPr="00CE00B8">
              <w:rPr>
                <w:rFonts w:ascii="宋体" w:eastAsia="宋体" w:hAnsi="宋体" w:cs="宋体" w:hint="eastAsia"/>
                <w:kern w:val="0"/>
                <w:sz w:val="24"/>
                <w:szCs w:val="24"/>
              </w:rPr>
              <w:br/>
              <w:t>慢辊转速：≥32r/min</w:t>
            </w:r>
            <w:r w:rsidRPr="00CE00B8">
              <w:rPr>
                <w:rFonts w:ascii="宋体" w:eastAsia="宋体" w:hAnsi="宋体" w:cs="宋体" w:hint="eastAsia"/>
                <w:kern w:val="0"/>
                <w:sz w:val="24"/>
                <w:szCs w:val="24"/>
              </w:rPr>
              <w:br/>
              <w:t>中辊转速：≥89r/min</w:t>
            </w:r>
            <w:r w:rsidRPr="00CE00B8">
              <w:rPr>
                <w:rFonts w:ascii="宋体" w:eastAsia="宋体" w:hAnsi="宋体" w:cs="宋体" w:hint="eastAsia"/>
                <w:kern w:val="0"/>
                <w:sz w:val="24"/>
                <w:szCs w:val="24"/>
              </w:rPr>
              <w:br/>
              <w:t>快辊转速：≥250r/min</w:t>
            </w:r>
            <w:r w:rsidRPr="00CE00B8">
              <w:rPr>
                <w:rFonts w:ascii="宋体" w:eastAsia="宋体" w:hAnsi="宋体" w:cs="宋体" w:hint="eastAsia"/>
                <w:kern w:val="0"/>
                <w:sz w:val="24"/>
                <w:szCs w:val="24"/>
              </w:rPr>
              <w:br/>
              <w:t>外形尺寸：440×420×400mm，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±10</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7</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手持电磨笔</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电压：3.5-5v</w:t>
            </w:r>
            <w:r w:rsidRPr="00CE00B8">
              <w:rPr>
                <w:rFonts w:ascii="宋体" w:eastAsia="宋体" w:hAnsi="宋体" w:cs="宋体" w:hint="eastAsia"/>
                <w:kern w:val="0"/>
                <w:sz w:val="24"/>
                <w:szCs w:val="24"/>
              </w:rPr>
              <w:br/>
              <w:t>转速：5000-25000转/分</w:t>
            </w:r>
            <w:r w:rsidRPr="00CE00B8">
              <w:rPr>
                <w:rFonts w:ascii="宋体" w:eastAsia="宋体" w:hAnsi="宋体" w:cs="宋体" w:hint="eastAsia"/>
                <w:kern w:val="0"/>
                <w:sz w:val="24"/>
                <w:szCs w:val="24"/>
              </w:rPr>
              <w:br/>
              <w:t>电池容量：≥3000mAH</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套</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8</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小阴房</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材质：聚乙烯</w:t>
            </w:r>
            <w:r w:rsidRPr="00CE00B8">
              <w:rPr>
                <w:rFonts w:ascii="宋体" w:eastAsia="宋体" w:hAnsi="宋体" w:cs="宋体" w:hint="eastAsia"/>
                <w:kern w:val="0"/>
                <w:sz w:val="24"/>
                <w:szCs w:val="24"/>
              </w:rPr>
              <w:br/>
              <w:t>外形：高1.5m宽0.5m长1m，（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±0.3）</w:t>
            </w:r>
            <w:r w:rsidRPr="00CE00B8">
              <w:rPr>
                <w:rFonts w:ascii="宋体" w:eastAsia="宋体" w:hAnsi="宋体" w:cs="宋体" w:hint="eastAsia"/>
                <w:kern w:val="0"/>
                <w:sz w:val="24"/>
                <w:szCs w:val="24"/>
              </w:rPr>
              <w:br/>
              <w:t>功能：放置小件半成品漆器成膜</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个</w:t>
            </w:r>
            <w:proofErr w:type="gramEnd"/>
          </w:p>
        </w:tc>
      </w:tr>
      <w:tr w:rsidR="00CE00B8" w:rsidRPr="00CE00B8" w:rsidTr="00FE405C">
        <w:trPr>
          <w:trHeight w:val="2826"/>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9</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烤漆箱</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功率：300－400w</w:t>
            </w:r>
            <w:r w:rsidRPr="00CE00B8">
              <w:rPr>
                <w:rFonts w:ascii="宋体" w:eastAsia="宋体" w:hAnsi="宋体" w:cs="宋体" w:hint="eastAsia"/>
                <w:kern w:val="0"/>
                <w:sz w:val="24"/>
                <w:szCs w:val="24"/>
              </w:rPr>
              <w:br/>
              <w:t>温度：0-280°</w:t>
            </w:r>
            <w:r w:rsidRPr="00CE00B8">
              <w:rPr>
                <w:rFonts w:ascii="宋体" w:eastAsia="宋体" w:hAnsi="宋体" w:cs="宋体" w:hint="eastAsia"/>
                <w:kern w:val="0"/>
                <w:sz w:val="24"/>
                <w:szCs w:val="24"/>
              </w:rPr>
              <w:br/>
              <w:t>噪音值：≤400b</w:t>
            </w:r>
            <w:r w:rsidRPr="00CE00B8">
              <w:rPr>
                <w:rFonts w:ascii="宋体" w:eastAsia="宋体" w:hAnsi="宋体" w:cs="宋体" w:hint="eastAsia"/>
                <w:kern w:val="0"/>
                <w:sz w:val="24"/>
                <w:szCs w:val="24"/>
              </w:rPr>
              <w:br/>
              <w:t>外部尺寸：45cm×50cm×35cm</w:t>
            </w:r>
            <w:r w:rsidRPr="00CE00B8">
              <w:rPr>
                <w:rFonts w:ascii="宋体" w:eastAsia="宋体" w:hAnsi="宋体" w:cs="宋体" w:hint="eastAsia"/>
                <w:kern w:val="0"/>
                <w:sz w:val="24"/>
                <w:szCs w:val="24"/>
              </w:rPr>
              <w:br/>
              <w:t>内部尺寸：40cm×45cm×30cm</w:t>
            </w:r>
            <w:r w:rsidRPr="00CE00B8">
              <w:rPr>
                <w:rFonts w:ascii="宋体" w:eastAsia="宋体" w:hAnsi="宋体" w:cs="宋体" w:hint="eastAsia"/>
                <w:kern w:val="0"/>
                <w:sz w:val="24"/>
                <w:szCs w:val="24"/>
              </w:rPr>
              <w:br/>
              <w:t>（</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±3）</w:t>
            </w:r>
            <w:r w:rsidRPr="00CE00B8">
              <w:rPr>
                <w:rFonts w:ascii="宋体" w:eastAsia="宋体" w:hAnsi="宋体" w:cs="宋体" w:hint="eastAsia"/>
                <w:kern w:val="0"/>
                <w:sz w:val="24"/>
                <w:szCs w:val="24"/>
              </w:rPr>
              <w:br/>
              <w:t>功能：烘干加热，加速底漆成膜</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20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激光</w:t>
            </w:r>
            <w:proofErr w:type="gramStart"/>
            <w:r w:rsidRPr="00CE00B8">
              <w:rPr>
                <w:rFonts w:ascii="宋体" w:eastAsia="宋体" w:hAnsi="宋体" w:cs="宋体" w:hint="eastAsia"/>
                <w:kern w:val="0"/>
                <w:sz w:val="24"/>
                <w:szCs w:val="24"/>
              </w:rPr>
              <w:t>打标机</w:t>
            </w:r>
            <w:proofErr w:type="gramEnd"/>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线速:≤7000mm/s</w:t>
            </w:r>
            <w:r w:rsidRPr="00CE00B8">
              <w:rPr>
                <w:rFonts w:ascii="宋体" w:eastAsia="宋体" w:hAnsi="宋体" w:cs="宋体" w:hint="eastAsia"/>
                <w:kern w:val="0"/>
                <w:sz w:val="24"/>
                <w:szCs w:val="24"/>
              </w:rPr>
              <w:br/>
              <w:t>标刻深度：≤0.5mm</w:t>
            </w:r>
            <w:r w:rsidRPr="00CE00B8">
              <w:rPr>
                <w:rFonts w:ascii="宋体" w:eastAsia="宋体" w:hAnsi="宋体" w:cs="宋体" w:hint="eastAsia"/>
                <w:kern w:val="0"/>
                <w:sz w:val="24"/>
                <w:szCs w:val="24"/>
              </w:rPr>
              <w:br/>
              <w:t>有效容积：3m³</w:t>
            </w:r>
            <w:r w:rsidRPr="00CE00B8">
              <w:rPr>
                <w:rFonts w:ascii="宋体" w:eastAsia="宋体" w:hAnsi="宋体" w:cs="宋体" w:hint="eastAsia"/>
                <w:kern w:val="0"/>
                <w:sz w:val="24"/>
                <w:szCs w:val="24"/>
              </w:rPr>
              <w:br/>
              <w:t>浓度：0.1%—0.3%</w:t>
            </w:r>
            <w:r w:rsidRPr="00CE00B8">
              <w:rPr>
                <w:rFonts w:ascii="宋体" w:eastAsia="宋体" w:hAnsi="宋体" w:cs="宋体" w:hint="eastAsia"/>
                <w:kern w:val="0"/>
                <w:sz w:val="24"/>
                <w:szCs w:val="24"/>
              </w:rPr>
              <w:br/>
              <w:t>尺寸：35cm×35cm×60cm，（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84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打印机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扫描速度：单双80—160页/</w:t>
            </w:r>
            <w:proofErr w:type="gramStart"/>
            <w:r w:rsidRPr="00CE00B8">
              <w:rPr>
                <w:rFonts w:ascii="宋体" w:eastAsia="宋体" w:hAnsi="宋体" w:cs="宋体" w:hint="eastAsia"/>
                <w:kern w:val="0"/>
                <w:sz w:val="24"/>
                <w:szCs w:val="24"/>
              </w:rPr>
              <w:t>分钟</w:t>
            </w:r>
            <w:proofErr w:type="gramEnd"/>
            <w:r w:rsidRPr="00CE00B8">
              <w:rPr>
                <w:rFonts w:ascii="宋体" w:eastAsia="宋体" w:hAnsi="宋体" w:cs="宋体" w:hint="eastAsia"/>
                <w:kern w:val="0"/>
                <w:sz w:val="24"/>
                <w:szCs w:val="24"/>
              </w:rPr>
              <w:br/>
              <w:t>分辨率：≥1800×600dpi</w:t>
            </w:r>
            <w:r w:rsidRPr="00CE00B8">
              <w:rPr>
                <w:rFonts w:ascii="宋体" w:eastAsia="宋体" w:hAnsi="宋体" w:cs="宋体" w:hint="eastAsia"/>
                <w:kern w:val="0"/>
                <w:sz w:val="24"/>
                <w:szCs w:val="24"/>
              </w:rPr>
              <w:br/>
              <w:t>基本功能：打/复/扫 彩色黑白</w:t>
            </w:r>
            <w:r w:rsidRPr="00CE00B8">
              <w:rPr>
                <w:rFonts w:ascii="宋体" w:eastAsia="宋体" w:hAnsi="宋体" w:cs="宋体" w:hint="eastAsia"/>
                <w:kern w:val="0"/>
                <w:sz w:val="24"/>
                <w:szCs w:val="24"/>
              </w:rPr>
              <w:br/>
              <w:t>预热时间：23秒或以下</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78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UV打印机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打印幅面：2500*1300mm</w:t>
            </w:r>
            <w:r w:rsidRPr="00CE00B8">
              <w:rPr>
                <w:rFonts w:ascii="宋体" w:eastAsia="宋体" w:hAnsi="宋体" w:cs="宋体" w:hint="eastAsia"/>
                <w:kern w:val="0"/>
                <w:sz w:val="24"/>
                <w:szCs w:val="24"/>
              </w:rPr>
              <w:br/>
              <w:t>打印高度：130cm</w:t>
            </w:r>
            <w:r w:rsidRPr="00CE00B8">
              <w:rPr>
                <w:rFonts w:ascii="宋体" w:eastAsia="宋体" w:hAnsi="宋体" w:cs="宋体" w:hint="eastAsia"/>
                <w:kern w:val="0"/>
                <w:sz w:val="24"/>
                <w:szCs w:val="24"/>
              </w:rPr>
              <w:br/>
              <w:t>产品重量：1250KG</w:t>
            </w:r>
            <w:r w:rsidRPr="00CE00B8">
              <w:rPr>
                <w:rFonts w:ascii="宋体" w:eastAsia="宋体" w:hAnsi="宋体" w:cs="宋体" w:hint="eastAsia"/>
                <w:kern w:val="0"/>
                <w:sz w:val="24"/>
                <w:szCs w:val="24"/>
              </w:rPr>
              <w:br/>
              <w:t>打印速度：14-27M²/H</w:t>
            </w:r>
            <w:r w:rsidRPr="00CE00B8">
              <w:rPr>
                <w:rFonts w:ascii="宋体" w:eastAsia="宋体" w:hAnsi="宋体" w:cs="宋体" w:hint="eastAsia"/>
                <w:kern w:val="0"/>
                <w:sz w:val="24"/>
                <w:szCs w:val="24"/>
              </w:rPr>
              <w:br/>
              <w:t>实际尺寸：4550*2050*1500mm（长*宽*高）</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582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13</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电脑</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1 处理器:不低于i7 13700</w:t>
            </w:r>
            <w:r w:rsidRPr="00CE00B8">
              <w:rPr>
                <w:rFonts w:ascii="宋体" w:eastAsia="宋体" w:hAnsi="宋体" w:cs="宋体" w:hint="eastAsia"/>
                <w:kern w:val="0"/>
                <w:sz w:val="24"/>
                <w:szCs w:val="24"/>
              </w:rPr>
              <w:br/>
              <w:t>2 芯片组：不低于770系列</w:t>
            </w:r>
            <w:r w:rsidRPr="00CE00B8">
              <w:rPr>
                <w:rFonts w:ascii="宋体" w:eastAsia="宋体" w:hAnsi="宋体" w:cs="宋体" w:hint="eastAsia"/>
                <w:kern w:val="0"/>
                <w:sz w:val="24"/>
                <w:szCs w:val="24"/>
              </w:rPr>
              <w:br/>
              <w:t>3 主板:B760  xax</w:t>
            </w:r>
            <w:r w:rsidRPr="00CE00B8">
              <w:rPr>
                <w:rFonts w:ascii="宋体" w:eastAsia="宋体" w:hAnsi="宋体" w:cs="宋体" w:hint="eastAsia"/>
                <w:kern w:val="0"/>
                <w:sz w:val="24"/>
                <w:szCs w:val="24"/>
              </w:rPr>
              <w:br/>
              <w:t>4 显卡:不低于 8G独立显卡</w:t>
            </w:r>
            <w:r w:rsidRPr="00CE00B8">
              <w:rPr>
                <w:rFonts w:ascii="宋体" w:eastAsia="宋体" w:hAnsi="宋体" w:cs="宋体" w:hint="eastAsia"/>
                <w:kern w:val="0"/>
                <w:sz w:val="24"/>
                <w:szCs w:val="24"/>
              </w:rPr>
              <w:br/>
              <w:t>5 电源:≥500w节能高效电源；电源能效比≥90%</w:t>
            </w:r>
            <w:r w:rsidRPr="00CE00B8">
              <w:rPr>
                <w:rFonts w:ascii="宋体" w:eastAsia="宋体" w:hAnsi="宋体" w:cs="宋体" w:hint="eastAsia"/>
                <w:kern w:val="0"/>
                <w:sz w:val="24"/>
                <w:szCs w:val="24"/>
              </w:rPr>
              <w:br/>
              <w:t>6 机箱：≥15.6升标准机箱，</w:t>
            </w:r>
            <w:proofErr w:type="gramStart"/>
            <w:r w:rsidRPr="00CE00B8">
              <w:rPr>
                <w:rFonts w:ascii="宋体" w:eastAsia="宋体" w:hAnsi="宋体" w:cs="宋体" w:hint="eastAsia"/>
                <w:kern w:val="0"/>
                <w:sz w:val="24"/>
                <w:szCs w:val="24"/>
              </w:rPr>
              <w:t>免工具</w:t>
            </w:r>
            <w:proofErr w:type="gramEnd"/>
            <w:r w:rsidRPr="00CE00B8">
              <w:rPr>
                <w:rFonts w:ascii="宋体" w:eastAsia="宋体" w:hAnsi="宋体" w:cs="宋体" w:hint="eastAsia"/>
                <w:kern w:val="0"/>
                <w:sz w:val="24"/>
                <w:szCs w:val="24"/>
              </w:rPr>
              <w:t>维护，静音设计，整机噪音低于10.5分贝。</w:t>
            </w:r>
            <w:r w:rsidRPr="00CE00B8">
              <w:rPr>
                <w:rFonts w:ascii="宋体" w:eastAsia="宋体" w:hAnsi="宋体" w:cs="宋体" w:hint="eastAsia"/>
                <w:kern w:val="0"/>
                <w:sz w:val="24"/>
                <w:szCs w:val="24"/>
              </w:rPr>
              <w:br/>
              <w:t>7 内存：≥32G  DDR4双内存 不低于2个内存插槽</w:t>
            </w:r>
            <w:r w:rsidRPr="00CE00B8">
              <w:rPr>
                <w:rFonts w:ascii="宋体" w:eastAsia="宋体" w:hAnsi="宋体" w:cs="宋体" w:hint="eastAsia"/>
                <w:kern w:val="0"/>
                <w:sz w:val="24"/>
                <w:szCs w:val="24"/>
              </w:rPr>
              <w:br/>
              <w:t>8 硬盘：≥2T M2 NVMe固态盘</w:t>
            </w:r>
            <w:r w:rsidRPr="00CE00B8">
              <w:rPr>
                <w:rFonts w:ascii="宋体" w:eastAsia="宋体" w:hAnsi="宋体" w:cs="宋体" w:hint="eastAsia"/>
                <w:kern w:val="0"/>
                <w:sz w:val="24"/>
                <w:szCs w:val="24"/>
              </w:rPr>
              <w:br/>
              <w:t>9 接口及扩展槽：USB接口≥8个（最少6个USB接口，其中一个为 USB Type-C接口，）；1×DP接口、1×HDMI接口、1×RJ-45、1×串口；至少1个PCI、1个PCIeX1、1个PCIeX16、2个M.2扩展插槽。</w:t>
            </w:r>
            <w:r w:rsidRPr="00CE00B8">
              <w:rPr>
                <w:rFonts w:ascii="宋体" w:eastAsia="宋体" w:hAnsi="宋体" w:cs="宋体" w:hint="eastAsia"/>
                <w:kern w:val="0"/>
                <w:sz w:val="24"/>
                <w:szCs w:val="24"/>
              </w:rPr>
              <w:br/>
              <w:t>10 网卡：不低于集成 10/100/1000M 自适应以太网卡</w:t>
            </w:r>
            <w:r w:rsidRPr="00CE00B8">
              <w:rPr>
                <w:rFonts w:ascii="宋体" w:eastAsia="宋体" w:hAnsi="宋体" w:cs="宋体" w:hint="eastAsia"/>
                <w:kern w:val="0"/>
                <w:sz w:val="24"/>
                <w:szCs w:val="24"/>
              </w:rPr>
              <w:br/>
              <w:t>11键盘鼠标： USB抗菌键盘及USB 抗菌鼠标。</w:t>
            </w:r>
            <w:r w:rsidRPr="00CE00B8">
              <w:rPr>
                <w:rFonts w:ascii="宋体" w:eastAsia="宋体" w:hAnsi="宋体" w:cs="宋体" w:hint="eastAsia"/>
                <w:kern w:val="0"/>
                <w:sz w:val="24"/>
                <w:szCs w:val="24"/>
              </w:rPr>
              <w:br/>
              <w:t>12.显示器：23.8英寸宽屏LED背光液晶显示器；分辨率：1920 x1080；</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14</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原漆</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国标天然优质原漆</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斤</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15</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台灯</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额定电压：220V</w:t>
            </w:r>
            <w:r w:rsidRPr="00CE00B8">
              <w:rPr>
                <w:rFonts w:ascii="宋体" w:eastAsia="宋体" w:hAnsi="宋体" w:cs="宋体" w:hint="eastAsia"/>
                <w:kern w:val="0"/>
                <w:sz w:val="24"/>
                <w:szCs w:val="24"/>
              </w:rPr>
              <w:br/>
              <w:t>最大功率：30W</w:t>
            </w:r>
            <w:r w:rsidRPr="00CE00B8">
              <w:rPr>
                <w:rFonts w:ascii="宋体" w:eastAsia="宋体" w:hAnsi="宋体" w:cs="宋体" w:hint="eastAsia"/>
                <w:kern w:val="0"/>
                <w:sz w:val="24"/>
                <w:szCs w:val="24"/>
              </w:rPr>
              <w:br/>
              <w:t>最大电流：10A</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16</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漆艺桌椅</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木制材质，修边光滑平整，无棱角，且抛光处理，贴合漆艺文化</w:t>
            </w:r>
            <w:r w:rsidRPr="00CE00B8">
              <w:rPr>
                <w:rFonts w:ascii="宋体" w:eastAsia="宋体" w:hAnsi="宋体" w:cs="宋体" w:hint="eastAsia"/>
                <w:kern w:val="0"/>
                <w:sz w:val="24"/>
                <w:szCs w:val="24"/>
              </w:rPr>
              <w:br/>
              <w:t xml:space="preserve">椅子：宽约 50 cm  深约 45 cm  高约 110 cm </w:t>
            </w:r>
            <w:r w:rsidRPr="00CE00B8">
              <w:rPr>
                <w:rFonts w:ascii="宋体" w:eastAsia="宋体" w:hAnsi="宋体" w:cs="宋体" w:hint="eastAsia"/>
                <w:kern w:val="0"/>
                <w:sz w:val="24"/>
                <w:szCs w:val="24"/>
              </w:rPr>
              <w:br/>
              <w:t>桌子：长120 cm×宽 60 cm×高75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套</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17</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展柜</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钢木结合，优质环保，防污染，搭配五金拉手，美观耐用规格：长≥180cm，宽≥30cm  ，高≥200cm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个</w:t>
            </w:r>
            <w:proofErr w:type="gramEnd"/>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18</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文化墙</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PVC+亚克立（肤感膜）用于展示漆艺历史，名人大家介绍及作品</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平方</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19</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课桌</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木制材质，包括水槽，工作台，工作灯，技法板一体，为学</w:t>
            </w:r>
            <w:proofErr w:type="gramStart"/>
            <w:r w:rsidRPr="00CE00B8">
              <w:rPr>
                <w:rFonts w:ascii="宋体" w:eastAsia="宋体" w:hAnsi="宋体" w:cs="宋体" w:hint="eastAsia"/>
                <w:kern w:val="0"/>
                <w:sz w:val="24"/>
                <w:szCs w:val="24"/>
              </w:rPr>
              <w:t>生漆艺考级</w:t>
            </w:r>
            <w:proofErr w:type="gramEnd"/>
            <w:r w:rsidRPr="00CE00B8">
              <w:rPr>
                <w:rFonts w:ascii="宋体" w:eastAsia="宋体" w:hAnsi="宋体" w:cs="宋体" w:hint="eastAsia"/>
                <w:kern w:val="0"/>
                <w:sz w:val="24"/>
                <w:szCs w:val="24"/>
              </w:rPr>
              <w:t>使用提供便利性，尺寸：长120 cm×宽70 cm×高75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4</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张</w:t>
            </w:r>
          </w:p>
        </w:tc>
      </w:tr>
      <w:tr w:rsidR="00CE00B8" w:rsidRPr="00CE00B8" w:rsidTr="00FE405C">
        <w:trPr>
          <w:trHeight w:val="183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工作台1</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配备多种收纳功能，方便整理，桌面具有耐冲击，耐磨</w:t>
            </w:r>
            <w:r w:rsidRPr="00CE00B8">
              <w:rPr>
                <w:rFonts w:ascii="宋体" w:eastAsia="宋体" w:hAnsi="宋体" w:cs="宋体" w:hint="eastAsia"/>
                <w:kern w:val="0"/>
                <w:sz w:val="24"/>
                <w:szCs w:val="24"/>
              </w:rPr>
              <w:br/>
              <w:t>材质： 实木/ 金属框架+环保板材</w:t>
            </w:r>
            <w:r w:rsidRPr="00CE00B8">
              <w:rPr>
                <w:rFonts w:ascii="宋体" w:eastAsia="宋体" w:hAnsi="宋体" w:cs="宋体" w:hint="eastAsia"/>
                <w:kern w:val="0"/>
                <w:sz w:val="24"/>
                <w:szCs w:val="24"/>
              </w:rPr>
              <w:br/>
              <w:t>尺寸：长140cm×宽70cm × 高75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r w:rsidRPr="00CE00B8">
              <w:rPr>
                <w:rFonts w:ascii="宋体" w:eastAsia="宋体" w:hAnsi="宋体" w:cs="宋体" w:hint="eastAsia"/>
                <w:kern w:val="0"/>
                <w:sz w:val="24"/>
                <w:szCs w:val="24"/>
              </w:rPr>
              <w:br/>
              <w:t>台面厚度： 约 2.5 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62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工作台2</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配备多种收纳功能，方便整理，桌面具有耐冲击，耐磨</w:t>
            </w:r>
            <w:r w:rsidRPr="00CE00B8">
              <w:rPr>
                <w:rFonts w:ascii="宋体" w:eastAsia="宋体" w:hAnsi="宋体" w:cs="宋体" w:hint="eastAsia"/>
                <w:kern w:val="0"/>
                <w:sz w:val="24"/>
                <w:szCs w:val="24"/>
              </w:rPr>
              <w:br/>
              <w:t>材质： 实木/ 金属框架+环保板材</w:t>
            </w:r>
            <w:r w:rsidRPr="00CE00B8">
              <w:rPr>
                <w:rFonts w:ascii="宋体" w:eastAsia="宋体" w:hAnsi="宋体" w:cs="宋体" w:hint="eastAsia"/>
                <w:kern w:val="0"/>
                <w:sz w:val="24"/>
                <w:szCs w:val="24"/>
              </w:rPr>
              <w:br/>
              <w:t>尺寸：长240cm×宽120cm × 高80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r w:rsidRPr="00CE00B8">
              <w:rPr>
                <w:rFonts w:ascii="宋体" w:eastAsia="宋体" w:hAnsi="宋体" w:cs="宋体" w:hint="eastAsia"/>
                <w:kern w:val="0"/>
                <w:sz w:val="24"/>
                <w:szCs w:val="24"/>
              </w:rPr>
              <w:br/>
              <w:t>台面厚度： 约 2.5 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展示台</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金属材质，推拉玻璃门，用于展览，LED灯照明，配备机电锁</w:t>
            </w:r>
            <w:r w:rsidRPr="00CE00B8">
              <w:rPr>
                <w:rFonts w:ascii="宋体" w:eastAsia="宋体" w:hAnsi="宋体" w:cs="宋体" w:hint="eastAsia"/>
                <w:kern w:val="0"/>
                <w:sz w:val="24"/>
                <w:szCs w:val="24"/>
              </w:rPr>
              <w:br/>
              <w:t>尺寸：长 160 cm×宽50 cm×高100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12</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个</w:t>
            </w:r>
            <w:proofErr w:type="gramEnd"/>
          </w:p>
        </w:tc>
      </w:tr>
    </w:tbl>
    <w:p w:rsidR="00C4761D" w:rsidRDefault="00C4761D" w:rsidP="00CE00B8">
      <w:pPr>
        <w:pStyle w:val="2"/>
        <w:ind w:leftChars="0" w:left="0"/>
      </w:pPr>
    </w:p>
    <w:p w:rsidR="00CE00B8" w:rsidRDefault="00CE00B8" w:rsidP="00CE00B8">
      <w:pPr>
        <w:pStyle w:val="2"/>
        <w:ind w:leftChars="0" w:left="0"/>
        <w:sectPr w:rsidR="00CE00B8">
          <w:pgSz w:w="16838" w:h="11906" w:orient="landscape"/>
          <w:pgMar w:top="1361" w:right="1361" w:bottom="1361" w:left="1361" w:header="720" w:footer="720" w:gutter="0"/>
          <w:cols w:space="720"/>
          <w:docGrid w:linePitch="319"/>
        </w:sectPr>
      </w:pPr>
    </w:p>
    <w:tbl>
      <w:tblPr>
        <w:tblW w:w="13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558"/>
        <w:gridCol w:w="8221"/>
        <w:gridCol w:w="992"/>
        <w:gridCol w:w="1276"/>
      </w:tblGrid>
      <w:tr w:rsidR="00CE00B8" w:rsidRPr="00CE00B8" w:rsidTr="001D75BC">
        <w:trPr>
          <w:trHeight w:val="405"/>
        </w:trPr>
        <w:tc>
          <w:tcPr>
            <w:tcW w:w="13765" w:type="dxa"/>
            <w:gridSpan w:val="5"/>
            <w:tcBorders>
              <w:top w:val="nil"/>
              <w:left w:val="nil"/>
              <w:bottom w:val="single" w:sz="4" w:space="0" w:color="auto"/>
              <w:right w:val="nil"/>
            </w:tcBorders>
            <w:shd w:val="clear" w:color="auto" w:fill="auto"/>
            <w:noWrap/>
            <w:vAlign w:val="center"/>
            <w:hideMark/>
          </w:tcPr>
          <w:p w:rsidR="00CE00B8" w:rsidRPr="00CE00B8" w:rsidRDefault="009D52B7" w:rsidP="00CE00B8">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二标段：</w:t>
            </w:r>
            <w:r w:rsidR="00CE00B8" w:rsidRPr="00CE00B8">
              <w:rPr>
                <w:rFonts w:ascii="宋体" w:eastAsia="宋体" w:hAnsi="宋体" w:cs="宋体" w:hint="eastAsia"/>
                <w:b/>
                <w:bCs/>
                <w:kern w:val="0"/>
                <w:sz w:val="32"/>
                <w:szCs w:val="32"/>
              </w:rPr>
              <w:t>三门峡社会管理职业学院非遗工艺实训室建设项目（陶艺工艺实训室）</w:t>
            </w:r>
          </w:p>
        </w:tc>
      </w:tr>
      <w:tr w:rsidR="00CE00B8" w:rsidRPr="00CE00B8" w:rsidTr="001D75BC">
        <w:trPr>
          <w:trHeight w:val="285"/>
        </w:trPr>
        <w:tc>
          <w:tcPr>
            <w:tcW w:w="718"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b/>
                <w:bCs/>
                <w:kern w:val="0"/>
                <w:sz w:val="22"/>
              </w:rPr>
            </w:pPr>
            <w:r w:rsidRPr="00CE00B8">
              <w:rPr>
                <w:rFonts w:ascii="宋体" w:eastAsia="宋体" w:hAnsi="宋体" w:cs="宋体" w:hint="eastAsia"/>
                <w:b/>
                <w:bCs/>
                <w:kern w:val="0"/>
                <w:sz w:val="22"/>
              </w:rPr>
              <w:t>序号</w:t>
            </w:r>
          </w:p>
        </w:tc>
        <w:tc>
          <w:tcPr>
            <w:tcW w:w="2558"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b/>
                <w:bCs/>
                <w:kern w:val="0"/>
                <w:sz w:val="22"/>
              </w:rPr>
            </w:pPr>
            <w:r w:rsidRPr="00CE00B8">
              <w:rPr>
                <w:rFonts w:ascii="宋体" w:eastAsia="宋体" w:hAnsi="宋体" w:cs="宋体" w:hint="eastAsia"/>
                <w:b/>
                <w:bCs/>
                <w:kern w:val="0"/>
                <w:sz w:val="22"/>
              </w:rPr>
              <w:t>设备名称</w:t>
            </w:r>
          </w:p>
        </w:tc>
        <w:tc>
          <w:tcPr>
            <w:tcW w:w="8221"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b/>
                <w:bCs/>
                <w:kern w:val="0"/>
                <w:sz w:val="22"/>
              </w:rPr>
            </w:pPr>
            <w:r w:rsidRPr="00CE00B8">
              <w:rPr>
                <w:rFonts w:ascii="宋体" w:eastAsia="宋体" w:hAnsi="宋体" w:cs="宋体" w:hint="eastAsia"/>
                <w:b/>
                <w:bCs/>
                <w:kern w:val="0"/>
                <w:sz w:val="22"/>
              </w:rPr>
              <w:t>参数</w:t>
            </w:r>
          </w:p>
        </w:tc>
        <w:tc>
          <w:tcPr>
            <w:tcW w:w="992"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b/>
                <w:bCs/>
                <w:kern w:val="0"/>
                <w:szCs w:val="21"/>
              </w:rPr>
            </w:pPr>
            <w:r w:rsidRPr="00CE00B8">
              <w:rPr>
                <w:rFonts w:ascii="宋体" w:eastAsia="宋体" w:hAnsi="宋体" w:cs="宋体" w:hint="eastAsia"/>
                <w:b/>
                <w:bCs/>
                <w:kern w:val="0"/>
                <w:szCs w:val="21"/>
              </w:rPr>
              <w:t>单位</w:t>
            </w:r>
          </w:p>
        </w:tc>
        <w:tc>
          <w:tcPr>
            <w:tcW w:w="1276"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b/>
                <w:bCs/>
                <w:kern w:val="0"/>
                <w:szCs w:val="21"/>
              </w:rPr>
            </w:pPr>
            <w:r w:rsidRPr="00CE00B8">
              <w:rPr>
                <w:rFonts w:ascii="宋体" w:eastAsia="宋体" w:hAnsi="宋体" w:cs="宋体" w:hint="eastAsia"/>
                <w:b/>
                <w:bCs/>
                <w:kern w:val="0"/>
                <w:szCs w:val="21"/>
              </w:rPr>
              <w:t>数量</w:t>
            </w:r>
          </w:p>
        </w:tc>
      </w:tr>
      <w:tr w:rsidR="00CE00B8" w:rsidRPr="00CE00B8" w:rsidTr="001D75BC">
        <w:trPr>
          <w:trHeight w:val="25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w:t>
            </w:r>
          </w:p>
        </w:tc>
        <w:tc>
          <w:tcPr>
            <w:tcW w:w="2558" w:type="dxa"/>
            <w:shd w:val="clear" w:color="auto" w:fill="auto"/>
            <w:vAlign w:val="center"/>
            <w:hideMark/>
          </w:tcPr>
          <w:p w:rsidR="00CE00B8" w:rsidRPr="00CE00B8" w:rsidRDefault="00CE00B8" w:rsidP="001D75BC">
            <w:pPr>
              <w:widowControl/>
              <w:jc w:val="center"/>
              <w:rPr>
                <w:rFonts w:ascii="宋体" w:eastAsia="宋体" w:hAnsi="宋体" w:cs="宋体"/>
                <w:kern w:val="0"/>
                <w:sz w:val="22"/>
              </w:rPr>
            </w:pPr>
            <w:r w:rsidRPr="00CE00B8">
              <w:rPr>
                <w:rFonts w:ascii="宋体" w:eastAsia="宋体" w:hAnsi="宋体" w:cs="宋体" w:hint="eastAsia"/>
                <w:kern w:val="0"/>
                <w:sz w:val="22"/>
              </w:rPr>
              <w:t>无极变速拉坯机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材质：铝合金 ABS塑料</w:t>
            </w:r>
            <w:r w:rsidRPr="00CE00B8">
              <w:rPr>
                <w:rFonts w:ascii="宋体" w:eastAsia="宋体" w:hAnsi="宋体" w:cs="宋体" w:hint="eastAsia"/>
                <w:kern w:val="0"/>
                <w:sz w:val="22"/>
              </w:rPr>
              <w:br/>
              <w:t>功能：主要是陶瓷成型，通过直流电动机驱动转盘旋转，配合无极变速器实现转速调节，核心部件包括直驱电机、可调式橡胶减速器及蓄电池供电系统，适用于独立陶艺创作，可完成复杂器型拉制并优化作品。</w:t>
            </w:r>
            <w:r w:rsidRPr="00CE00B8">
              <w:rPr>
                <w:rFonts w:ascii="宋体" w:eastAsia="宋体" w:hAnsi="宋体" w:cs="宋体" w:hint="eastAsia"/>
                <w:kern w:val="0"/>
                <w:sz w:val="22"/>
              </w:rPr>
              <w:br/>
              <w:t>设备参数：产品功率：300-350W区间</w:t>
            </w:r>
            <w:r w:rsidRPr="00CE00B8">
              <w:rPr>
                <w:rFonts w:ascii="宋体" w:eastAsia="宋体" w:hAnsi="宋体" w:cs="宋体" w:hint="eastAsia"/>
                <w:kern w:val="0"/>
                <w:sz w:val="22"/>
              </w:rPr>
              <w:br/>
              <w:t>产品电压：220V</w:t>
            </w:r>
            <w:r w:rsidRPr="00CE00B8">
              <w:rPr>
                <w:rFonts w:ascii="宋体" w:eastAsia="宋体" w:hAnsi="宋体" w:cs="宋体" w:hint="eastAsia"/>
                <w:kern w:val="0"/>
                <w:sz w:val="22"/>
              </w:rPr>
              <w:br/>
              <w:t>外型尺寸：60cm*45cm*50cm（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转盘正反皆可、脚踏</w:t>
            </w:r>
            <w:proofErr w:type="gramStart"/>
            <w:r w:rsidRPr="00CE00B8">
              <w:rPr>
                <w:rFonts w:ascii="宋体" w:eastAsia="宋体" w:hAnsi="宋体" w:cs="宋体" w:hint="eastAsia"/>
                <w:kern w:val="0"/>
                <w:sz w:val="22"/>
              </w:rPr>
              <w:t>板控速</w:t>
            </w:r>
            <w:proofErr w:type="gramEnd"/>
            <w:r w:rsidRPr="00CE00B8">
              <w:rPr>
                <w:rFonts w:ascii="宋体" w:eastAsia="宋体" w:hAnsi="宋体" w:cs="宋体" w:hint="eastAsia"/>
                <w:kern w:val="0"/>
                <w:sz w:val="22"/>
              </w:rPr>
              <w:t>，转速0-300/分</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30</w:t>
            </w:r>
          </w:p>
        </w:tc>
      </w:tr>
      <w:tr w:rsidR="00CE00B8" w:rsidRPr="00CE00B8" w:rsidTr="001D75BC">
        <w:trPr>
          <w:trHeight w:val="13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w:t>
            </w:r>
          </w:p>
        </w:tc>
        <w:tc>
          <w:tcPr>
            <w:tcW w:w="2558" w:type="dxa"/>
            <w:shd w:val="clear" w:color="auto" w:fill="auto"/>
            <w:vAlign w:val="center"/>
            <w:hideMark/>
          </w:tcPr>
          <w:p w:rsidR="00CE00B8" w:rsidRPr="001D75BC" w:rsidRDefault="00CE00B8" w:rsidP="001D75BC">
            <w:pPr>
              <w:widowControl/>
              <w:jc w:val="center"/>
              <w:rPr>
                <w:rFonts w:ascii="宋体" w:eastAsia="宋体" w:hAnsi="宋体" w:cs="宋体"/>
                <w:kern w:val="0"/>
                <w:sz w:val="22"/>
              </w:rPr>
            </w:pPr>
            <w:r w:rsidRPr="001D75BC">
              <w:rPr>
                <w:rFonts w:ascii="宋体" w:eastAsia="宋体" w:hAnsi="宋体" w:cs="宋体" w:hint="eastAsia"/>
                <w:kern w:val="0"/>
                <w:sz w:val="22"/>
              </w:rPr>
              <w:t>无极变速拉坯机2</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产品功率：750W</w:t>
            </w:r>
            <w:r w:rsidRPr="00CE00B8">
              <w:rPr>
                <w:rFonts w:ascii="宋体" w:eastAsia="宋体" w:hAnsi="宋体" w:cs="宋体" w:hint="eastAsia"/>
                <w:kern w:val="0"/>
                <w:sz w:val="22"/>
              </w:rPr>
              <w:br/>
              <w:t>产品电压：220V</w:t>
            </w:r>
            <w:r w:rsidRPr="00CE00B8">
              <w:rPr>
                <w:rFonts w:ascii="宋体" w:eastAsia="宋体" w:hAnsi="宋体" w:cs="宋体" w:hint="eastAsia"/>
                <w:kern w:val="0"/>
                <w:sz w:val="22"/>
              </w:rPr>
              <w:br/>
              <w:t>外型尺寸：70*60*50（</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转盘正反皆可、脚踏</w:t>
            </w:r>
            <w:proofErr w:type="gramStart"/>
            <w:r w:rsidRPr="00CE00B8">
              <w:rPr>
                <w:rFonts w:ascii="宋体" w:eastAsia="宋体" w:hAnsi="宋体" w:cs="宋体" w:hint="eastAsia"/>
                <w:kern w:val="0"/>
                <w:sz w:val="22"/>
              </w:rPr>
              <w:t>板控速</w:t>
            </w:r>
            <w:proofErr w:type="gramEnd"/>
            <w:r w:rsidRPr="00CE00B8">
              <w:rPr>
                <w:rFonts w:ascii="宋体" w:eastAsia="宋体" w:hAnsi="宋体" w:cs="宋体" w:hint="eastAsia"/>
                <w:kern w:val="0"/>
                <w:sz w:val="22"/>
              </w:rPr>
              <w:t>，转速0-300/分</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 w:val="20"/>
                <w:szCs w:val="20"/>
              </w:rPr>
            </w:pPr>
            <w:r w:rsidRPr="00CE00B8">
              <w:rPr>
                <w:rFonts w:ascii="宋体" w:eastAsia="宋体" w:hAnsi="宋体" w:cs="宋体" w:hint="eastAsia"/>
                <w:kern w:val="0"/>
                <w:sz w:val="20"/>
                <w:szCs w:val="20"/>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 w:val="20"/>
                <w:szCs w:val="20"/>
              </w:rPr>
            </w:pPr>
            <w:r w:rsidRPr="00CE00B8">
              <w:rPr>
                <w:rFonts w:ascii="宋体" w:eastAsia="宋体" w:hAnsi="宋体" w:cs="宋体" w:hint="eastAsia"/>
                <w:kern w:val="0"/>
                <w:sz w:val="20"/>
                <w:szCs w:val="20"/>
              </w:rPr>
              <w:t>5</w:t>
            </w:r>
          </w:p>
        </w:tc>
      </w:tr>
      <w:tr w:rsidR="00CE00B8" w:rsidRPr="00CE00B8" w:rsidTr="001D75BC">
        <w:trPr>
          <w:trHeight w:val="303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3</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练泥机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材质：铸铁</w:t>
            </w:r>
            <w:r w:rsidRPr="00CE00B8">
              <w:rPr>
                <w:rFonts w:ascii="宋体" w:eastAsia="宋体" w:hAnsi="宋体" w:cs="宋体" w:hint="eastAsia"/>
                <w:kern w:val="0"/>
                <w:sz w:val="22"/>
              </w:rPr>
              <w:br/>
              <w:t>功能：回收泥巴，真空除气。将回收泥巴和新泥巴混合进行练泥，极大节省回收粘土的时间和人力，能排出泥料中的气泡，防止作品在烧制中炸裂。</w:t>
            </w:r>
            <w:r w:rsidRPr="00CE00B8">
              <w:rPr>
                <w:rFonts w:ascii="宋体" w:eastAsia="宋体" w:hAnsi="宋体" w:cs="宋体" w:hint="eastAsia"/>
                <w:kern w:val="0"/>
                <w:sz w:val="22"/>
              </w:rPr>
              <w:br/>
              <w:t>设备参数：</w:t>
            </w:r>
            <w:r w:rsidRPr="00CE00B8">
              <w:rPr>
                <w:rFonts w:ascii="宋体" w:eastAsia="宋体" w:hAnsi="宋体" w:cs="宋体" w:hint="eastAsia"/>
                <w:kern w:val="0"/>
                <w:sz w:val="22"/>
              </w:rPr>
              <w:br/>
              <w:t>电压：AC220V</w:t>
            </w:r>
            <w:r w:rsidRPr="00CE00B8">
              <w:rPr>
                <w:rFonts w:ascii="宋体" w:eastAsia="宋体" w:hAnsi="宋体" w:cs="宋体" w:hint="eastAsia"/>
                <w:kern w:val="0"/>
                <w:sz w:val="22"/>
              </w:rPr>
              <w:br/>
              <w:t>电机功率：2200－2500W区间</w:t>
            </w:r>
            <w:r w:rsidRPr="00CE00B8">
              <w:rPr>
                <w:rFonts w:ascii="宋体" w:eastAsia="宋体" w:hAnsi="宋体" w:cs="宋体" w:hint="eastAsia"/>
                <w:kern w:val="0"/>
                <w:sz w:val="22"/>
              </w:rPr>
              <w:br/>
              <w:t>出泥直径80mm</w:t>
            </w:r>
            <w:r w:rsidRPr="00CE00B8">
              <w:rPr>
                <w:rFonts w:ascii="宋体" w:eastAsia="宋体" w:hAnsi="宋体" w:cs="宋体" w:hint="eastAsia"/>
                <w:kern w:val="0"/>
                <w:sz w:val="22"/>
              </w:rPr>
              <w:br/>
              <w:t>真空泵：≥550W</w:t>
            </w:r>
            <w:r w:rsidRPr="00CE00B8">
              <w:rPr>
                <w:rFonts w:ascii="宋体" w:eastAsia="宋体" w:hAnsi="宋体" w:cs="宋体" w:hint="eastAsia"/>
                <w:kern w:val="0"/>
                <w:sz w:val="22"/>
              </w:rPr>
              <w:br/>
              <w:t>尺寸：长1260X400X800mm</w:t>
            </w:r>
            <w:r w:rsidRPr="00CE00B8">
              <w:rPr>
                <w:rFonts w:ascii="宋体" w:eastAsia="宋体" w:hAnsi="宋体" w:cs="宋体" w:hint="eastAsia"/>
                <w:kern w:val="0"/>
                <w:sz w:val="22"/>
              </w:rPr>
              <w:br/>
              <w:t>不锈钢螺旋杆，不锈钢出泥筒</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207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4</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color w:val="000000"/>
                <w:kern w:val="0"/>
                <w:sz w:val="22"/>
              </w:rPr>
            </w:pPr>
            <w:r w:rsidRPr="00CE00B8">
              <w:rPr>
                <w:rFonts w:ascii="宋体" w:eastAsia="宋体" w:hAnsi="宋体" w:cs="宋体" w:hint="eastAsia"/>
                <w:color w:val="000000"/>
                <w:kern w:val="0"/>
                <w:sz w:val="22"/>
              </w:rPr>
              <w:t>双轨泥板机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材质：铝合金  PP尼龙板</w:t>
            </w:r>
            <w:r w:rsidRPr="00CE00B8">
              <w:rPr>
                <w:rFonts w:ascii="宋体" w:eastAsia="宋体" w:hAnsi="宋体" w:cs="宋体" w:hint="eastAsia"/>
                <w:kern w:val="0"/>
                <w:sz w:val="22"/>
              </w:rPr>
              <w:br/>
              <w:t>功能：方便学生制作更加规整的作品，极大地提高创作效率。</w:t>
            </w:r>
            <w:r w:rsidRPr="00CE00B8">
              <w:rPr>
                <w:rFonts w:ascii="宋体" w:eastAsia="宋体" w:hAnsi="宋体" w:cs="宋体" w:hint="eastAsia"/>
                <w:kern w:val="0"/>
                <w:sz w:val="22"/>
              </w:rPr>
              <w:br/>
              <w:t>设备参数：</w:t>
            </w:r>
            <w:r w:rsidRPr="00CE00B8">
              <w:rPr>
                <w:rFonts w:ascii="宋体" w:eastAsia="宋体" w:hAnsi="宋体" w:cs="宋体" w:hint="eastAsia"/>
                <w:kern w:val="0"/>
                <w:sz w:val="22"/>
              </w:rPr>
              <w:br/>
              <w:t>电压：220V－250V</w:t>
            </w:r>
            <w:r w:rsidRPr="00CE00B8">
              <w:rPr>
                <w:rFonts w:ascii="宋体" w:eastAsia="宋体" w:hAnsi="宋体" w:cs="宋体" w:hint="eastAsia"/>
                <w:kern w:val="0"/>
                <w:sz w:val="22"/>
              </w:rPr>
              <w:br/>
              <w:t>输送能力：≥180t/h</w:t>
            </w:r>
            <w:r w:rsidRPr="00CE00B8">
              <w:rPr>
                <w:rFonts w:ascii="宋体" w:eastAsia="宋体" w:hAnsi="宋体" w:cs="宋体" w:hint="eastAsia"/>
                <w:kern w:val="0"/>
                <w:sz w:val="22"/>
              </w:rPr>
              <w:br/>
              <w:t>尺寸：100*80*110cm（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307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5</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color w:val="000000"/>
                <w:kern w:val="0"/>
                <w:sz w:val="22"/>
              </w:rPr>
            </w:pPr>
            <w:r w:rsidRPr="00CE00B8">
              <w:rPr>
                <w:rFonts w:ascii="宋体" w:eastAsia="宋体" w:hAnsi="宋体" w:cs="宋体" w:hint="eastAsia"/>
                <w:color w:val="000000"/>
                <w:kern w:val="0"/>
                <w:sz w:val="22"/>
              </w:rPr>
              <w:t>打浆机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材质：铸铁 不锈钢</w:t>
            </w:r>
            <w:r w:rsidRPr="00CE00B8">
              <w:rPr>
                <w:rFonts w:ascii="宋体" w:eastAsia="宋体" w:hAnsi="宋体" w:cs="宋体" w:hint="eastAsia"/>
                <w:kern w:val="0"/>
                <w:sz w:val="22"/>
              </w:rPr>
              <w:br/>
              <w:t>功能：搅拌泥浆使用</w:t>
            </w:r>
            <w:r w:rsidRPr="00CE00B8">
              <w:rPr>
                <w:rFonts w:ascii="宋体" w:eastAsia="宋体" w:hAnsi="宋体" w:cs="宋体" w:hint="eastAsia"/>
                <w:kern w:val="0"/>
                <w:sz w:val="22"/>
              </w:rPr>
              <w:br/>
              <w:t>设备参数：</w:t>
            </w:r>
            <w:r w:rsidRPr="00CE00B8">
              <w:rPr>
                <w:rFonts w:ascii="宋体" w:eastAsia="宋体" w:hAnsi="宋体" w:cs="宋体" w:hint="eastAsia"/>
                <w:kern w:val="0"/>
                <w:sz w:val="22"/>
              </w:rPr>
              <w:br/>
              <w:t>电机功率：300－500W；打浆转速：0～300转/分无极调速；不锈钢主轴；</w:t>
            </w:r>
            <w:proofErr w:type="gramStart"/>
            <w:r w:rsidRPr="00CE00B8">
              <w:rPr>
                <w:rFonts w:ascii="宋体" w:eastAsia="宋体" w:hAnsi="宋体" w:cs="宋体" w:hint="eastAsia"/>
                <w:kern w:val="0"/>
                <w:sz w:val="22"/>
              </w:rPr>
              <w:t>浆桶直径</w:t>
            </w:r>
            <w:proofErr w:type="gramEnd"/>
            <w:r w:rsidRPr="00CE00B8">
              <w:rPr>
                <w:rFonts w:ascii="宋体" w:eastAsia="宋体" w:hAnsi="宋体" w:cs="宋体" w:hint="eastAsia"/>
                <w:kern w:val="0"/>
                <w:sz w:val="22"/>
              </w:rPr>
              <w:t>；约≥40cm，高≥40cm； 外形尺寸：120cm*70cm*50cm(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搅拌杆材质：304不绣钢；</w:t>
            </w:r>
            <w:r w:rsidRPr="00CE00B8">
              <w:rPr>
                <w:rFonts w:ascii="宋体" w:eastAsia="宋体" w:hAnsi="宋体" w:cs="宋体" w:hint="eastAsia"/>
                <w:kern w:val="0"/>
                <w:sz w:val="22"/>
              </w:rPr>
              <w:br/>
              <w:t>控速方式：手调</w:t>
            </w:r>
            <w:r w:rsidRPr="00CE00B8">
              <w:rPr>
                <w:rFonts w:ascii="宋体" w:eastAsia="宋体" w:hAnsi="宋体" w:cs="宋体" w:hint="eastAsia"/>
                <w:kern w:val="0"/>
                <w:sz w:val="22"/>
              </w:rPr>
              <w:br/>
              <w:t>产品频率：50HZ；电源方式：配10A漏电保护插头。</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211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6</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proofErr w:type="gramStart"/>
            <w:r w:rsidRPr="00CE00B8">
              <w:rPr>
                <w:rFonts w:ascii="宋体" w:eastAsia="宋体" w:hAnsi="宋体" w:cs="宋体" w:hint="eastAsia"/>
                <w:kern w:val="0"/>
                <w:sz w:val="22"/>
              </w:rPr>
              <w:t>磨底机</w:t>
            </w:r>
            <w:proofErr w:type="gramEnd"/>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产品属性：陶艺设备</w:t>
            </w:r>
            <w:r w:rsidRPr="00CE00B8">
              <w:rPr>
                <w:rFonts w:ascii="宋体" w:eastAsia="宋体" w:hAnsi="宋体" w:cs="宋体" w:hint="eastAsia"/>
                <w:kern w:val="0"/>
                <w:sz w:val="22"/>
              </w:rPr>
              <w:br/>
              <w:t>产品尺寸：35cm*40cm*35cm（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产品净重：≥216kg</w:t>
            </w:r>
            <w:r w:rsidRPr="00CE00B8">
              <w:rPr>
                <w:rFonts w:ascii="宋体" w:eastAsia="宋体" w:hAnsi="宋体" w:cs="宋体" w:hint="eastAsia"/>
                <w:kern w:val="0"/>
                <w:sz w:val="22"/>
              </w:rPr>
              <w:br/>
              <w:t>产品功率：500－550W</w:t>
            </w:r>
            <w:r w:rsidRPr="00CE00B8">
              <w:rPr>
                <w:rFonts w:ascii="宋体" w:eastAsia="宋体" w:hAnsi="宋体" w:cs="宋体" w:hint="eastAsia"/>
                <w:kern w:val="0"/>
                <w:sz w:val="22"/>
              </w:rPr>
              <w:br/>
              <w:t>输入电压：220V</w:t>
            </w:r>
            <w:r w:rsidRPr="00CE00B8">
              <w:rPr>
                <w:rFonts w:ascii="宋体" w:eastAsia="宋体" w:hAnsi="宋体" w:cs="宋体" w:hint="eastAsia"/>
                <w:kern w:val="0"/>
                <w:sz w:val="22"/>
              </w:rPr>
              <w:br/>
              <w:t>转盘转速：≥1400r/min</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2</w:t>
            </w:r>
          </w:p>
        </w:tc>
      </w:tr>
      <w:tr w:rsidR="00CE00B8" w:rsidRPr="00CE00B8" w:rsidTr="001D75BC">
        <w:trPr>
          <w:trHeight w:val="127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7</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修坯机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w:t>
            </w:r>
            <w:proofErr w:type="gramStart"/>
            <w:r w:rsidRPr="00CE00B8">
              <w:rPr>
                <w:rFonts w:ascii="宋体" w:eastAsia="宋体" w:hAnsi="宋体" w:cs="宋体" w:hint="eastAsia"/>
                <w:kern w:val="0"/>
                <w:sz w:val="22"/>
              </w:rPr>
              <w:t>雕头旋转</w:t>
            </w:r>
            <w:proofErr w:type="gramEnd"/>
            <w:r w:rsidRPr="00CE00B8">
              <w:rPr>
                <w:rFonts w:ascii="宋体" w:eastAsia="宋体" w:hAnsi="宋体" w:cs="宋体" w:hint="eastAsia"/>
                <w:kern w:val="0"/>
                <w:sz w:val="22"/>
              </w:rPr>
              <w:t>直径40CM、高度25CM、主轴功率：1.5KW变频器、750W变频电机；32位微处理器、7寸触摸屏。</w:t>
            </w:r>
            <w:r w:rsidRPr="00CE00B8">
              <w:rPr>
                <w:rFonts w:ascii="宋体" w:eastAsia="宋体" w:hAnsi="宋体" w:cs="宋体" w:hint="eastAsia"/>
                <w:kern w:val="0"/>
                <w:sz w:val="22"/>
              </w:rPr>
              <w:br/>
              <w:t>整体尺寸：125*75*165CM(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183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8</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激光陶瓷雕刻机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电压：220V主轴功率：1.5KW变频器、32位微处理器。旋转直径：30CM</w:t>
            </w:r>
            <w:r w:rsidRPr="00CE00B8">
              <w:rPr>
                <w:rFonts w:ascii="宋体" w:eastAsia="宋体" w:hAnsi="宋体" w:cs="宋体" w:hint="eastAsia"/>
                <w:kern w:val="0"/>
                <w:sz w:val="22"/>
              </w:rPr>
              <w:br/>
              <w:t>尺寸：90*60*185cm(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材质：整体铸铁 方钢支架</w:t>
            </w:r>
            <w:r w:rsidRPr="00CE00B8">
              <w:rPr>
                <w:rFonts w:ascii="宋体" w:eastAsia="宋体" w:hAnsi="宋体" w:cs="宋体" w:hint="eastAsia"/>
                <w:kern w:val="0"/>
                <w:sz w:val="22"/>
              </w:rPr>
              <w:br/>
              <w:t>四轴参数：220mm*100mm</w:t>
            </w:r>
            <w:r w:rsidRPr="00CE00B8">
              <w:rPr>
                <w:rFonts w:ascii="宋体" w:eastAsia="宋体" w:hAnsi="宋体" w:cs="宋体" w:hint="eastAsia"/>
                <w:kern w:val="0"/>
                <w:sz w:val="22"/>
              </w:rPr>
              <w:br/>
              <w:t>定位精度：±0.015mm</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127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9</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烘干素烧炉</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w:t>
            </w:r>
            <w:r w:rsidRPr="00CE00B8">
              <w:rPr>
                <w:rFonts w:ascii="宋体" w:eastAsia="宋体" w:hAnsi="宋体" w:cs="宋体" w:hint="eastAsia"/>
                <w:kern w:val="0"/>
                <w:sz w:val="22"/>
              </w:rPr>
              <w:br/>
              <w:t>容量0.12－0.15立方</w:t>
            </w:r>
            <w:r w:rsidRPr="00CE00B8">
              <w:rPr>
                <w:rFonts w:ascii="宋体" w:eastAsia="宋体" w:hAnsi="宋体" w:cs="宋体" w:hint="eastAsia"/>
                <w:kern w:val="0"/>
                <w:sz w:val="22"/>
              </w:rPr>
              <w:br/>
              <w:t>炼制温度：0－1000度</w:t>
            </w:r>
            <w:r w:rsidRPr="00CE00B8">
              <w:rPr>
                <w:rFonts w:ascii="宋体" w:eastAsia="宋体" w:hAnsi="宋体" w:cs="宋体" w:hint="eastAsia"/>
                <w:kern w:val="0"/>
                <w:sz w:val="22"/>
              </w:rPr>
              <w:br/>
              <w:t>内空尺寸：65*65*70cm(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150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10</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实验窑炉</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w:t>
            </w:r>
            <w:r w:rsidRPr="00CE00B8">
              <w:rPr>
                <w:rFonts w:ascii="宋体" w:eastAsia="宋体" w:hAnsi="宋体" w:cs="宋体" w:hint="eastAsia"/>
                <w:kern w:val="0"/>
                <w:sz w:val="22"/>
              </w:rPr>
              <w:br/>
              <w:t>容量：0.08－0.1立方</w:t>
            </w:r>
            <w:r w:rsidRPr="00CE00B8">
              <w:rPr>
                <w:rFonts w:ascii="宋体" w:eastAsia="宋体" w:hAnsi="宋体" w:cs="宋体" w:hint="eastAsia"/>
                <w:kern w:val="0"/>
                <w:sz w:val="22"/>
              </w:rPr>
              <w:br/>
              <w:t>炼制温度：0－1300度</w:t>
            </w:r>
            <w:r w:rsidRPr="00CE00B8">
              <w:rPr>
                <w:rFonts w:ascii="宋体" w:eastAsia="宋体" w:hAnsi="宋体" w:cs="宋体" w:hint="eastAsia"/>
                <w:kern w:val="0"/>
                <w:sz w:val="22"/>
              </w:rPr>
              <w:br/>
              <w:t>内空尺寸：75*110*120cm(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11</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博古架</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定制，金属框架+实木隔板</w:t>
            </w:r>
            <w:r w:rsidRPr="00CE00B8">
              <w:rPr>
                <w:rFonts w:ascii="宋体" w:eastAsia="宋体" w:hAnsi="宋体" w:cs="宋体" w:hint="eastAsia"/>
                <w:kern w:val="0"/>
                <w:sz w:val="22"/>
              </w:rPr>
              <w:br/>
              <w:t>尺寸：150*40*200cm，符合环保要求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组</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6</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12</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proofErr w:type="gramStart"/>
            <w:r w:rsidRPr="00CE00B8">
              <w:rPr>
                <w:rFonts w:ascii="宋体" w:eastAsia="宋体" w:hAnsi="宋体" w:cs="宋体" w:hint="eastAsia"/>
                <w:kern w:val="0"/>
                <w:sz w:val="22"/>
              </w:rPr>
              <w:t>铁艺底座椅</w:t>
            </w:r>
            <w:proofErr w:type="gramEnd"/>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软包椅面，带靠背。50*30*60cm符合环保要求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把</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50</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13</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实木板凳</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实木榫卯凳，榆木，长45cm ,宽26cm，高45cm，凳面厚度8cm（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±2）符合环保要求</w:t>
            </w:r>
            <w:r w:rsidR="001D75BC">
              <w:rPr>
                <w:rFonts w:ascii="宋体" w:eastAsia="宋体" w:hAnsi="宋体" w:cs="宋体" w:hint="eastAsia"/>
                <w:kern w:val="0"/>
                <w:sz w:val="22"/>
              </w:rPr>
              <w:t>。</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把</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50</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14</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实木工作台</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定制，尺寸：长260cm，宽110cm,高75cm;台面厚度不少于8cm。材质：榆木，耐用且美观，符合环保要求。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张</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6</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15</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注浆模具</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高白、高强度石膏材质，用于陶艺制作中的泥浆成型工艺，每套包含大、中、</w:t>
            </w:r>
            <w:proofErr w:type="gramStart"/>
            <w:r w:rsidRPr="00CE00B8">
              <w:rPr>
                <w:rFonts w:ascii="宋体" w:eastAsia="宋体" w:hAnsi="宋体" w:cs="宋体" w:hint="eastAsia"/>
                <w:kern w:val="0"/>
                <w:sz w:val="22"/>
              </w:rPr>
              <w:t>小号各</w:t>
            </w:r>
            <w:proofErr w:type="gramEnd"/>
            <w:r w:rsidRPr="00CE00B8">
              <w:rPr>
                <w:rFonts w:ascii="宋体" w:eastAsia="宋体" w:hAnsi="宋体" w:cs="宋体" w:hint="eastAsia"/>
                <w:kern w:val="0"/>
                <w:sz w:val="22"/>
              </w:rPr>
              <w:t>1个。</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套</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20</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16</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四层可</w:t>
            </w:r>
            <w:proofErr w:type="gramStart"/>
            <w:r w:rsidRPr="00CE00B8">
              <w:rPr>
                <w:rFonts w:ascii="宋体" w:eastAsia="宋体" w:hAnsi="宋体" w:cs="宋体" w:hint="eastAsia"/>
                <w:kern w:val="0"/>
                <w:sz w:val="22"/>
              </w:rPr>
              <w:t>调节铁储物</w:t>
            </w:r>
            <w:proofErr w:type="gramEnd"/>
            <w:r w:rsidRPr="00CE00B8">
              <w:rPr>
                <w:rFonts w:ascii="宋体" w:eastAsia="宋体" w:hAnsi="宋体" w:cs="宋体" w:hint="eastAsia"/>
                <w:kern w:val="0"/>
                <w:sz w:val="22"/>
              </w:rPr>
              <w:t>架</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加粗加厚铁艺支架。外形尺寸：长100cm，宽35cm，高200cm；隔层高度可调节，铁皮厚度不少于0.8cm，四层。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proofErr w:type="gramStart"/>
            <w:r w:rsidRPr="00CE00B8">
              <w:rPr>
                <w:rFonts w:ascii="宋体" w:eastAsia="宋体" w:hAnsi="宋体" w:cs="宋体" w:hint="eastAsia"/>
                <w:kern w:val="0"/>
                <w:szCs w:val="21"/>
              </w:rPr>
              <w:t>个</w:t>
            </w:r>
            <w:proofErr w:type="gramEnd"/>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30</w:t>
            </w:r>
          </w:p>
        </w:tc>
      </w:tr>
      <w:tr w:rsidR="00CE00B8" w:rsidRPr="00CE00B8" w:rsidTr="001D75BC">
        <w:trPr>
          <w:trHeight w:val="73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17</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彩绘转盘</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铸铁材质，30*30*8cm,正反两面、反面尺寸为正面一半，轴承式。</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30</w:t>
            </w:r>
          </w:p>
        </w:tc>
      </w:tr>
      <w:tr w:rsidR="00CE00B8" w:rsidRPr="00CE00B8" w:rsidTr="001D75BC">
        <w:trPr>
          <w:trHeight w:val="445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18</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color w:val="000000"/>
                <w:kern w:val="0"/>
                <w:sz w:val="22"/>
              </w:rPr>
            </w:pPr>
            <w:r w:rsidRPr="00CE00B8">
              <w:rPr>
                <w:rFonts w:ascii="宋体" w:eastAsia="宋体" w:hAnsi="宋体" w:cs="宋体" w:hint="eastAsia"/>
                <w:color w:val="000000"/>
                <w:kern w:val="0"/>
                <w:sz w:val="22"/>
              </w:rPr>
              <w:t>电脑</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 xml:space="preserve">1 </w:t>
            </w:r>
            <w:bookmarkStart w:id="40" w:name="OLE_LINK33"/>
            <w:bookmarkStart w:id="41" w:name="OLE_LINK27"/>
            <w:bookmarkStart w:id="42" w:name="OLE_LINK28"/>
            <w:r w:rsidRPr="00CE00B8">
              <w:rPr>
                <w:rFonts w:ascii="宋体" w:eastAsia="宋体" w:hAnsi="宋体" w:cs="宋体" w:hint="eastAsia"/>
                <w:kern w:val="0"/>
                <w:sz w:val="22"/>
              </w:rPr>
              <w:t>处理器:i7 13700</w:t>
            </w:r>
            <w:bookmarkEnd w:id="40"/>
            <w:r w:rsidRPr="00CE00B8">
              <w:rPr>
                <w:rFonts w:ascii="宋体" w:eastAsia="宋体" w:hAnsi="宋体" w:cs="宋体" w:hint="eastAsia"/>
                <w:kern w:val="0"/>
                <w:sz w:val="22"/>
              </w:rPr>
              <w:br/>
            </w:r>
            <w:bookmarkEnd w:id="41"/>
            <w:bookmarkEnd w:id="42"/>
            <w:r w:rsidRPr="00CE00B8">
              <w:rPr>
                <w:rFonts w:ascii="宋体" w:eastAsia="宋体" w:hAnsi="宋体" w:cs="宋体" w:hint="eastAsia"/>
                <w:kern w:val="0"/>
                <w:sz w:val="22"/>
              </w:rPr>
              <w:t>2 芯片组：不低于770系列</w:t>
            </w:r>
            <w:r w:rsidRPr="00CE00B8">
              <w:rPr>
                <w:rFonts w:ascii="宋体" w:eastAsia="宋体" w:hAnsi="宋体" w:cs="宋体" w:hint="eastAsia"/>
                <w:kern w:val="0"/>
                <w:sz w:val="22"/>
              </w:rPr>
              <w:br/>
              <w:t>3 主板:B760  xax</w:t>
            </w:r>
            <w:r w:rsidRPr="00CE00B8">
              <w:rPr>
                <w:rFonts w:ascii="宋体" w:eastAsia="宋体" w:hAnsi="宋体" w:cs="宋体" w:hint="eastAsia"/>
                <w:kern w:val="0"/>
                <w:sz w:val="22"/>
              </w:rPr>
              <w:br/>
              <w:t>4 显卡:不低于 8G独立显卡</w:t>
            </w:r>
            <w:r w:rsidRPr="00CE00B8">
              <w:rPr>
                <w:rFonts w:ascii="宋体" w:eastAsia="宋体" w:hAnsi="宋体" w:cs="宋体" w:hint="eastAsia"/>
                <w:kern w:val="0"/>
                <w:sz w:val="22"/>
              </w:rPr>
              <w:br/>
              <w:t>5 电源:≥500w节能高效电源；电源能效比≥90%</w:t>
            </w:r>
            <w:r w:rsidRPr="00CE00B8">
              <w:rPr>
                <w:rFonts w:ascii="宋体" w:eastAsia="宋体" w:hAnsi="宋体" w:cs="宋体" w:hint="eastAsia"/>
                <w:kern w:val="0"/>
                <w:sz w:val="22"/>
              </w:rPr>
              <w:br/>
              <w:t>6 机箱：≥15.6升标准机箱，</w:t>
            </w:r>
            <w:proofErr w:type="gramStart"/>
            <w:r w:rsidRPr="00CE00B8">
              <w:rPr>
                <w:rFonts w:ascii="宋体" w:eastAsia="宋体" w:hAnsi="宋体" w:cs="宋体" w:hint="eastAsia"/>
                <w:kern w:val="0"/>
                <w:sz w:val="22"/>
              </w:rPr>
              <w:t>免工具</w:t>
            </w:r>
            <w:proofErr w:type="gramEnd"/>
            <w:r w:rsidRPr="00CE00B8">
              <w:rPr>
                <w:rFonts w:ascii="宋体" w:eastAsia="宋体" w:hAnsi="宋体" w:cs="宋体" w:hint="eastAsia"/>
                <w:kern w:val="0"/>
                <w:sz w:val="22"/>
              </w:rPr>
              <w:t>维护，静音设计，整机噪音低于10.5分贝。</w:t>
            </w:r>
            <w:r w:rsidRPr="00CE00B8">
              <w:rPr>
                <w:rFonts w:ascii="宋体" w:eastAsia="宋体" w:hAnsi="宋体" w:cs="宋体" w:hint="eastAsia"/>
                <w:kern w:val="0"/>
                <w:sz w:val="22"/>
              </w:rPr>
              <w:br/>
              <w:t>7 内存：≥32G  DDR4双内存 不低于2个内存插槽</w:t>
            </w:r>
            <w:r w:rsidRPr="00CE00B8">
              <w:rPr>
                <w:rFonts w:ascii="宋体" w:eastAsia="宋体" w:hAnsi="宋体" w:cs="宋体" w:hint="eastAsia"/>
                <w:kern w:val="0"/>
                <w:sz w:val="22"/>
              </w:rPr>
              <w:br/>
              <w:t xml:space="preserve">8 </w:t>
            </w:r>
            <w:bookmarkStart w:id="43" w:name="OLE_LINK31"/>
            <w:bookmarkStart w:id="44" w:name="OLE_LINK32"/>
            <w:r w:rsidRPr="00CE00B8">
              <w:rPr>
                <w:rFonts w:ascii="宋体" w:eastAsia="宋体" w:hAnsi="宋体" w:cs="宋体" w:hint="eastAsia"/>
                <w:kern w:val="0"/>
                <w:sz w:val="22"/>
              </w:rPr>
              <w:t>硬盘：≥2T M2 NVMe固态盘</w:t>
            </w:r>
            <w:bookmarkEnd w:id="43"/>
            <w:bookmarkEnd w:id="44"/>
            <w:r w:rsidRPr="00CE00B8">
              <w:rPr>
                <w:rFonts w:ascii="宋体" w:eastAsia="宋体" w:hAnsi="宋体" w:cs="宋体" w:hint="eastAsia"/>
                <w:kern w:val="0"/>
                <w:sz w:val="22"/>
              </w:rPr>
              <w:br/>
              <w:t>9 接口及扩展槽：USB接口≥8个（最少6个USB接口，其中一个为 USB Type-C接口，）；1×DP接口、1×HDMI接口、1×RJ-45、1×串口；至少1个PCI、1个PCIeX1、1个PCIeX16、2个M.2扩展插槽。</w:t>
            </w:r>
            <w:r w:rsidRPr="00CE00B8">
              <w:rPr>
                <w:rFonts w:ascii="宋体" w:eastAsia="宋体" w:hAnsi="宋体" w:cs="宋体" w:hint="eastAsia"/>
                <w:kern w:val="0"/>
                <w:sz w:val="22"/>
              </w:rPr>
              <w:br/>
              <w:t>10 网卡：不低于集成 10/100/1000M 自适应以太网卡</w:t>
            </w:r>
            <w:r w:rsidRPr="00CE00B8">
              <w:rPr>
                <w:rFonts w:ascii="宋体" w:eastAsia="宋体" w:hAnsi="宋体" w:cs="宋体" w:hint="eastAsia"/>
                <w:kern w:val="0"/>
                <w:sz w:val="22"/>
              </w:rPr>
              <w:br/>
              <w:t>11键盘鼠标： USB抗菌键盘及USB 抗菌鼠标。</w:t>
            </w:r>
            <w:r w:rsidRPr="00CE00B8">
              <w:rPr>
                <w:rFonts w:ascii="宋体" w:eastAsia="宋体" w:hAnsi="宋体" w:cs="宋体" w:hint="eastAsia"/>
                <w:kern w:val="0"/>
                <w:sz w:val="22"/>
              </w:rPr>
              <w:br/>
              <w:t>12.</w:t>
            </w:r>
            <w:bookmarkStart w:id="45" w:name="OLE_LINK29"/>
            <w:bookmarkStart w:id="46" w:name="OLE_LINK30"/>
            <w:r w:rsidRPr="00CE00B8">
              <w:rPr>
                <w:rFonts w:ascii="宋体" w:eastAsia="宋体" w:hAnsi="宋体" w:cs="宋体" w:hint="eastAsia"/>
                <w:kern w:val="0"/>
                <w:sz w:val="22"/>
              </w:rPr>
              <w:t>显示器：23.8英寸宽屏LED背光液晶显示器；分辨率：1920 x1080；</w:t>
            </w:r>
            <w:bookmarkEnd w:id="45"/>
            <w:bookmarkEnd w:id="46"/>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582"/>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19</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陶瓷釉料</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中温，常用单色釉（10种）</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公斤</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10</w:t>
            </w:r>
          </w:p>
        </w:tc>
      </w:tr>
      <w:tr w:rsidR="00CE00B8" w:rsidRPr="00CE00B8" w:rsidTr="001D75BC">
        <w:trPr>
          <w:trHeight w:val="84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20</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陶泥</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陶艺制作主要材料，专业陶</w:t>
            </w:r>
            <w:proofErr w:type="gramStart"/>
            <w:r w:rsidRPr="00CE00B8">
              <w:rPr>
                <w:rFonts w:ascii="宋体" w:eastAsia="宋体" w:hAnsi="宋体" w:cs="宋体" w:hint="eastAsia"/>
                <w:kern w:val="0"/>
                <w:sz w:val="22"/>
              </w:rPr>
              <w:t>泥经过拣</w:t>
            </w:r>
            <w:proofErr w:type="gramEnd"/>
            <w:r w:rsidRPr="00CE00B8">
              <w:rPr>
                <w:rFonts w:ascii="宋体" w:eastAsia="宋体" w:hAnsi="宋体" w:cs="宋体" w:hint="eastAsia"/>
                <w:kern w:val="0"/>
                <w:sz w:val="22"/>
              </w:rPr>
              <w:t>、选、研磨、制泥浆、沉淀阴干等工序，细腻有韧性。中温，4种/1吨，中粗陶、中细陶、红紫砂、高白</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吨</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4</w:t>
            </w:r>
          </w:p>
        </w:tc>
      </w:tr>
      <w:tr w:rsidR="00CE00B8" w:rsidRPr="00CE00B8" w:rsidTr="001D75BC">
        <w:trPr>
          <w:trHeight w:val="559"/>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21</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素胎模型</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白胎，高15-55cm,10种，材质为陶瓷。</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proofErr w:type="gramStart"/>
            <w:r w:rsidRPr="00CE00B8">
              <w:rPr>
                <w:rFonts w:ascii="宋体" w:eastAsia="宋体" w:hAnsi="宋体" w:cs="宋体" w:hint="eastAsia"/>
                <w:kern w:val="0"/>
                <w:szCs w:val="21"/>
              </w:rPr>
              <w:t>个</w:t>
            </w:r>
            <w:proofErr w:type="gramEnd"/>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80</w:t>
            </w:r>
          </w:p>
        </w:tc>
      </w:tr>
      <w:tr w:rsidR="00CE00B8" w:rsidRPr="00CE00B8" w:rsidTr="001D75BC">
        <w:trPr>
          <w:trHeight w:val="108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22</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综合布线</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电路改造必须专线，由专业电工操作。拉坯区、工作台区域预留40个220V插座，避免后期拖线板泛滥。大型设备区安装4个专用插座（配漏电保护）和一个备用插座及漏电保护。</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项</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 w:val="20"/>
                <w:szCs w:val="20"/>
              </w:rPr>
            </w:pPr>
            <w:r w:rsidRPr="00CE00B8">
              <w:rPr>
                <w:rFonts w:ascii="宋体" w:eastAsia="宋体" w:hAnsi="宋体" w:cs="宋体" w:hint="eastAsia"/>
                <w:kern w:val="0"/>
                <w:sz w:val="20"/>
                <w:szCs w:val="20"/>
              </w:rPr>
              <w:t>1</w:t>
            </w:r>
          </w:p>
        </w:tc>
      </w:tr>
    </w:tbl>
    <w:p w:rsidR="00C4761D" w:rsidRDefault="00C4761D">
      <w:pPr>
        <w:tabs>
          <w:tab w:val="left" w:pos="4884"/>
        </w:tabs>
        <w:rPr>
          <w:rFonts w:ascii="宋体" w:eastAsia="宋体" w:hAnsi="宋体" w:cs="Times New Roman"/>
          <w:b/>
          <w:sz w:val="30"/>
          <w:szCs w:val="30"/>
        </w:rPr>
        <w:sectPr w:rsidR="00C4761D">
          <w:pgSz w:w="16838" w:h="11906" w:orient="landscape"/>
          <w:pgMar w:top="1361" w:right="1361" w:bottom="1361" w:left="1361" w:header="720" w:footer="720" w:gutter="0"/>
          <w:cols w:space="720"/>
          <w:docGrid w:linePitch="319"/>
        </w:sectPr>
      </w:pPr>
    </w:p>
    <w:bookmarkEnd w:id="38"/>
    <w:bookmarkEnd w:id="39"/>
    <w:p w:rsidR="00C4761D" w:rsidRDefault="004D01F6">
      <w:pPr>
        <w:tabs>
          <w:tab w:val="left" w:pos="4884"/>
        </w:tabs>
        <w:jc w:val="center"/>
        <w:rPr>
          <w:rFonts w:ascii="宋体" w:eastAsia="宋体" w:hAnsi="宋体" w:cs="Times New Roman"/>
          <w:b/>
          <w:sz w:val="32"/>
          <w:szCs w:val="32"/>
        </w:rPr>
      </w:pPr>
      <w:r>
        <w:rPr>
          <w:rFonts w:ascii="宋体" w:eastAsia="宋体" w:hAnsi="宋体" w:cs="Times New Roman" w:hint="eastAsia"/>
          <w:b/>
          <w:sz w:val="30"/>
          <w:szCs w:val="30"/>
        </w:rPr>
        <w:t>第四章</w:t>
      </w:r>
      <w:r>
        <w:rPr>
          <w:rFonts w:ascii="宋体" w:eastAsia="宋体" w:hAnsi="宋体" w:cs="Times New Roman" w:hint="eastAsia"/>
          <w:b/>
          <w:sz w:val="36"/>
          <w:szCs w:val="36"/>
        </w:rPr>
        <w:t xml:space="preserve">  </w:t>
      </w:r>
      <w:bookmarkStart w:id="47" w:name="_Toc518571712"/>
      <w:bookmarkEnd w:id="37"/>
      <w:r>
        <w:rPr>
          <w:rFonts w:ascii="宋体" w:eastAsia="宋体" w:hAnsi="宋体" w:cs="Times New Roman" w:hint="eastAsia"/>
          <w:b/>
          <w:sz w:val="32"/>
          <w:szCs w:val="32"/>
        </w:rPr>
        <w:t>评审办法</w:t>
      </w:r>
    </w:p>
    <w:p w:rsidR="00C4761D" w:rsidRDefault="004D01F6">
      <w:pPr>
        <w:spacing w:line="600" w:lineRule="exact"/>
        <w:ind w:firstLine="480"/>
        <w:rPr>
          <w:rFonts w:ascii="宋体" w:hAnsi="宋体"/>
          <w:b/>
          <w:bCs/>
          <w:sz w:val="24"/>
          <w:szCs w:val="24"/>
        </w:rPr>
      </w:pPr>
      <w:r>
        <w:rPr>
          <w:rFonts w:ascii="宋体" w:hAnsi="宋体"/>
          <w:b/>
          <w:bCs/>
          <w:kern w:val="0"/>
          <w:sz w:val="24"/>
          <w:szCs w:val="24"/>
        </w:rPr>
        <w:t xml:space="preserve">1. </w:t>
      </w:r>
      <w:r>
        <w:rPr>
          <w:rFonts w:ascii="宋体" w:hAnsi="宋体" w:hint="eastAsia"/>
          <w:b/>
          <w:bCs/>
          <w:kern w:val="0"/>
          <w:sz w:val="24"/>
          <w:szCs w:val="24"/>
        </w:rPr>
        <w:t>电子化</w:t>
      </w:r>
      <w:r>
        <w:rPr>
          <w:rFonts w:ascii="宋体" w:hAnsi="宋体" w:hint="eastAsia"/>
          <w:b/>
          <w:bCs/>
          <w:sz w:val="24"/>
          <w:szCs w:val="24"/>
        </w:rPr>
        <w:t>响应文件的评审、比较和否决</w:t>
      </w:r>
    </w:p>
    <w:p w:rsidR="00C4761D" w:rsidRDefault="004D01F6">
      <w:pPr>
        <w:spacing w:line="600" w:lineRule="exact"/>
        <w:ind w:firstLine="480"/>
        <w:rPr>
          <w:rFonts w:ascii="宋体" w:hAnsi="宋体"/>
          <w:sz w:val="24"/>
          <w:szCs w:val="24"/>
        </w:rPr>
      </w:pPr>
      <w:r>
        <w:rPr>
          <w:rFonts w:ascii="宋体" w:hAnsi="宋体"/>
          <w:b/>
          <w:bCs/>
          <w:sz w:val="24"/>
          <w:szCs w:val="24"/>
        </w:rPr>
        <w:t>1.1</w:t>
      </w:r>
      <w:r>
        <w:rPr>
          <w:rFonts w:ascii="宋体" w:hAnsi="宋体" w:hint="eastAsia"/>
          <w:sz w:val="24"/>
          <w:szCs w:val="24"/>
        </w:rPr>
        <w:t>磋商小组将按照竞争性磋商文件的规定，仅对在实质上响应竞争性磋商文件要求的电子化响应文件进行评估和比较。</w:t>
      </w:r>
    </w:p>
    <w:p w:rsidR="00C4761D" w:rsidRDefault="004D01F6">
      <w:pPr>
        <w:spacing w:line="600" w:lineRule="exact"/>
        <w:ind w:firstLine="480"/>
        <w:rPr>
          <w:rFonts w:ascii="宋体" w:hAnsi="宋体"/>
          <w:sz w:val="24"/>
          <w:szCs w:val="24"/>
        </w:rPr>
      </w:pPr>
      <w:r>
        <w:rPr>
          <w:rFonts w:ascii="宋体" w:hAnsi="宋体"/>
          <w:b/>
          <w:bCs/>
          <w:sz w:val="24"/>
          <w:szCs w:val="24"/>
        </w:rPr>
        <w:t>1.2</w:t>
      </w:r>
      <w:r>
        <w:rPr>
          <w:rFonts w:ascii="宋体" w:hAnsi="宋体" w:hint="eastAsia"/>
          <w:sz w:val="24"/>
          <w:szCs w:val="24"/>
        </w:rPr>
        <w:t>根据相关法律法规及有关响应文件规定，结合本项目具体情况，制</w:t>
      </w:r>
      <w:proofErr w:type="gramStart"/>
      <w:r>
        <w:rPr>
          <w:rFonts w:ascii="宋体" w:hAnsi="宋体" w:hint="eastAsia"/>
          <w:sz w:val="24"/>
          <w:szCs w:val="24"/>
        </w:rPr>
        <w:t>定本次</w:t>
      </w:r>
      <w:proofErr w:type="gramEnd"/>
      <w:r>
        <w:rPr>
          <w:rFonts w:ascii="宋体" w:hAnsi="宋体" w:hint="eastAsia"/>
          <w:sz w:val="24"/>
          <w:szCs w:val="24"/>
        </w:rPr>
        <w:t>磋商评审办法。并按照“公平、公正、科学、择优”的原则进行磋商。采用综合评分法进行评比。</w:t>
      </w:r>
    </w:p>
    <w:p w:rsidR="00C4761D" w:rsidRDefault="004D01F6">
      <w:pPr>
        <w:autoSpaceDE w:val="0"/>
        <w:autoSpaceDN w:val="0"/>
        <w:adjustRightInd w:val="0"/>
        <w:spacing w:line="600" w:lineRule="exact"/>
        <w:ind w:firstLineChars="200" w:firstLine="482"/>
        <w:rPr>
          <w:rFonts w:ascii="宋体" w:hAnsi="宋体"/>
          <w:sz w:val="24"/>
          <w:szCs w:val="24"/>
        </w:rPr>
      </w:pPr>
      <w:r>
        <w:rPr>
          <w:rFonts w:ascii="宋体" w:hAnsi="宋体"/>
          <w:b/>
          <w:bCs/>
          <w:sz w:val="24"/>
          <w:szCs w:val="24"/>
        </w:rPr>
        <w:t>1.3</w:t>
      </w:r>
      <w:r>
        <w:rPr>
          <w:rFonts w:ascii="宋体" w:hAnsi="宋体" w:hint="eastAsia"/>
          <w:sz w:val="24"/>
          <w:szCs w:val="24"/>
        </w:rPr>
        <w:t>在评审过程中，磋商小组可以以书面形式要求供应商就电子化响应文件中含义不明确的内容进行书面说明并提供相关材料；</w:t>
      </w:r>
      <w:r>
        <w:rPr>
          <w:rFonts w:ascii="宋体" w:hAnsi="宋体" w:hint="eastAsia"/>
          <w:spacing w:val="-6"/>
          <w:sz w:val="24"/>
          <w:szCs w:val="24"/>
        </w:rPr>
        <w:t>凡遇到竞争性磋商文件中无界定或界定不清、前后不一</w:t>
      </w:r>
      <w:proofErr w:type="gramStart"/>
      <w:r>
        <w:rPr>
          <w:rFonts w:ascii="宋体" w:hAnsi="宋体" w:hint="eastAsia"/>
          <w:spacing w:val="-6"/>
          <w:sz w:val="24"/>
          <w:szCs w:val="24"/>
        </w:rPr>
        <w:t>致使磋商</w:t>
      </w:r>
      <w:proofErr w:type="gramEnd"/>
      <w:r>
        <w:rPr>
          <w:rFonts w:ascii="宋体" w:hAnsi="宋体" w:hint="eastAsia"/>
          <w:spacing w:val="-6"/>
          <w:sz w:val="24"/>
          <w:szCs w:val="24"/>
        </w:rPr>
        <w:t>小组成员</w:t>
      </w:r>
      <w:r>
        <w:rPr>
          <w:rFonts w:ascii="宋体" w:hAnsi="宋体" w:hint="eastAsia"/>
          <w:sz w:val="24"/>
          <w:szCs w:val="24"/>
        </w:rPr>
        <w:t>意见</w:t>
      </w:r>
      <w:r>
        <w:rPr>
          <w:rFonts w:ascii="宋体" w:hAnsi="宋体" w:hint="eastAsia"/>
          <w:spacing w:val="-6"/>
          <w:sz w:val="24"/>
          <w:szCs w:val="24"/>
        </w:rPr>
        <w:t>有分歧且又难于协商一致的问题，均由磋商小组予以表决，获半数以上同意的即为通过，未获半数同意的即为否决</w:t>
      </w:r>
      <w:r>
        <w:rPr>
          <w:rFonts w:ascii="宋体" w:hAnsi="宋体" w:hint="eastAsia"/>
          <w:sz w:val="24"/>
          <w:szCs w:val="24"/>
        </w:rPr>
        <w:t>。</w:t>
      </w:r>
    </w:p>
    <w:p w:rsidR="00C4761D" w:rsidRDefault="004D01F6">
      <w:pPr>
        <w:spacing w:line="600" w:lineRule="exact"/>
        <w:ind w:firstLine="480"/>
        <w:rPr>
          <w:rFonts w:ascii="宋体" w:hAnsi="宋体"/>
          <w:sz w:val="24"/>
          <w:szCs w:val="24"/>
        </w:rPr>
      </w:pPr>
      <w:r>
        <w:rPr>
          <w:rFonts w:ascii="宋体" w:hAnsi="宋体"/>
          <w:b/>
          <w:bCs/>
          <w:kern w:val="0"/>
          <w:sz w:val="24"/>
          <w:szCs w:val="24"/>
        </w:rPr>
        <w:t>1.4</w:t>
      </w:r>
      <w:r>
        <w:rPr>
          <w:rFonts w:ascii="宋体" w:hAnsi="宋体" w:hint="eastAsia"/>
          <w:kern w:val="0"/>
          <w:sz w:val="24"/>
          <w:szCs w:val="24"/>
        </w:rPr>
        <w:t>磋商时，磋商报价是磋商的重要依据，但不是唯一依据，</w:t>
      </w:r>
      <w:r>
        <w:rPr>
          <w:rFonts w:ascii="宋体" w:hAnsi="宋体" w:hint="eastAsia"/>
          <w:sz w:val="24"/>
          <w:szCs w:val="24"/>
        </w:rPr>
        <w:t>采购人不承诺将合同授予报价最低或最高的供应商。</w:t>
      </w:r>
    </w:p>
    <w:p w:rsidR="00C4761D" w:rsidRDefault="004D01F6">
      <w:pPr>
        <w:spacing w:line="600" w:lineRule="exact"/>
        <w:ind w:firstLine="480"/>
        <w:rPr>
          <w:rFonts w:ascii="宋体" w:hAnsi="宋体"/>
          <w:sz w:val="24"/>
          <w:szCs w:val="24"/>
        </w:rPr>
      </w:pPr>
      <w:r>
        <w:rPr>
          <w:rFonts w:ascii="宋体" w:hAnsi="宋体"/>
          <w:b/>
          <w:bCs/>
          <w:sz w:val="24"/>
          <w:szCs w:val="24"/>
        </w:rPr>
        <w:t>1.5</w:t>
      </w:r>
      <w:r>
        <w:rPr>
          <w:rFonts w:ascii="宋体" w:hAnsi="宋体" w:hint="eastAsia"/>
          <w:sz w:val="24"/>
          <w:szCs w:val="24"/>
        </w:rPr>
        <w:t>磋商小组依据本须知规定的评审标准和方法，对电子化响应文件进行评审和比较，向采购人提出书面磋商报告，并推荐合格的成交候选供应商。采购人</w:t>
      </w:r>
      <w:proofErr w:type="gramStart"/>
      <w:r>
        <w:rPr>
          <w:rFonts w:ascii="宋体" w:hAnsi="宋体" w:hint="eastAsia"/>
          <w:sz w:val="24"/>
          <w:szCs w:val="24"/>
        </w:rPr>
        <w:t>授权磋商</w:t>
      </w:r>
      <w:proofErr w:type="gramEnd"/>
      <w:r>
        <w:rPr>
          <w:rFonts w:ascii="宋体" w:hAnsi="宋体" w:hint="eastAsia"/>
          <w:sz w:val="24"/>
          <w:szCs w:val="24"/>
        </w:rPr>
        <w:t>小组根据提出的书面磋商报告和推荐的成交候选供应商按序确定成交供应商。</w:t>
      </w:r>
    </w:p>
    <w:p w:rsidR="00C4761D" w:rsidRDefault="004D01F6">
      <w:pPr>
        <w:adjustRightInd w:val="0"/>
        <w:spacing w:line="600" w:lineRule="exact"/>
        <w:ind w:firstLineChars="200" w:firstLine="482"/>
        <w:rPr>
          <w:rFonts w:ascii="宋体" w:eastAsia="宋体" w:hAnsi="宋体" w:cs="宋体"/>
          <w:b/>
          <w:sz w:val="24"/>
          <w:lang w:val="zh-CN"/>
        </w:rPr>
      </w:pPr>
      <w:r>
        <w:rPr>
          <w:rFonts w:ascii="宋体" w:hAnsi="宋体"/>
          <w:b/>
          <w:bCs/>
          <w:sz w:val="24"/>
          <w:szCs w:val="24"/>
        </w:rPr>
        <w:t>2</w:t>
      </w:r>
      <w:r>
        <w:rPr>
          <w:rFonts w:ascii="宋体" w:hAnsi="宋体" w:hint="eastAsia"/>
          <w:b/>
          <w:bCs/>
          <w:kern w:val="0"/>
          <w:sz w:val="24"/>
          <w:szCs w:val="24"/>
        </w:rPr>
        <w:t>．</w:t>
      </w:r>
      <w:r>
        <w:rPr>
          <w:rFonts w:ascii="宋体" w:eastAsia="宋体" w:hAnsi="宋体" w:cs="宋体" w:hint="eastAsia"/>
          <w:b/>
          <w:sz w:val="24"/>
          <w:lang w:val="zh-CN"/>
        </w:rPr>
        <w:t>评标程序</w:t>
      </w:r>
    </w:p>
    <w:p w:rsidR="00C4761D" w:rsidRDefault="004D01F6">
      <w:pPr>
        <w:pStyle w:val="378020"/>
        <w:keepNext w:val="0"/>
        <w:widowControl/>
        <w:numPr>
          <w:ilvl w:val="0"/>
          <w:numId w:val="0"/>
        </w:numPr>
        <w:tabs>
          <w:tab w:val="clear" w:pos="425"/>
        </w:tabs>
        <w:adjustRightInd w:val="0"/>
        <w:snapToGrid/>
        <w:spacing w:line="600" w:lineRule="exact"/>
        <w:ind w:firstLineChars="200" w:firstLine="480"/>
        <w:rPr>
          <w:rFonts w:ascii="宋体" w:eastAsia="宋体" w:hAnsi="宋体"/>
          <w:kern w:val="0"/>
          <w:szCs w:val="24"/>
          <w:lang w:val="zh-CN"/>
        </w:rPr>
      </w:pPr>
      <w:bookmarkStart w:id="48" w:name="_Toc144974572"/>
      <w:bookmarkStart w:id="49" w:name="_Toc8644"/>
      <w:bookmarkStart w:id="50" w:name="_Toc30372"/>
      <w:bookmarkStart w:id="51" w:name="_Toc179632623"/>
      <w:bookmarkStart w:id="52" w:name="_Toc152045605"/>
      <w:bookmarkStart w:id="53" w:name="_Toc31010"/>
      <w:bookmarkStart w:id="54" w:name="_Toc152042382"/>
      <w:r>
        <w:rPr>
          <w:rFonts w:ascii="宋体" w:eastAsia="宋体" w:hAnsi="宋体" w:hint="eastAsia"/>
          <w:b w:val="0"/>
          <w:bCs/>
          <w:kern w:val="0"/>
          <w:szCs w:val="24"/>
        </w:rPr>
        <w:t>2</w:t>
      </w:r>
      <w:r>
        <w:rPr>
          <w:rFonts w:ascii="宋体" w:eastAsia="宋体" w:hAnsi="宋体" w:hint="eastAsia"/>
          <w:b w:val="0"/>
          <w:bCs/>
          <w:kern w:val="0"/>
          <w:szCs w:val="24"/>
          <w:lang w:val="zh-CN"/>
        </w:rPr>
        <w:t xml:space="preserve">.1 </w:t>
      </w:r>
      <w:bookmarkEnd w:id="48"/>
      <w:bookmarkEnd w:id="49"/>
      <w:bookmarkEnd w:id="50"/>
      <w:bookmarkEnd w:id="51"/>
      <w:bookmarkEnd w:id="52"/>
      <w:bookmarkEnd w:id="53"/>
      <w:bookmarkEnd w:id="54"/>
      <w:r>
        <w:rPr>
          <w:rFonts w:ascii="宋体" w:eastAsia="宋体" w:hAnsi="宋体" w:hint="eastAsia"/>
          <w:b w:val="0"/>
          <w:bCs/>
          <w:kern w:val="0"/>
          <w:szCs w:val="24"/>
        </w:rPr>
        <w:t>磋商小组</w:t>
      </w:r>
      <w:r>
        <w:rPr>
          <w:rFonts w:ascii="宋体" w:eastAsia="宋体" w:hAnsi="宋体" w:hint="eastAsia"/>
          <w:b w:val="0"/>
          <w:bCs/>
          <w:kern w:val="0"/>
          <w:szCs w:val="24"/>
          <w:lang w:val="zh-CN"/>
        </w:rPr>
        <w:t>根据本章规定</w:t>
      </w:r>
      <w:r>
        <w:rPr>
          <w:rFonts w:ascii="宋体" w:eastAsia="宋体" w:hAnsi="宋体" w:hint="eastAsia"/>
          <w:b w:val="0"/>
          <w:bCs/>
          <w:kern w:val="0"/>
          <w:szCs w:val="24"/>
        </w:rPr>
        <w:t>的初步</w:t>
      </w:r>
      <w:r>
        <w:rPr>
          <w:rFonts w:ascii="宋体" w:eastAsia="宋体" w:hAnsi="宋体" w:hint="eastAsia"/>
          <w:b w:val="0"/>
          <w:bCs/>
          <w:kern w:val="0"/>
          <w:szCs w:val="24"/>
          <w:lang w:val="zh-CN"/>
        </w:rPr>
        <w:t>评审办法对供应商进行形式评审、</w:t>
      </w:r>
      <w:r>
        <w:rPr>
          <w:rFonts w:ascii="宋体" w:eastAsia="宋体" w:hAnsi="宋体" w:hint="eastAsia"/>
          <w:b w:val="0"/>
          <w:bCs/>
          <w:kern w:val="0"/>
          <w:szCs w:val="24"/>
        </w:rPr>
        <w:t>资格评审和</w:t>
      </w:r>
      <w:r w:rsidR="00CE6B6A">
        <w:rPr>
          <w:rFonts w:ascii="宋体" w:eastAsia="宋体" w:hAnsi="宋体" w:hint="eastAsia"/>
          <w:b w:val="0"/>
          <w:bCs/>
          <w:kern w:val="0"/>
          <w:szCs w:val="24"/>
          <w:lang w:val="zh-CN"/>
        </w:rPr>
        <w:t>响应</w:t>
      </w:r>
      <w:r>
        <w:rPr>
          <w:rFonts w:ascii="宋体" w:eastAsia="宋体" w:hAnsi="宋体" w:hint="eastAsia"/>
          <w:b w:val="0"/>
          <w:bCs/>
          <w:kern w:val="0"/>
          <w:szCs w:val="24"/>
          <w:lang w:val="zh-CN"/>
        </w:rPr>
        <w:t>性评审。有一项不符合评审标准的，将被否决投标。</w:t>
      </w:r>
    </w:p>
    <w:p w:rsidR="00C4761D" w:rsidRDefault="004D01F6">
      <w:pPr>
        <w:autoSpaceDE w:val="0"/>
        <w:autoSpaceDN w:val="0"/>
        <w:adjustRightInd w:val="0"/>
        <w:spacing w:line="600" w:lineRule="exact"/>
        <w:ind w:firstLine="480"/>
        <w:jc w:val="left"/>
        <w:rPr>
          <w:rFonts w:ascii="宋体" w:hAnsi="宋体"/>
          <w:sz w:val="24"/>
          <w:szCs w:val="24"/>
        </w:rPr>
      </w:pPr>
      <w:r>
        <w:rPr>
          <w:rFonts w:ascii="宋体" w:hAnsi="宋体" w:hint="eastAsia"/>
          <w:b/>
          <w:bCs/>
          <w:kern w:val="0"/>
          <w:sz w:val="24"/>
          <w:szCs w:val="24"/>
        </w:rPr>
        <w:t>2.2 评分标准</w:t>
      </w:r>
      <w:r>
        <w:rPr>
          <w:rFonts w:ascii="宋体" w:hAnsi="宋体"/>
          <w:sz w:val="24"/>
          <w:szCs w:val="24"/>
        </w:rPr>
        <w:t>(</w:t>
      </w:r>
      <w:r>
        <w:rPr>
          <w:rFonts w:ascii="宋体" w:hAnsi="宋体" w:hint="eastAsia"/>
          <w:sz w:val="24"/>
          <w:szCs w:val="24"/>
        </w:rPr>
        <w:t>采用综合评分法</w:t>
      </w:r>
      <w:r>
        <w:rPr>
          <w:rFonts w:ascii="宋体" w:hAnsi="宋体"/>
          <w:sz w:val="24"/>
          <w:szCs w:val="24"/>
        </w:rPr>
        <w:t>)</w:t>
      </w:r>
    </w:p>
    <w:p w:rsidR="00C4761D" w:rsidRDefault="004D01F6">
      <w:pPr>
        <w:autoSpaceDE w:val="0"/>
        <w:autoSpaceDN w:val="0"/>
        <w:adjustRightInd w:val="0"/>
        <w:spacing w:line="600" w:lineRule="exact"/>
        <w:ind w:firstLine="480"/>
        <w:jc w:val="left"/>
        <w:rPr>
          <w:rFonts w:ascii="宋体" w:hAnsi="宋体"/>
          <w:sz w:val="24"/>
          <w:szCs w:val="24"/>
        </w:rPr>
      </w:pPr>
      <w:r>
        <w:rPr>
          <w:rFonts w:ascii="宋体" w:hAnsi="宋体" w:hint="eastAsia"/>
          <w:kern w:val="0"/>
          <w:sz w:val="24"/>
          <w:szCs w:val="24"/>
        </w:rPr>
        <w:t>磋商小组按照《中华人民共和国政府采购法》和</w:t>
      </w:r>
      <w:r>
        <w:rPr>
          <w:rFonts w:ascii="宋体" w:hAnsi="宋体" w:hint="eastAsia"/>
          <w:sz w:val="24"/>
          <w:szCs w:val="24"/>
        </w:rPr>
        <w:t>《政府采购竞争性磋商采购方式管理暂行办法》</w:t>
      </w:r>
      <w:r>
        <w:rPr>
          <w:rFonts w:ascii="宋体" w:hAnsi="宋体" w:hint="eastAsia"/>
          <w:kern w:val="0"/>
          <w:sz w:val="24"/>
          <w:szCs w:val="24"/>
        </w:rPr>
        <w:t>，结合本项目具体情况，按下列标准打分：</w:t>
      </w:r>
      <w:r>
        <w:rPr>
          <w:rFonts w:ascii="宋体" w:hAnsi="宋体" w:hint="eastAsia"/>
          <w:sz w:val="24"/>
          <w:szCs w:val="24"/>
        </w:rPr>
        <w:t>第一部分：磋商报价评审；第二部分：技术部分评审；第三部分：商务部分评审。</w:t>
      </w:r>
    </w:p>
    <w:p w:rsidR="00C4761D" w:rsidRDefault="004D01F6">
      <w:pPr>
        <w:snapToGrid w:val="0"/>
        <w:spacing w:line="560" w:lineRule="exact"/>
        <w:ind w:firstLineChars="200" w:firstLine="482"/>
        <w:rPr>
          <w:rFonts w:ascii="宋体" w:hAnsi="宋体"/>
          <w:b/>
          <w:bCs/>
          <w:sz w:val="24"/>
          <w:szCs w:val="24"/>
        </w:rPr>
      </w:pPr>
      <w:r>
        <w:rPr>
          <w:rFonts w:ascii="宋体" w:hAnsi="宋体" w:hint="eastAsia"/>
          <w:b/>
          <w:bCs/>
          <w:sz w:val="24"/>
          <w:szCs w:val="24"/>
        </w:rPr>
        <w:t>3.初步评审</w:t>
      </w:r>
    </w:p>
    <w:p w:rsidR="00C4761D" w:rsidRDefault="00C4761D">
      <w:pPr>
        <w:pStyle w:val="a5"/>
        <w:rPr>
          <w:color w:val="auto"/>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793"/>
        <w:gridCol w:w="1992"/>
        <w:gridCol w:w="5544"/>
      </w:tblGrid>
      <w:tr w:rsidR="00C4761D">
        <w:trPr>
          <w:trHeight w:val="582"/>
          <w:jc w:val="center"/>
        </w:trPr>
        <w:tc>
          <w:tcPr>
            <w:tcW w:w="1935" w:type="dxa"/>
            <w:gridSpan w:val="2"/>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1992" w:type="dxa"/>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评审因素</w:t>
            </w:r>
          </w:p>
        </w:tc>
        <w:tc>
          <w:tcPr>
            <w:tcW w:w="5544" w:type="dxa"/>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评审标准</w:t>
            </w:r>
          </w:p>
        </w:tc>
      </w:tr>
      <w:tr w:rsidR="00C4761D">
        <w:trPr>
          <w:trHeight w:val="578"/>
          <w:jc w:val="center"/>
        </w:trPr>
        <w:tc>
          <w:tcPr>
            <w:tcW w:w="114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3.1</w:t>
            </w:r>
          </w:p>
        </w:tc>
        <w:tc>
          <w:tcPr>
            <w:tcW w:w="79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形式评审</w:t>
            </w:r>
          </w:p>
          <w:p w:rsidR="00C4761D" w:rsidRDefault="004D01F6">
            <w:pPr>
              <w:jc w:val="center"/>
              <w:rPr>
                <w:rFonts w:ascii="宋体" w:eastAsia="宋体" w:hAnsi="宋体" w:cs="宋体"/>
                <w:sz w:val="24"/>
                <w:szCs w:val="24"/>
              </w:rPr>
            </w:pPr>
            <w:r>
              <w:rPr>
                <w:rFonts w:ascii="宋体" w:eastAsia="宋体" w:hAnsi="宋体" w:cs="宋体" w:hint="eastAsia"/>
                <w:sz w:val="24"/>
                <w:szCs w:val="24"/>
              </w:rPr>
              <w:t>标准</w:t>
            </w:r>
          </w:p>
        </w:tc>
        <w:tc>
          <w:tcPr>
            <w:tcW w:w="1992" w:type="dxa"/>
            <w:vAlign w:val="center"/>
          </w:tcPr>
          <w:p w:rsidR="00C4761D" w:rsidRDefault="004D01F6">
            <w:pPr>
              <w:spacing w:line="500" w:lineRule="exact"/>
              <w:jc w:val="center"/>
              <w:rPr>
                <w:rFonts w:ascii="宋体" w:hAnsi="宋体"/>
                <w:sz w:val="24"/>
                <w:szCs w:val="24"/>
              </w:rPr>
            </w:pPr>
            <w:bookmarkStart w:id="55" w:name="OLE_LINK37"/>
            <w:bookmarkStart w:id="56" w:name="OLE_LINK38"/>
            <w:r>
              <w:rPr>
                <w:rFonts w:ascii="宋体" w:hAnsi="宋体" w:hint="eastAsia"/>
                <w:sz w:val="24"/>
                <w:szCs w:val="24"/>
              </w:rPr>
              <w:t>供应商名称</w:t>
            </w:r>
            <w:bookmarkEnd w:id="55"/>
            <w:bookmarkEnd w:id="56"/>
          </w:p>
        </w:tc>
        <w:tc>
          <w:tcPr>
            <w:tcW w:w="5544" w:type="dxa"/>
            <w:vAlign w:val="center"/>
          </w:tcPr>
          <w:p w:rsidR="00C4761D" w:rsidRDefault="004D01F6">
            <w:pPr>
              <w:spacing w:line="500" w:lineRule="exact"/>
              <w:rPr>
                <w:rFonts w:ascii="宋体" w:hAnsi="宋体"/>
                <w:sz w:val="24"/>
                <w:szCs w:val="24"/>
              </w:rPr>
            </w:pPr>
            <w:bookmarkStart w:id="57" w:name="OLE_LINK39"/>
            <w:bookmarkStart w:id="58" w:name="OLE_LINK40"/>
            <w:r>
              <w:rPr>
                <w:rFonts w:ascii="宋体" w:hAnsi="宋体" w:hint="eastAsia"/>
                <w:sz w:val="24"/>
                <w:szCs w:val="24"/>
              </w:rPr>
              <w:t>与营业执照一致</w:t>
            </w:r>
            <w:bookmarkEnd w:id="57"/>
            <w:bookmarkEnd w:id="58"/>
          </w:p>
        </w:tc>
      </w:tr>
      <w:tr w:rsidR="00C4761D">
        <w:trPr>
          <w:trHeight w:val="578"/>
          <w:jc w:val="center"/>
        </w:trPr>
        <w:tc>
          <w:tcPr>
            <w:tcW w:w="1142" w:type="dxa"/>
            <w:vMerge/>
            <w:vAlign w:val="center"/>
          </w:tcPr>
          <w:p w:rsidR="00C4761D" w:rsidRDefault="00C4761D">
            <w:pPr>
              <w:jc w:val="center"/>
              <w:rPr>
                <w:rFonts w:ascii="宋体" w:eastAsia="宋体" w:hAnsi="宋体" w:cs="宋体"/>
                <w:sz w:val="24"/>
                <w:szCs w:val="24"/>
              </w:rPr>
            </w:pPr>
          </w:p>
        </w:tc>
        <w:tc>
          <w:tcPr>
            <w:tcW w:w="792" w:type="dxa"/>
            <w:vMerge/>
            <w:vAlign w:val="center"/>
          </w:tcPr>
          <w:p w:rsidR="00C4761D" w:rsidRDefault="00C4761D">
            <w:pPr>
              <w:jc w:val="center"/>
              <w:rPr>
                <w:rFonts w:ascii="宋体" w:eastAsia="宋体" w:hAnsi="宋体" w:cs="宋体"/>
                <w:sz w:val="24"/>
                <w:szCs w:val="24"/>
              </w:rPr>
            </w:pPr>
          </w:p>
        </w:tc>
        <w:tc>
          <w:tcPr>
            <w:tcW w:w="1992" w:type="dxa"/>
            <w:vAlign w:val="center"/>
          </w:tcPr>
          <w:p w:rsidR="00C4761D" w:rsidRDefault="004D01F6">
            <w:pPr>
              <w:spacing w:line="400" w:lineRule="exact"/>
              <w:jc w:val="center"/>
              <w:rPr>
                <w:rFonts w:ascii="宋体" w:hAnsi="宋体"/>
                <w:sz w:val="24"/>
                <w:szCs w:val="24"/>
              </w:rPr>
            </w:pPr>
            <w:bookmarkStart w:id="59" w:name="OLE_LINK41"/>
            <w:bookmarkStart w:id="60" w:name="OLE_LINK42"/>
            <w:r>
              <w:rPr>
                <w:rFonts w:ascii="宋体" w:hAnsi="宋体" w:hint="eastAsia"/>
                <w:sz w:val="24"/>
                <w:szCs w:val="24"/>
              </w:rPr>
              <w:t>磋商函签字</w:t>
            </w:r>
          </w:p>
          <w:p w:rsidR="00C4761D" w:rsidRDefault="004D01F6">
            <w:pPr>
              <w:spacing w:line="400" w:lineRule="exact"/>
              <w:jc w:val="center"/>
              <w:rPr>
                <w:rFonts w:ascii="宋体" w:hAnsi="宋体"/>
                <w:sz w:val="24"/>
                <w:szCs w:val="24"/>
              </w:rPr>
            </w:pPr>
            <w:r>
              <w:rPr>
                <w:rFonts w:ascii="宋体" w:hAnsi="宋体" w:hint="eastAsia"/>
                <w:sz w:val="24"/>
                <w:szCs w:val="24"/>
              </w:rPr>
              <w:t>盖章</w:t>
            </w:r>
            <w:bookmarkEnd w:id="59"/>
            <w:bookmarkEnd w:id="60"/>
          </w:p>
        </w:tc>
        <w:tc>
          <w:tcPr>
            <w:tcW w:w="5544" w:type="dxa"/>
            <w:vAlign w:val="center"/>
          </w:tcPr>
          <w:p w:rsidR="00C4761D" w:rsidRDefault="004D01F6">
            <w:pPr>
              <w:spacing w:line="400" w:lineRule="exact"/>
              <w:rPr>
                <w:rFonts w:ascii="宋体" w:hAnsi="宋体"/>
                <w:sz w:val="24"/>
                <w:szCs w:val="24"/>
              </w:rPr>
            </w:pPr>
            <w:bookmarkStart w:id="61" w:name="OLE_LINK43"/>
            <w:bookmarkStart w:id="62" w:name="OLE_LINK44"/>
            <w:r>
              <w:rPr>
                <w:rFonts w:ascii="宋体" w:hAnsi="宋体" w:hint="eastAsia"/>
                <w:sz w:val="24"/>
                <w:szCs w:val="24"/>
              </w:rPr>
              <w:t>有法定代表人或其委托代理人签字或盖章并加盖单位公章</w:t>
            </w:r>
            <w:bookmarkEnd w:id="61"/>
            <w:bookmarkEnd w:id="62"/>
          </w:p>
        </w:tc>
      </w:tr>
      <w:tr w:rsidR="00C4761D">
        <w:trPr>
          <w:cantSplit/>
          <w:trHeight w:val="572"/>
          <w:jc w:val="center"/>
        </w:trPr>
        <w:tc>
          <w:tcPr>
            <w:tcW w:w="1142" w:type="dxa"/>
            <w:vMerge/>
            <w:vAlign w:val="center"/>
          </w:tcPr>
          <w:p w:rsidR="00C4761D" w:rsidRDefault="00C4761D">
            <w:pPr>
              <w:jc w:val="center"/>
              <w:rPr>
                <w:rFonts w:ascii="宋体" w:eastAsia="宋体" w:hAnsi="宋体" w:cs="宋体"/>
                <w:sz w:val="24"/>
                <w:szCs w:val="24"/>
              </w:rPr>
            </w:pPr>
          </w:p>
        </w:tc>
        <w:tc>
          <w:tcPr>
            <w:tcW w:w="792" w:type="dxa"/>
            <w:vMerge/>
            <w:vAlign w:val="center"/>
          </w:tcPr>
          <w:p w:rsidR="00C4761D" w:rsidRDefault="00C4761D">
            <w:pPr>
              <w:jc w:val="center"/>
              <w:rPr>
                <w:rFonts w:ascii="宋体" w:eastAsia="宋体" w:hAnsi="宋体" w:cs="宋体"/>
                <w:sz w:val="24"/>
                <w:szCs w:val="24"/>
              </w:rPr>
            </w:pPr>
          </w:p>
        </w:tc>
        <w:tc>
          <w:tcPr>
            <w:tcW w:w="1992" w:type="dxa"/>
            <w:vAlign w:val="center"/>
          </w:tcPr>
          <w:p w:rsidR="00C4761D" w:rsidRDefault="004D01F6">
            <w:pPr>
              <w:spacing w:line="500" w:lineRule="exact"/>
              <w:jc w:val="center"/>
              <w:rPr>
                <w:rFonts w:ascii="宋体" w:hAnsi="宋体"/>
                <w:sz w:val="24"/>
                <w:szCs w:val="24"/>
              </w:rPr>
            </w:pPr>
            <w:bookmarkStart w:id="63" w:name="OLE_LINK45"/>
            <w:bookmarkStart w:id="64" w:name="OLE_LINK46"/>
            <w:r>
              <w:rPr>
                <w:rFonts w:ascii="宋体" w:hAnsi="宋体" w:hint="eastAsia"/>
                <w:sz w:val="24"/>
                <w:szCs w:val="24"/>
              </w:rPr>
              <w:t>报价唯一</w:t>
            </w:r>
            <w:bookmarkEnd w:id="63"/>
            <w:bookmarkEnd w:id="64"/>
          </w:p>
        </w:tc>
        <w:tc>
          <w:tcPr>
            <w:tcW w:w="5544" w:type="dxa"/>
            <w:vAlign w:val="center"/>
          </w:tcPr>
          <w:p w:rsidR="00C4761D" w:rsidRDefault="004D01F6">
            <w:pPr>
              <w:spacing w:line="500" w:lineRule="exact"/>
              <w:rPr>
                <w:rFonts w:ascii="宋体" w:hAnsi="宋体"/>
                <w:sz w:val="24"/>
                <w:szCs w:val="24"/>
              </w:rPr>
            </w:pPr>
            <w:bookmarkStart w:id="65" w:name="OLE_LINK47"/>
            <w:bookmarkStart w:id="66" w:name="OLE_LINK50"/>
            <w:r>
              <w:rPr>
                <w:rFonts w:ascii="宋体" w:hAnsi="宋体" w:hint="eastAsia"/>
                <w:sz w:val="24"/>
                <w:szCs w:val="24"/>
              </w:rPr>
              <w:t>磋商函及磋商函附录中只能有一个有效报价</w:t>
            </w:r>
            <w:bookmarkEnd w:id="65"/>
            <w:bookmarkEnd w:id="66"/>
          </w:p>
        </w:tc>
      </w:tr>
      <w:tr w:rsidR="00C4761D">
        <w:trPr>
          <w:cantSplit/>
          <w:trHeight w:val="696"/>
          <w:jc w:val="center"/>
        </w:trPr>
        <w:tc>
          <w:tcPr>
            <w:tcW w:w="114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2</w:t>
            </w:r>
          </w:p>
        </w:tc>
        <w:tc>
          <w:tcPr>
            <w:tcW w:w="79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资格评审标准</w:t>
            </w:r>
          </w:p>
        </w:tc>
        <w:tc>
          <w:tcPr>
            <w:tcW w:w="1992" w:type="dxa"/>
            <w:vAlign w:val="center"/>
          </w:tcPr>
          <w:p w:rsidR="00C4761D" w:rsidRDefault="004D01F6">
            <w:pPr>
              <w:spacing w:line="360" w:lineRule="exact"/>
              <w:jc w:val="center"/>
              <w:rPr>
                <w:rFonts w:ascii="宋体" w:hAnsi="宋体"/>
                <w:sz w:val="24"/>
                <w:szCs w:val="24"/>
              </w:rPr>
            </w:pPr>
            <w:bookmarkStart w:id="67" w:name="OLE_LINK51"/>
            <w:bookmarkStart w:id="68" w:name="OLE_LINK52"/>
            <w:r>
              <w:rPr>
                <w:rFonts w:ascii="宋体" w:hAnsi="宋体" w:hint="eastAsia"/>
                <w:sz w:val="24"/>
                <w:szCs w:val="24"/>
              </w:rPr>
              <w:t>满足《中华人民共和国政府采购法》第二十二条规定</w:t>
            </w:r>
            <w:bookmarkEnd w:id="67"/>
            <w:bookmarkEnd w:id="68"/>
          </w:p>
        </w:tc>
        <w:tc>
          <w:tcPr>
            <w:tcW w:w="5544" w:type="dxa"/>
            <w:vAlign w:val="center"/>
          </w:tcPr>
          <w:p w:rsidR="00C4761D" w:rsidRDefault="004D01F6">
            <w:pPr>
              <w:spacing w:line="360" w:lineRule="exact"/>
              <w:jc w:val="left"/>
              <w:rPr>
                <w:rFonts w:ascii="宋体" w:hAnsi="宋体"/>
                <w:sz w:val="24"/>
                <w:szCs w:val="24"/>
              </w:rPr>
            </w:pPr>
            <w:bookmarkStart w:id="69" w:name="OLE_LINK53"/>
            <w:bookmarkStart w:id="70" w:name="OLE_LINK54"/>
            <w:r>
              <w:rPr>
                <w:rFonts w:ascii="宋体" w:hAnsi="宋体" w:hint="eastAsia"/>
                <w:sz w:val="24"/>
                <w:szCs w:val="24"/>
              </w:rPr>
              <w:t>满足《中华人民共和国政府采购法》第二十二条规定（相关证明资料或承诺书）</w:t>
            </w:r>
            <w:bookmarkEnd w:id="69"/>
            <w:bookmarkEnd w:id="70"/>
          </w:p>
        </w:tc>
      </w:tr>
      <w:tr w:rsidR="00C4761D">
        <w:trPr>
          <w:cantSplit/>
          <w:trHeight w:val="597"/>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71" w:name="OLE_LINK55"/>
            <w:bookmarkStart w:id="72" w:name="OLE_LINK56"/>
            <w:r>
              <w:rPr>
                <w:rFonts w:ascii="宋体" w:eastAsia="宋体" w:hAnsi="宋体" w:cs="宋体" w:hint="eastAsia"/>
                <w:sz w:val="24"/>
                <w:szCs w:val="24"/>
              </w:rPr>
              <w:t>营业执照</w:t>
            </w:r>
            <w:bookmarkEnd w:id="71"/>
            <w:bookmarkEnd w:id="72"/>
          </w:p>
        </w:tc>
        <w:tc>
          <w:tcPr>
            <w:tcW w:w="5544" w:type="dxa"/>
            <w:vAlign w:val="center"/>
          </w:tcPr>
          <w:p w:rsidR="00C4761D" w:rsidRDefault="004D01F6">
            <w:pPr>
              <w:spacing w:line="240" w:lineRule="exact"/>
              <w:rPr>
                <w:rFonts w:ascii="宋体" w:eastAsia="宋体" w:hAnsi="宋体" w:cs="宋体"/>
                <w:sz w:val="24"/>
                <w:szCs w:val="24"/>
              </w:rPr>
            </w:pPr>
            <w:bookmarkStart w:id="73" w:name="OLE_LINK57"/>
            <w:bookmarkStart w:id="74" w:name="OLE_LINK58"/>
            <w:r>
              <w:rPr>
                <w:rFonts w:ascii="宋体" w:eastAsia="宋体" w:hAnsi="宋体" w:cs="宋体" w:hint="eastAsia"/>
                <w:sz w:val="24"/>
                <w:szCs w:val="24"/>
              </w:rPr>
              <w:t>供应商须具有合法有效的营业执照。</w:t>
            </w:r>
            <w:bookmarkEnd w:id="73"/>
            <w:bookmarkEnd w:id="74"/>
          </w:p>
        </w:tc>
      </w:tr>
      <w:tr w:rsidR="00C4761D">
        <w:trPr>
          <w:cantSplit/>
          <w:trHeight w:val="696"/>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75" w:name="OLE_LINK64"/>
            <w:bookmarkStart w:id="76" w:name="OLE_LINK65"/>
            <w:bookmarkStart w:id="77" w:name="OLE_LINK66"/>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贿赂和不正当竞争行为</w:t>
            </w:r>
            <w:bookmarkEnd w:id="75"/>
            <w:bookmarkEnd w:id="76"/>
            <w:bookmarkEnd w:id="77"/>
          </w:p>
        </w:tc>
        <w:tc>
          <w:tcPr>
            <w:tcW w:w="5544" w:type="dxa"/>
            <w:vAlign w:val="center"/>
          </w:tcPr>
          <w:p w:rsidR="00C4761D" w:rsidRDefault="004D01F6">
            <w:pPr>
              <w:spacing w:line="280" w:lineRule="exact"/>
              <w:rPr>
                <w:rFonts w:ascii="宋体" w:eastAsia="宋体" w:hAnsi="宋体" w:cs="宋体"/>
                <w:sz w:val="24"/>
                <w:szCs w:val="24"/>
              </w:rPr>
            </w:pPr>
            <w:bookmarkStart w:id="78" w:name="OLE_LINK67"/>
            <w:bookmarkStart w:id="79" w:name="OLE_LINK68"/>
            <w:r>
              <w:rPr>
                <w:rFonts w:ascii="宋体" w:eastAsia="宋体" w:hAnsi="宋体" w:cs="宋体" w:hint="eastAsia"/>
                <w:sz w:val="24"/>
                <w:szCs w:val="24"/>
              </w:rPr>
              <w:t>供应商须承诺本企业</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贿赂和不正当竞争行为承诺书。</w:t>
            </w:r>
            <w:bookmarkEnd w:id="78"/>
            <w:bookmarkEnd w:id="79"/>
          </w:p>
        </w:tc>
      </w:tr>
      <w:tr w:rsidR="00C4761D">
        <w:trPr>
          <w:cantSplit/>
          <w:trHeight w:val="696"/>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80" w:name="OLE_LINK69"/>
            <w:bookmarkStart w:id="81" w:name="OLE_LINK70"/>
            <w:r>
              <w:rPr>
                <w:rFonts w:ascii="宋体" w:eastAsia="宋体" w:hAnsi="宋体" w:cs="宋体" w:hint="eastAsia"/>
                <w:sz w:val="24"/>
                <w:szCs w:val="24"/>
              </w:rPr>
              <w:t>信用查询</w:t>
            </w:r>
            <w:bookmarkEnd w:id="80"/>
            <w:bookmarkEnd w:id="81"/>
          </w:p>
        </w:tc>
        <w:tc>
          <w:tcPr>
            <w:tcW w:w="5544" w:type="dxa"/>
            <w:vAlign w:val="center"/>
          </w:tcPr>
          <w:p w:rsidR="00C4761D" w:rsidRDefault="004D01F6">
            <w:pPr>
              <w:spacing w:line="280" w:lineRule="exact"/>
              <w:rPr>
                <w:rFonts w:ascii="宋体" w:eastAsia="宋体" w:hAnsi="宋体" w:cs="宋体"/>
                <w:sz w:val="24"/>
                <w:szCs w:val="24"/>
              </w:rPr>
            </w:pPr>
            <w:bookmarkStart w:id="82" w:name="OLE_LINK71"/>
            <w:r>
              <w:rPr>
                <w:rFonts w:ascii="宋体" w:eastAsia="宋体" w:hAnsi="宋体" w:cs="宋体" w:hint="eastAsia"/>
                <w:sz w:val="24"/>
                <w:szCs w:val="24"/>
              </w:rPr>
              <w:t>根据《关于在政府采购活动中查询及使用信用记录有关问题的通知》(财库[2016]125号)和</w:t>
            </w:r>
            <w:proofErr w:type="gramStart"/>
            <w:r>
              <w:rPr>
                <w:rFonts w:ascii="宋体" w:eastAsia="宋体" w:hAnsi="宋体" w:cs="宋体" w:hint="eastAsia"/>
                <w:sz w:val="24"/>
                <w:szCs w:val="24"/>
              </w:rPr>
              <w:t>豫财</w:t>
            </w:r>
            <w:proofErr w:type="gramEnd"/>
            <w:r>
              <w:rPr>
                <w:rFonts w:ascii="宋体" w:eastAsia="宋体" w:hAnsi="宋体" w:cs="宋体"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bookmarkEnd w:id="82"/>
          </w:p>
        </w:tc>
      </w:tr>
      <w:tr w:rsidR="00C4761D">
        <w:trPr>
          <w:cantSplit/>
          <w:trHeight w:val="767"/>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83" w:name="OLE_LINK72"/>
            <w:r>
              <w:rPr>
                <w:rFonts w:ascii="宋体" w:eastAsia="宋体" w:hAnsi="宋体" w:cs="Times New Roman" w:hint="eastAsia"/>
                <w:sz w:val="24"/>
                <w:szCs w:val="24"/>
              </w:rPr>
              <w:t>不接受联合体磋商</w:t>
            </w:r>
            <w:bookmarkEnd w:id="83"/>
          </w:p>
        </w:tc>
        <w:tc>
          <w:tcPr>
            <w:tcW w:w="5544" w:type="dxa"/>
            <w:vAlign w:val="center"/>
          </w:tcPr>
          <w:p w:rsidR="00C4761D" w:rsidRDefault="004D01F6">
            <w:pPr>
              <w:spacing w:line="280" w:lineRule="exact"/>
              <w:rPr>
                <w:rFonts w:ascii="宋体" w:eastAsia="宋体" w:hAnsi="宋体" w:cs="宋体"/>
                <w:sz w:val="24"/>
                <w:szCs w:val="24"/>
              </w:rPr>
            </w:pPr>
            <w:bookmarkStart w:id="84" w:name="OLE_LINK74"/>
            <w:bookmarkStart w:id="85" w:name="OLE_LINK75"/>
            <w:r>
              <w:rPr>
                <w:rFonts w:ascii="宋体" w:eastAsia="宋体" w:hAnsi="宋体" w:cs="Times New Roman" w:hint="eastAsia"/>
                <w:sz w:val="24"/>
                <w:szCs w:val="24"/>
              </w:rPr>
              <w:t>本项目不接受联合体磋商。提供非联合体磋商承诺，格式自拟。</w:t>
            </w:r>
            <w:bookmarkEnd w:id="84"/>
            <w:bookmarkEnd w:id="85"/>
          </w:p>
        </w:tc>
      </w:tr>
      <w:tr w:rsidR="00C4761D">
        <w:trPr>
          <w:cantSplit/>
          <w:trHeight w:val="435"/>
          <w:jc w:val="center"/>
        </w:trPr>
        <w:tc>
          <w:tcPr>
            <w:tcW w:w="1142" w:type="dxa"/>
            <w:vMerge w:val="restart"/>
            <w:tcBorders>
              <w:top w:val="single" w:sz="4" w:space="0" w:color="auto"/>
              <w:left w:val="single" w:sz="4" w:space="0" w:color="auto"/>
              <w:right w:val="single" w:sz="4" w:space="0" w:color="auto"/>
            </w:tcBorders>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3</w:t>
            </w:r>
          </w:p>
        </w:tc>
        <w:tc>
          <w:tcPr>
            <w:tcW w:w="792" w:type="dxa"/>
            <w:vMerge w:val="restart"/>
            <w:tcBorders>
              <w:top w:val="single" w:sz="4" w:space="0" w:color="auto"/>
              <w:left w:val="single" w:sz="4" w:space="0" w:color="auto"/>
              <w:right w:val="single" w:sz="4" w:space="0" w:color="auto"/>
            </w:tcBorders>
            <w:vAlign w:val="center"/>
          </w:tcPr>
          <w:p w:rsidR="00C4761D" w:rsidRDefault="00CE6B6A">
            <w:pPr>
              <w:rPr>
                <w:rFonts w:ascii="宋体" w:eastAsia="宋体" w:hAnsi="宋体" w:cs="宋体"/>
                <w:sz w:val="24"/>
                <w:szCs w:val="24"/>
              </w:rPr>
            </w:pPr>
            <w:r>
              <w:rPr>
                <w:rFonts w:ascii="宋体" w:eastAsia="宋体" w:hAnsi="宋体" w:cs="宋体" w:hint="eastAsia"/>
                <w:sz w:val="24"/>
                <w:szCs w:val="24"/>
              </w:rPr>
              <w:t>响应性</w:t>
            </w:r>
            <w:r w:rsidR="004D01F6">
              <w:rPr>
                <w:rFonts w:ascii="宋体" w:eastAsia="宋体" w:hAnsi="宋体" w:cs="宋体" w:hint="eastAsia"/>
                <w:sz w:val="24"/>
                <w:szCs w:val="24"/>
              </w:rPr>
              <w:t>评审标准</w:t>
            </w: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86" w:name="OLE_LINK76"/>
            <w:bookmarkStart w:id="87" w:name="OLE_LINK77"/>
            <w:r>
              <w:rPr>
                <w:rFonts w:ascii="宋体" w:eastAsia="宋体" w:hAnsi="宋体" w:cs="宋体"/>
                <w:kern w:val="0"/>
                <w:sz w:val="24"/>
                <w:szCs w:val="24"/>
              </w:rPr>
              <w:t>磋商内容</w:t>
            </w:r>
            <w:bookmarkEnd w:id="86"/>
            <w:bookmarkEnd w:id="87"/>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88" w:name="OLE_LINK78"/>
            <w:bookmarkStart w:id="89" w:name="OLE_LINK79"/>
            <w:r>
              <w:rPr>
                <w:rFonts w:ascii="宋体" w:eastAsia="宋体" w:hAnsi="宋体" w:cs="宋体"/>
                <w:kern w:val="0"/>
                <w:sz w:val="24"/>
                <w:szCs w:val="24"/>
              </w:rPr>
              <w:t>与采购内容一致</w:t>
            </w:r>
            <w:r>
              <w:rPr>
                <w:rFonts w:ascii="宋体" w:eastAsia="宋体" w:hAnsi="宋体" w:cs="宋体" w:hint="eastAsia"/>
                <w:kern w:val="0"/>
                <w:sz w:val="24"/>
                <w:szCs w:val="24"/>
              </w:rPr>
              <w:t>。</w:t>
            </w:r>
            <w:bookmarkEnd w:id="88"/>
            <w:bookmarkEnd w:id="89"/>
          </w:p>
        </w:tc>
      </w:tr>
      <w:tr w:rsidR="00C4761D">
        <w:trPr>
          <w:cantSplit/>
          <w:trHeight w:val="631"/>
          <w:jc w:val="center"/>
        </w:trPr>
        <w:tc>
          <w:tcPr>
            <w:tcW w:w="1142" w:type="dxa"/>
            <w:vMerge/>
            <w:tcBorders>
              <w:left w:val="single" w:sz="4" w:space="0" w:color="auto"/>
              <w:right w:val="single" w:sz="4" w:space="0" w:color="auto"/>
            </w:tcBorders>
            <w:vAlign w:val="center"/>
          </w:tcPr>
          <w:p w:rsidR="00C4761D" w:rsidRDefault="00C4761D">
            <w:pPr>
              <w:jc w:val="center"/>
              <w:rPr>
                <w:rFonts w:ascii="宋体" w:eastAsia="宋体" w:hAnsi="宋体" w:cs="宋体"/>
                <w:sz w:val="24"/>
                <w:szCs w:val="24"/>
              </w:rPr>
            </w:pPr>
          </w:p>
        </w:tc>
        <w:tc>
          <w:tcPr>
            <w:tcW w:w="792" w:type="dxa"/>
            <w:vMerge/>
            <w:tcBorders>
              <w:left w:val="single" w:sz="4" w:space="0" w:color="auto"/>
              <w:right w:val="single" w:sz="4" w:space="0" w:color="auto"/>
            </w:tcBorders>
            <w:vAlign w:val="center"/>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Pr="009D5924" w:rsidRDefault="004D01F6">
            <w:pPr>
              <w:spacing w:line="280" w:lineRule="exact"/>
              <w:jc w:val="center"/>
              <w:rPr>
                <w:rFonts w:ascii="宋体" w:eastAsia="宋体" w:hAnsi="宋体" w:cs="宋体"/>
                <w:kern w:val="0"/>
                <w:sz w:val="24"/>
                <w:szCs w:val="24"/>
              </w:rPr>
            </w:pPr>
            <w:bookmarkStart w:id="90" w:name="OLE_LINK88"/>
            <w:bookmarkStart w:id="91" w:name="OLE_LINK89"/>
            <w:bookmarkStart w:id="92" w:name="OLE_LINK90"/>
            <w:r w:rsidRPr="009D5924">
              <w:rPr>
                <w:rFonts w:ascii="宋体" w:eastAsia="宋体" w:hAnsi="宋体" w:cs="宋体" w:hint="eastAsia"/>
                <w:kern w:val="0"/>
                <w:sz w:val="24"/>
                <w:szCs w:val="24"/>
              </w:rPr>
              <w:t>供货期限</w:t>
            </w:r>
            <w:bookmarkEnd w:id="90"/>
            <w:bookmarkEnd w:id="91"/>
            <w:bookmarkEnd w:id="92"/>
          </w:p>
        </w:tc>
        <w:tc>
          <w:tcPr>
            <w:tcW w:w="5544" w:type="dxa"/>
            <w:tcBorders>
              <w:top w:val="single" w:sz="4" w:space="0" w:color="auto"/>
              <w:left w:val="single" w:sz="4" w:space="0" w:color="auto"/>
              <w:bottom w:val="single" w:sz="4" w:space="0" w:color="auto"/>
              <w:right w:val="single" w:sz="4" w:space="0" w:color="auto"/>
            </w:tcBorders>
            <w:vAlign w:val="center"/>
          </w:tcPr>
          <w:p w:rsidR="00C4761D" w:rsidRPr="009D5924" w:rsidRDefault="004D01F6" w:rsidP="00F54189">
            <w:pPr>
              <w:spacing w:line="480" w:lineRule="exact"/>
              <w:rPr>
                <w:rFonts w:ascii="宋体" w:eastAsia="宋体" w:hAnsi="宋体" w:cs="Times New Roman"/>
                <w:sz w:val="24"/>
                <w:szCs w:val="24"/>
              </w:rPr>
            </w:pPr>
            <w:bookmarkStart w:id="93" w:name="OLE_LINK147"/>
            <w:bookmarkStart w:id="94" w:name="OLE_LINK153"/>
            <w:bookmarkStart w:id="95" w:name="OLE_LINK133"/>
            <w:bookmarkStart w:id="96" w:name="OLE_LINK146"/>
            <w:bookmarkStart w:id="97" w:name="OLE_LINK91"/>
            <w:r w:rsidRPr="009D5924">
              <w:rPr>
                <w:rFonts w:ascii="宋体" w:eastAsia="宋体" w:hAnsi="宋体" w:cs="宋体" w:hint="eastAsia"/>
                <w:sz w:val="24"/>
                <w:szCs w:val="24"/>
              </w:rPr>
              <w:t>合同签订后</w:t>
            </w:r>
            <w:r w:rsidR="00F54189" w:rsidRPr="009D5924">
              <w:rPr>
                <w:rFonts w:ascii="宋体" w:eastAsia="宋体" w:hAnsi="宋体" w:cs="宋体" w:hint="eastAsia"/>
                <w:sz w:val="24"/>
                <w:szCs w:val="24"/>
              </w:rPr>
              <w:t>15</w:t>
            </w:r>
            <w:proofErr w:type="gramStart"/>
            <w:r w:rsidRPr="009D5924">
              <w:rPr>
                <w:rFonts w:ascii="宋体" w:eastAsia="宋体" w:hAnsi="宋体" w:cs="宋体" w:hint="eastAsia"/>
                <w:sz w:val="24"/>
                <w:szCs w:val="24"/>
              </w:rPr>
              <w:t>日历天</w:t>
            </w:r>
            <w:proofErr w:type="gramEnd"/>
            <w:r w:rsidRPr="009D5924">
              <w:rPr>
                <w:rFonts w:ascii="宋体" w:eastAsia="宋体" w:hAnsi="宋体" w:cs="宋体" w:hint="eastAsia"/>
                <w:sz w:val="24"/>
                <w:szCs w:val="24"/>
              </w:rPr>
              <w:t>内完成安装调试。</w:t>
            </w:r>
            <w:bookmarkEnd w:id="93"/>
            <w:bookmarkEnd w:id="94"/>
            <w:bookmarkEnd w:id="95"/>
            <w:bookmarkEnd w:id="96"/>
            <w:bookmarkEnd w:id="97"/>
          </w:p>
        </w:tc>
      </w:tr>
      <w:tr w:rsidR="00C4761D">
        <w:trPr>
          <w:cantSplit/>
          <w:trHeight w:val="609"/>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98" w:name="OLE_LINK92"/>
            <w:bookmarkStart w:id="99" w:name="OLE_LINK93"/>
            <w:bookmarkStart w:id="100" w:name="OLE_LINK94"/>
            <w:r>
              <w:rPr>
                <w:rFonts w:ascii="宋体" w:eastAsia="宋体" w:hAnsi="宋体" w:cs="宋体" w:hint="eastAsia"/>
                <w:kern w:val="0"/>
                <w:sz w:val="24"/>
                <w:szCs w:val="24"/>
              </w:rPr>
              <w:t>质量要求</w:t>
            </w:r>
            <w:bookmarkEnd w:id="98"/>
            <w:bookmarkEnd w:id="99"/>
            <w:bookmarkEnd w:id="100"/>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01" w:name="OLE_LINK95"/>
            <w:bookmarkStart w:id="102" w:name="OLE_LINK96"/>
            <w:r>
              <w:rPr>
                <w:rFonts w:ascii="宋体" w:eastAsia="宋体" w:hAnsi="宋体" w:cs="宋体" w:hint="eastAsia"/>
                <w:sz w:val="24"/>
                <w:szCs w:val="24"/>
              </w:rPr>
              <w:t>符合国家现行相关标准和规范要求，达到合格标准。</w:t>
            </w:r>
            <w:bookmarkEnd w:id="101"/>
            <w:bookmarkEnd w:id="102"/>
          </w:p>
        </w:tc>
      </w:tr>
      <w:tr w:rsidR="00A003BC" w:rsidTr="00A003BC">
        <w:trPr>
          <w:cantSplit/>
          <w:trHeight w:val="467"/>
          <w:jc w:val="center"/>
        </w:trPr>
        <w:tc>
          <w:tcPr>
            <w:tcW w:w="1142" w:type="dxa"/>
            <w:vMerge/>
            <w:tcBorders>
              <w:left w:val="single" w:sz="4" w:space="0" w:color="auto"/>
              <w:right w:val="single" w:sz="4" w:space="0" w:color="auto"/>
            </w:tcBorders>
          </w:tcPr>
          <w:p w:rsidR="00A003BC" w:rsidRDefault="00A003BC">
            <w:pPr>
              <w:rPr>
                <w:rFonts w:ascii="宋体" w:eastAsia="宋体" w:hAnsi="宋体" w:cs="宋体"/>
                <w:sz w:val="24"/>
                <w:szCs w:val="24"/>
              </w:rPr>
            </w:pPr>
          </w:p>
        </w:tc>
        <w:tc>
          <w:tcPr>
            <w:tcW w:w="792" w:type="dxa"/>
            <w:vMerge/>
            <w:tcBorders>
              <w:left w:val="single" w:sz="4" w:space="0" w:color="auto"/>
              <w:right w:val="single" w:sz="4" w:space="0" w:color="auto"/>
            </w:tcBorders>
          </w:tcPr>
          <w:p w:rsidR="00A003BC" w:rsidRDefault="00A003BC">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A003BC" w:rsidRDefault="00A003BC">
            <w:pPr>
              <w:spacing w:line="280" w:lineRule="exact"/>
              <w:jc w:val="center"/>
              <w:rPr>
                <w:rFonts w:ascii="宋体" w:eastAsia="宋体" w:hAnsi="宋体" w:cs="宋体"/>
                <w:kern w:val="0"/>
                <w:sz w:val="24"/>
                <w:szCs w:val="24"/>
              </w:rPr>
            </w:pPr>
            <w:bookmarkStart w:id="103" w:name="OLE_LINK100"/>
            <w:bookmarkStart w:id="104" w:name="OLE_LINK101"/>
            <w:bookmarkStart w:id="105" w:name="OLE_LINK102"/>
            <w:r>
              <w:rPr>
                <w:rFonts w:ascii="宋体" w:eastAsia="宋体" w:hAnsi="宋体" w:cs="宋体" w:hint="eastAsia"/>
                <w:kern w:val="0"/>
                <w:sz w:val="24"/>
                <w:szCs w:val="24"/>
              </w:rPr>
              <w:t>质保期</w:t>
            </w:r>
            <w:bookmarkEnd w:id="103"/>
            <w:bookmarkEnd w:id="104"/>
            <w:bookmarkEnd w:id="105"/>
          </w:p>
        </w:tc>
        <w:tc>
          <w:tcPr>
            <w:tcW w:w="5544" w:type="dxa"/>
            <w:tcBorders>
              <w:top w:val="single" w:sz="4" w:space="0" w:color="auto"/>
              <w:left w:val="single" w:sz="4" w:space="0" w:color="auto"/>
              <w:bottom w:val="single" w:sz="4" w:space="0" w:color="auto"/>
              <w:right w:val="single" w:sz="4" w:space="0" w:color="auto"/>
            </w:tcBorders>
            <w:vAlign w:val="center"/>
          </w:tcPr>
          <w:p w:rsidR="00A003BC" w:rsidRDefault="00A003BC">
            <w:pPr>
              <w:spacing w:line="280" w:lineRule="exact"/>
              <w:rPr>
                <w:rFonts w:ascii="宋体" w:eastAsia="宋体" w:hAnsi="宋体" w:cs="宋体"/>
                <w:sz w:val="24"/>
                <w:szCs w:val="24"/>
              </w:rPr>
            </w:pPr>
            <w:bookmarkStart w:id="106" w:name="OLE_LINK103"/>
            <w:r>
              <w:rPr>
                <w:rFonts w:ascii="宋体" w:eastAsia="宋体" w:hAnsi="宋体" w:cs="宋体" w:hint="eastAsia"/>
                <w:sz w:val="24"/>
                <w:szCs w:val="24"/>
              </w:rPr>
              <w:t>一年。</w:t>
            </w:r>
            <w:bookmarkEnd w:id="106"/>
          </w:p>
        </w:tc>
      </w:tr>
      <w:tr w:rsidR="00C4761D">
        <w:trPr>
          <w:cantSplit/>
          <w:trHeight w:val="617"/>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107" w:name="OLE_LINK104"/>
            <w:bookmarkStart w:id="108" w:name="OLE_LINK105"/>
            <w:r>
              <w:rPr>
                <w:rFonts w:ascii="宋体" w:eastAsia="宋体" w:hAnsi="宋体" w:cs="宋体" w:hint="eastAsia"/>
                <w:kern w:val="0"/>
                <w:sz w:val="24"/>
                <w:szCs w:val="24"/>
              </w:rPr>
              <w:t>磋商有效期</w:t>
            </w:r>
            <w:bookmarkEnd w:id="107"/>
            <w:bookmarkEnd w:id="108"/>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09" w:name="OLE_LINK106"/>
            <w:r>
              <w:rPr>
                <w:rFonts w:ascii="宋体" w:eastAsia="宋体" w:hAnsi="宋体" w:cs="宋体" w:hint="eastAsia"/>
                <w:kern w:val="0"/>
                <w:sz w:val="24"/>
                <w:szCs w:val="24"/>
              </w:rPr>
              <w:t>磋商截止之日起60日历天。</w:t>
            </w:r>
            <w:bookmarkEnd w:id="109"/>
          </w:p>
        </w:tc>
      </w:tr>
      <w:tr w:rsidR="00C4761D">
        <w:trPr>
          <w:cantSplit/>
          <w:trHeight w:val="767"/>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F04DCE">
            <w:pPr>
              <w:spacing w:line="500" w:lineRule="exact"/>
              <w:jc w:val="center"/>
              <w:rPr>
                <w:rFonts w:ascii="宋体" w:hAnsi="宋体"/>
                <w:sz w:val="24"/>
                <w:szCs w:val="24"/>
              </w:rPr>
            </w:pPr>
            <w:bookmarkStart w:id="110" w:name="OLE_LINK107"/>
            <w:r>
              <w:rPr>
                <w:rFonts w:ascii="宋体" w:hAnsi="宋体" w:hint="eastAsia"/>
                <w:sz w:val="24"/>
                <w:szCs w:val="24"/>
              </w:rPr>
              <w:t>磋商</w:t>
            </w:r>
            <w:r w:rsidR="004D01F6">
              <w:rPr>
                <w:rFonts w:ascii="宋体" w:hAnsi="宋体" w:hint="eastAsia"/>
                <w:sz w:val="24"/>
                <w:szCs w:val="24"/>
              </w:rPr>
              <w:t>报价</w:t>
            </w:r>
            <w:bookmarkEnd w:id="110"/>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F04DCE">
            <w:pPr>
              <w:spacing w:line="500" w:lineRule="exact"/>
              <w:rPr>
                <w:rFonts w:ascii="宋体" w:hAnsi="宋体"/>
                <w:sz w:val="24"/>
                <w:szCs w:val="24"/>
              </w:rPr>
            </w:pPr>
            <w:bookmarkStart w:id="111" w:name="OLE_LINK108"/>
            <w:bookmarkStart w:id="112" w:name="OLE_LINK109"/>
            <w:r>
              <w:rPr>
                <w:rFonts w:ascii="宋体" w:hAnsi="宋体" w:hint="eastAsia"/>
                <w:sz w:val="24"/>
                <w:szCs w:val="24"/>
              </w:rPr>
              <w:t>供应商磋商</w:t>
            </w:r>
            <w:r w:rsidR="004D01F6">
              <w:rPr>
                <w:rFonts w:ascii="宋体" w:hAnsi="宋体" w:hint="eastAsia"/>
                <w:sz w:val="24"/>
                <w:szCs w:val="24"/>
              </w:rPr>
              <w:t>报价不得高于采购人公布的最高投标限价，否则其磋商将予否决。</w:t>
            </w:r>
            <w:bookmarkEnd w:id="111"/>
            <w:bookmarkEnd w:id="112"/>
          </w:p>
        </w:tc>
      </w:tr>
    </w:tbl>
    <w:p w:rsidR="00C4761D" w:rsidRDefault="00C4761D">
      <w:pPr>
        <w:snapToGrid w:val="0"/>
        <w:spacing w:line="460" w:lineRule="exact"/>
        <w:outlineLvl w:val="0"/>
        <w:rPr>
          <w:rFonts w:ascii="宋体" w:hAnsi="宋体"/>
          <w:highlight w:val="yellow"/>
        </w:rPr>
      </w:pPr>
    </w:p>
    <w:p w:rsidR="00C4761D" w:rsidRDefault="004D01F6">
      <w:pPr>
        <w:snapToGrid w:val="0"/>
        <w:spacing w:line="460" w:lineRule="exact"/>
        <w:outlineLvl w:val="0"/>
        <w:rPr>
          <w:rFonts w:ascii="宋体" w:hAnsi="宋体"/>
          <w:b/>
          <w:bCs/>
          <w:sz w:val="24"/>
          <w:szCs w:val="24"/>
        </w:rPr>
      </w:pPr>
      <w:r>
        <w:rPr>
          <w:rFonts w:ascii="宋体" w:hAnsi="宋体"/>
          <w:b/>
          <w:bCs/>
          <w:sz w:val="24"/>
          <w:szCs w:val="24"/>
        </w:rPr>
        <w:t>4</w:t>
      </w:r>
      <w:r>
        <w:rPr>
          <w:rFonts w:ascii="宋体" w:hAnsi="宋体" w:hint="eastAsia"/>
          <w:b/>
          <w:bCs/>
          <w:sz w:val="24"/>
          <w:szCs w:val="24"/>
        </w:rPr>
        <w:t>、详细评审</w:t>
      </w:r>
    </w:p>
    <w:tbl>
      <w:tblPr>
        <w:tblW w:w="100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567"/>
        <w:gridCol w:w="1559"/>
        <w:gridCol w:w="5670"/>
        <w:gridCol w:w="851"/>
      </w:tblGrid>
      <w:tr w:rsidR="00C4761D">
        <w:trPr>
          <w:trHeight w:val="637"/>
        </w:trPr>
        <w:tc>
          <w:tcPr>
            <w:tcW w:w="1446" w:type="dxa"/>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评分因素</w:t>
            </w:r>
          </w:p>
        </w:tc>
        <w:tc>
          <w:tcPr>
            <w:tcW w:w="7796" w:type="dxa"/>
            <w:gridSpan w:val="3"/>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评分内容</w:t>
            </w:r>
          </w:p>
        </w:tc>
        <w:tc>
          <w:tcPr>
            <w:tcW w:w="851" w:type="dxa"/>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分值</w:t>
            </w:r>
          </w:p>
        </w:tc>
      </w:tr>
      <w:tr w:rsidR="00C4761D">
        <w:trPr>
          <w:trHeight w:val="481"/>
        </w:trPr>
        <w:tc>
          <w:tcPr>
            <w:tcW w:w="1446" w:type="dxa"/>
            <w:vAlign w:val="center"/>
          </w:tcPr>
          <w:p w:rsidR="00C4761D" w:rsidRDefault="004D01F6">
            <w:pPr>
              <w:spacing w:line="360" w:lineRule="auto"/>
              <w:jc w:val="center"/>
              <w:rPr>
                <w:rFonts w:ascii="宋体" w:eastAsia="宋体" w:hAnsi="宋体" w:cs="宋体"/>
                <w:sz w:val="24"/>
                <w:szCs w:val="24"/>
              </w:rPr>
            </w:pPr>
            <w:bookmarkStart w:id="113" w:name="OLE_LINK110"/>
            <w:bookmarkStart w:id="114" w:name="OLE_LINK111"/>
            <w:r>
              <w:rPr>
                <w:rFonts w:ascii="宋体" w:eastAsia="宋体" w:hAnsi="宋体" w:cs="宋体" w:hint="eastAsia"/>
                <w:sz w:val="24"/>
                <w:szCs w:val="24"/>
              </w:rPr>
              <w:t>磋商报价</w:t>
            </w:r>
            <w:bookmarkEnd w:id="113"/>
            <w:bookmarkEnd w:id="114"/>
            <w:r>
              <w:rPr>
                <w:rFonts w:ascii="宋体" w:eastAsia="宋体" w:hAnsi="宋体" w:cs="宋体" w:hint="eastAsia"/>
                <w:sz w:val="24"/>
                <w:szCs w:val="24"/>
              </w:rPr>
              <w:t>(30分)</w:t>
            </w:r>
          </w:p>
        </w:tc>
        <w:tc>
          <w:tcPr>
            <w:tcW w:w="7796" w:type="dxa"/>
            <w:gridSpan w:val="3"/>
            <w:vAlign w:val="center"/>
          </w:tcPr>
          <w:p w:rsidR="00C4761D" w:rsidRDefault="004D01F6">
            <w:pPr>
              <w:widowControl/>
              <w:spacing w:line="276" w:lineRule="auto"/>
              <w:rPr>
                <w:rFonts w:ascii="宋体" w:hAnsi="宋体"/>
                <w:sz w:val="24"/>
                <w:szCs w:val="24"/>
              </w:rPr>
            </w:pPr>
            <w:bookmarkStart w:id="115" w:name="OLE_LINK114"/>
            <w:bookmarkStart w:id="116" w:name="OLE_LINK115"/>
            <w:bookmarkStart w:id="117" w:name="OLE_LINK116"/>
            <w:bookmarkStart w:id="118" w:name="OLE_LINK172"/>
            <w:bookmarkStart w:id="119" w:name="OLE_LINK173"/>
            <w:r>
              <w:rPr>
                <w:rFonts w:ascii="宋体" w:hAnsi="宋体" w:hint="eastAsia"/>
                <w:sz w:val="24"/>
                <w:szCs w:val="24"/>
              </w:rPr>
              <w:t>1</w:t>
            </w:r>
            <w:r>
              <w:rPr>
                <w:rFonts w:ascii="宋体" w:hAnsi="宋体"/>
                <w:sz w:val="24"/>
                <w:szCs w:val="24"/>
              </w:rPr>
              <w:t>、超出采购人最高限价的</w:t>
            </w:r>
            <w:r w:rsidR="00FE7BB6">
              <w:rPr>
                <w:rFonts w:ascii="宋体" w:hAnsi="宋体" w:hint="eastAsia"/>
                <w:sz w:val="24"/>
                <w:szCs w:val="24"/>
              </w:rPr>
              <w:t>磋商</w:t>
            </w:r>
            <w:r>
              <w:rPr>
                <w:rFonts w:ascii="宋体" w:hAnsi="宋体"/>
                <w:sz w:val="24"/>
                <w:szCs w:val="24"/>
              </w:rPr>
              <w:t>报价为无效报价、</w:t>
            </w:r>
            <w:proofErr w:type="gramStart"/>
            <w:r>
              <w:rPr>
                <w:rFonts w:ascii="宋体" w:hAnsi="宋体"/>
                <w:sz w:val="24"/>
                <w:szCs w:val="24"/>
              </w:rPr>
              <w:t>按废标处理</w:t>
            </w:r>
            <w:proofErr w:type="gramEnd"/>
            <w:r>
              <w:rPr>
                <w:rFonts w:ascii="宋体" w:hAnsi="宋体"/>
                <w:sz w:val="24"/>
                <w:szCs w:val="24"/>
              </w:rPr>
              <w:t>。</w:t>
            </w:r>
          </w:p>
          <w:p w:rsidR="00C4761D" w:rsidRDefault="004D01F6">
            <w:pPr>
              <w:widowControl/>
              <w:spacing w:line="276" w:lineRule="auto"/>
              <w:rPr>
                <w:rFonts w:ascii="宋体" w:hAnsi="宋体"/>
                <w:sz w:val="24"/>
                <w:szCs w:val="24"/>
              </w:rPr>
            </w:pPr>
            <w:r>
              <w:rPr>
                <w:rFonts w:ascii="宋体" w:hAnsi="宋体" w:hint="eastAsia"/>
                <w:sz w:val="24"/>
                <w:szCs w:val="24"/>
              </w:rPr>
              <w:t>2</w:t>
            </w:r>
            <w:r>
              <w:rPr>
                <w:rFonts w:ascii="宋体" w:hAnsi="宋体"/>
                <w:sz w:val="24"/>
                <w:szCs w:val="24"/>
              </w:rPr>
              <w:t>、所有未进入详细评审的投标为无效投标，其报价不作为评分依据。</w:t>
            </w:r>
          </w:p>
          <w:p w:rsidR="00C4761D" w:rsidRDefault="004D01F6">
            <w:pPr>
              <w:widowControl/>
              <w:spacing w:line="276" w:lineRule="auto"/>
              <w:rPr>
                <w:rFonts w:ascii="宋体" w:hAnsi="宋体"/>
                <w:sz w:val="24"/>
                <w:szCs w:val="24"/>
              </w:rPr>
            </w:pPr>
            <w:r>
              <w:rPr>
                <w:rFonts w:ascii="宋体" w:hAnsi="宋体" w:hint="eastAsia"/>
                <w:sz w:val="24"/>
                <w:szCs w:val="24"/>
              </w:rPr>
              <w:t>3</w:t>
            </w:r>
            <w:r>
              <w:rPr>
                <w:rFonts w:ascii="宋体" w:hAnsi="宋体"/>
                <w:sz w:val="24"/>
                <w:szCs w:val="24"/>
              </w:rPr>
              <w:t>、价格</w:t>
            </w:r>
            <w:proofErr w:type="gramStart"/>
            <w:r>
              <w:rPr>
                <w:rFonts w:ascii="宋体" w:hAnsi="宋体"/>
                <w:sz w:val="24"/>
                <w:szCs w:val="24"/>
              </w:rPr>
              <w:t>分统一</w:t>
            </w:r>
            <w:proofErr w:type="gramEnd"/>
            <w:r>
              <w:rPr>
                <w:rFonts w:ascii="宋体" w:hAnsi="宋体"/>
                <w:sz w:val="24"/>
                <w:szCs w:val="24"/>
              </w:rPr>
              <w:t>采用低价优先法计算，既满足</w:t>
            </w:r>
            <w:r w:rsidR="00D60BD1">
              <w:rPr>
                <w:rFonts w:ascii="宋体" w:hAnsi="宋体" w:hint="eastAsia"/>
                <w:sz w:val="24"/>
                <w:szCs w:val="24"/>
              </w:rPr>
              <w:t>竞争性</w:t>
            </w:r>
            <w:r w:rsidR="00D60BD1">
              <w:rPr>
                <w:rFonts w:ascii="宋体" w:hAnsi="宋体"/>
                <w:sz w:val="24"/>
                <w:szCs w:val="24"/>
              </w:rPr>
              <w:t>磋商</w:t>
            </w:r>
            <w:r>
              <w:rPr>
                <w:rFonts w:ascii="宋体" w:hAnsi="宋体"/>
                <w:sz w:val="24"/>
                <w:szCs w:val="24"/>
              </w:rPr>
              <w:t>文件要求且</w:t>
            </w:r>
            <w:r w:rsidR="00296F6E">
              <w:rPr>
                <w:rFonts w:ascii="宋体" w:hAnsi="宋体" w:hint="eastAsia"/>
                <w:sz w:val="24"/>
                <w:szCs w:val="24"/>
              </w:rPr>
              <w:t>最后</w:t>
            </w:r>
            <w:r w:rsidR="00296F6E">
              <w:rPr>
                <w:rFonts w:ascii="宋体" w:hAnsi="宋体"/>
                <w:sz w:val="24"/>
                <w:szCs w:val="24"/>
              </w:rPr>
              <w:t>报价</w:t>
            </w:r>
            <w:r>
              <w:rPr>
                <w:rFonts w:ascii="宋体" w:hAnsi="宋体"/>
                <w:sz w:val="24"/>
                <w:szCs w:val="24"/>
              </w:rPr>
              <w:t>最低的</w:t>
            </w:r>
            <w:r w:rsidR="00296F6E">
              <w:rPr>
                <w:rFonts w:ascii="宋体" w:hAnsi="宋体"/>
                <w:sz w:val="24"/>
                <w:szCs w:val="24"/>
              </w:rPr>
              <w:t>供应商的价格为磋商基准价</w:t>
            </w:r>
            <w:r>
              <w:rPr>
                <w:rFonts w:ascii="宋体" w:hAnsi="宋体"/>
                <w:sz w:val="24"/>
                <w:szCs w:val="24"/>
              </w:rPr>
              <w:t>，其价格分为满分。其他供应商的价格</w:t>
            </w:r>
            <w:proofErr w:type="gramStart"/>
            <w:r>
              <w:rPr>
                <w:rFonts w:ascii="宋体" w:hAnsi="宋体"/>
                <w:sz w:val="24"/>
                <w:szCs w:val="24"/>
              </w:rPr>
              <w:t>分统一</w:t>
            </w:r>
            <w:proofErr w:type="gramEnd"/>
            <w:r>
              <w:rPr>
                <w:rFonts w:ascii="宋体" w:hAnsi="宋体"/>
                <w:sz w:val="24"/>
                <w:szCs w:val="24"/>
              </w:rPr>
              <w:t>按照下列公式计算：</w:t>
            </w:r>
          </w:p>
          <w:p w:rsidR="00C4761D" w:rsidRDefault="00296F6E">
            <w:pPr>
              <w:widowControl/>
              <w:spacing w:line="276" w:lineRule="auto"/>
              <w:ind w:firstLineChars="100" w:firstLine="240"/>
              <w:rPr>
                <w:rFonts w:ascii="宋体" w:hAnsi="宋体"/>
                <w:sz w:val="24"/>
                <w:szCs w:val="24"/>
              </w:rPr>
            </w:pPr>
            <w:r>
              <w:rPr>
                <w:rFonts w:ascii="宋体" w:hAnsi="宋体" w:hint="eastAsia"/>
                <w:sz w:val="24"/>
                <w:szCs w:val="24"/>
              </w:rPr>
              <w:t>磋商</w:t>
            </w:r>
            <w:r w:rsidR="004D01F6">
              <w:rPr>
                <w:rFonts w:ascii="宋体" w:hAnsi="宋体"/>
                <w:sz w:val="24"/>
                <w:szCs w:val="24"/>
              </w:rPr>
              <w:t>报价得分</w:t>
            </w:r>
            <w:r w:rsidR="004D01F6">
              <w:rPr>
                <w:rFonts w:ascii="宋体" w:hAnsi="宋体" w:hint="eastAsia"/>
                <w:sz w:val="24"/>
                <w:szCs w:val="24"/>
              </w:rPr>
              <w:t>=</w:t>
            </w:r>
            <w:r w:rsidR="004D01F6">
              <w:rPr>
                <w:rFonts w:ascii="宋体" w:hAnsi="宋体"/>
                <w:sz w:val="24"/>
                <w:szCs w:val="24"/>
              </w:rPr>
              <w:t>（</w:t>
            </w:r>
            <w:r>
              <w:rPr>
                <w:rFonts w:ascii="宋体" w:hAnsi="宋体" w:hint="eastAsia"/>
                <w:sz w:val="24"/>
                <w:szCs w:val="24"/>
              </w:rPr>
              <w:t>磋商</w:t>
            </w:r>
            <w:r w:rsidR="004D01F6">
              <w:rPr>
                <w:rFonts w:ascii="宋体" w:hAnsi="宋体"/>
                <w:sz w:val="24"/>
                <w:szCs w:val="24"/>
              </w:rPr>
              <w:t>基准价</w:t>
            </w:r>
            <w:r w:rsidR="004D01F6">
              <w:rPr>
                <w:rFonts w:ascii="宋体" w:hAnsi="宋体" w:hint="eastAsia"/>
                <w:sz w:val="24"/>
                <w:szCs w:val="24"/>
              </w:rPr>
              <w:t>/</w:t>
            </w:r>
            <w:r>
              <w:rPr>
                <w:rFonts w:ascii="宋体" w:hAnsi="宋体" w:hint="eastAsia"/>
                <w:sz w:val="24"/>
                <w:szCs w:val="24"/>
              </w:rPr>
              <w:t>最后</w:t>
            </w:r>
            <w:r w:rsidR="00D60BD1">
              <w:rPr>
                <w:rFonts w:ascii="宋体" w:hAnsi="宋体" w:hint="eastAsia"/>
                <w:sz w:val="24"/>
                <w:szCs w:val="24"/>
              </w:rPr>
              <w:t>磋商</w:t>
            </w:r>
            <w:r w:rsidR="004D01F6">
              <w:rPr>
                <w:rFonts w:ascii="宋体" w:hAnsi="宋体"/>
                <w:sz w:val="24"/>
                <w:szCs w:val="24"/>
              </w:rPr>
              <w:t>报价）×</w:t>
            </w:r>
            <w:r w:rsidR="004D01F6">
              <w:rPr>
                <w:rFonts w:ascii="宋体" w:hAnsi="宋体" w:hint="eastAsia"/>
                <w:sz w:val="24"/>
                <w:szCs w:val="24"/>
              </w:rPr>
              <w:t>30</w:t>
            </w:r>
            <w:r w:rsidR="004D01F6">
              <w:rPr>
                <w:rFonts w:ascii="宋体" w:hAnsi="宋体"/>
                <w:sz w:val="24"/>
                <w:szCs w:val="24"/>
              </w:rPr>
              <w:t>×</w:t>
            </w:r>
            <w:r w:rsidR="004D01F6">
              <w:rPr>
                <w:rFonts w:ascii="宋体" w:hAnsi="宋体" w:hint="eastAsia"/>
                <w:sz w:val="24"/>
                <w:szCs w:val="24"/>
              </w:rPr>
              <w:t>100%</w:t>
            </w:r>
          </w:p>
          <w:p w:rsidR="00296F6E" w:rsidRPr="00296F6E" w:rsidRDefault="00296F6E" w:rsidP="00296F6E">
            <w:pPr>
              <w:widowControl/>
              <w:spacing w:line="276" w:lineRule="auto"/>
              <w:ind w:firstLineChars="100" w:firstLine="240"/>
              <w:rPr>
                <w:rFonts w:ascii="宋体" w:hAnsi="宋体"/>
                <w:sz w:val="24"/>
                <w:szCs w:val="24"/>
              </w:rPr>
            </w:pPr>
            <w:r w:rsidRPr="00296F6E">
              <w:rPr>
                <w:rFonts w:ascii="宋体" w:hAnsi="宋体" w:hint="eastAsia"/>
                <w:sz w:val="24"/>
                <w:szCs w:val="24"/>
              </w:rPr>
              <w:t>项目评审过程中，不得去掉最后报价中的最高报价和最低报价。</w:t>
            </w:r>
          </w:p>
          <w:p w:rsidR="00C4761D" w:rsidRPr="00D43DA5" w:rsidRDefault="004D01F6" w:rsidP="00D43DA5">
            <w:pPr>
              <w:widowControl/>
              <w:spacing w:line="276" w:lineRule="auto"/>
              <w:rPr>
                <w:rFonts w:ascii="宋体" w:hAnsi="宋体"/>
                <w:sz w:val="24"/>
                <w:szCs w:val="24"/>
              </w:rPr>
            </w:pPr>
            <w:bookmarkStart w:id="120" w:name="OLE_LINK19"/>
            <w:bookmarkStart w:id="121" w:name="OLE_LINK18"/>
            <w:r>
              <w:rPr>
                <w:rFonts w:ascii="宋体" w:hAnsi="宋体"/>
                <w:sz w:val="24"/>
                <w:szCs w:val="24"/>
              </w:rPr>
              <w:t>注：如</w:t>
            </w:r>
            <w:r w:rsidR="003A2AFA">
              <w:rPr>
                <w:rFonts w:ascii="宋体" w:hAnsi="宋体" w:hint="eastAsia"/>
                <w:sz w:val="24"/>
                <w:szCs w:val="24"/>
              </w:rPr>
              <w:t>磋商小组</w:t>
            </w:r>
            <w:r>
              <w:rPr>
                <w:rFonts w:ascii="宋体" w:hAnsi="宋体"/>
                <w:sz w:val="24"/>
                <w:szCs w:val="24"/>
              </w:rPr>
              <w:t>一致认为</w:t>
            </w:r>
            <w:r w:rsidR="00D43DA5">
              <w:rPr>
                <w:rFonts w:ascii="宋体" w:hAnsi="宋体" w:hint="eastAsia"/>
                <w:sz w:val="24"/>
                <w:szCs w:val="24"/>
              </w:rPr>
              <w:t>磋商</w:t>
            </w:r>
            <w:r>
              <w:rPr>
                <w:rFonts w:ascii="宋体" w:hAnsi="宋体"/>
                <w:sz w:val="24"/>
                <w:szCs w:val="24"/>
              </w:rPr>
              <w:t>报价明显低于其他通过符合性审查投标供应商的报价，有可能影响产品质量或者不能诚信履约的，应当要求其在评标现场合理的时间内提供说明资料，必要时提交相关证明材料；投标供应商不能证明其报价合理性的，经</w:t>
            </w:r>
            <w:r w:rsidR="006E0050">
              <w:rPr>
                <w:rFonts w:ascii="宋体" w:hAnsi="宋体"/>
                <w:sz w:val="24"/>
                <w:szCs w:val="24"/>
              </w:rPr>
              <w:t>磋商小组</w:t>
            </w:r>
            <w:r>
              <w:rPr>
                <w:rFonts w:ascii="宋体" w:hAnsi="宋体"/>
                <w:sz w:val="24"/>
                <w:szCs w:val="24"/>
              </w:rPr>
              <w:t>取得一致意见后，</w:t>
            </w:r>
            <w:r w:rsidR="006E0050">
              <w:rPr>
                <w:rFonts w:ascii="宋体" w:hAnsi="宋体"/>
                <w:sz w:val="24"/>
                <w:szCs w:val="24"/>
              </w:rPr>
              <w:t>磋商小组</w:t>
            </w:r>
            <w:r>
              <w:rPr>
                <w:rFonts w:ascii="宋体" w:hAnsi="宋体"/>
                <w:sz w:val="24"/>
                <w:szCs w:val="24"/>
              </w:rPr>
              <w:t>应当将其作为无效投标处理。</w:t>
            </w:r>
            <w:bookmarkEnd w:id="115"/>
            <w:bookmarkEnd w:id="116"/>
            <w:bookmarkEnd w:id="117"/>
            <w:bookmarkEnd w:id="118"/>
            <w:bookmarkEnd w:id="119"/>
            <w:bookmarkEnd w:id="120"/>
            <w:bookmarkEnd w:id="121"/>
          </w:p>
        </w:tc>
        <w:tc>
          <w:tcPr>
            <w:tcW w:w="851" w:type="dxa"/>
            <w:vAlign w:val="center"/>
          </w:tcPr>
          <w:p w:rsidR="00C4761D" w:rsidRDefault="004D01F6">
            <w:pPr>
              <w:kinsoku w:val="0"/>
              <w:overflowPunct w:val="0"/>
              <w:autoSpaceDE w:val="0"/>
              <w:autoSpaceDN w:val="0"/>
              <w:spacing w:line="360" w:lineRule="auto"/>
              <w:jc w:val="center"/>
              <w:rPr>
                <w:rFonts w:ascii="宋体" w:eastAsia="宋体" w:hAnsi="宋体" w:cs="宋体"/>
                <w:color w:val="FF0000"/>
                <w:sz w:val="24"/>
                <w:szCs w:val="24"/>
              </w:rPr>
            </w:pPr>
            <w:r>
              <w:rPr>
                <w:rFonts w:ascii="宋体" w:eastAsia="宋体" w:hAnsi="宋体" w:cs="宋体" w:hint="eastAsia"/>
                <w:bCs/>
                <w:sz w:val="24"/>
                <w:szCs w:val="24"/>
              </w:rPr>
              <w:t>30分</w:t>
            </w:r>
          </w:p>
        </w:tc>
      </w:tr>
      <w:tr w:rsidR="00C4761D">
        <w:trPr>
          <w:trHeight w:val="909"/>
        </w:trPr>
        <w:tc>
          <w:tcPr>
            <w:tcW w:w="1446" w:type="dxa"/>
            <w:vMerge w:val="restart"/>
            <w:vAlign w:val="center"/>
          </w:tcPr>
          <w:p w:rsidR="00C4761D" w:rsidRDefault="004D01F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技术部分</w:t>
            </w:r>
          </w:p>
          <w:p w:rsidR="00C4761D" w:rsidRDefault="004D01F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0</w:t>
            </w:r>
            <w:r>
              <w:rPr>
                <w:rFonts w:ascii="宋体" w:eastAsia="宋体" w:hAnsi="宋体" w:cs="宋体" w:hint="eastAsia"/>
                <w:kern w:val="0"/>
                <w:sz w:val="24"/>
                <w:szCs w:val="24"/>
              </w:rPr>
              <w:t>分）</w:t>
            </w:r>
          </w:p>
        </w:tc>
        <w:tc>
          <w:tcPr>
            <w:tcW w:w="2126" w:type="dxa"/>
            <w:gridSpan w:val="2"/>
            <w:vAlign w:val="center"/>
          </w:tcPr>
          <w:p w:rsidR="00C4761D" w:rsidRDefault="004D01F6">
            <w:pPr>
              <w:spacing w:before="156"/>
              <w:jc w:val="center"/>
              <w:rPr>
                <w:rFonts w:ascii="宋体" w:eastAsia="宋体" w:hAnsi="宋体" w:cs="宋体"/>
                <w:kern w:val="0"/>
                <w:sz w:val="24"/>
                <w:szCs w:val="24"/>
              </w:rPr>
            </w:pPr>
            <w:bookmarkStart w:id="122" w:name="OLE_LINK117"/>
            <w:bookmarkStart w:id="123" w:name="OLE_LINK118"/>
            <w:r>
              <w:rPr>
                <w:rFonts w:ascii="宋体" w:eastAsia="宋体" w:hAnsi="宋体" w:cs="宋体" w:hint="eastAsia"/>
                <w:kern w:val="0"/>
                <w:sz w:val="24"/>
                <w:szCs w:val="24"/>
              </w:rPr>
              <w:t>技术参数</w:t>
            </w:r>
            <w:bookmarkEnd w:id="122"/>
            <w:bookmarkEnd w:id="123"/>
          </w:p>
        </w:tc>
        <w:tc>
          <w:tcPr>
            <w:tcW w:w="5670" w:type="dxa"/>
            <w:vAlign w:val="center"/>
          </w:tcPr>
          <w:p w:rsidR="00C4761D" w:rsidRDefault="004D01F6">
            <w:pPr>
              <w:snapToGrid w:val="0"/>
              <w:spacing w:line="400" w:lineRule="exact"/>
              <w:jc w:val="left"/>
              <w:rPr>
                <w:rFonts w:ascii="宋体" w:eastAsia="宋体" w:hAnsi="宋体" w:cs="宋体"/>
                <w:kern w:val="0"/>
                <w:sz w:val="24"/>
                <w:szCs w:val="24"/>
              </w:rPr>
            </w:pPr>
            <w:bookmarkStart w:id="124" w:name="OLE_LINK119"/>
            <w:bookmarkStart w:id="125" w:name="OLE_LINK120"/>
            <w:r>
              <w:rPr>
                <w:rFonts w:ascii="宋体" w:hAnsi="宋体" w:hint="eastAsia"/>
                <w:sz w:val="24"/>
                <w:szCs w:val="24"/>
              </w:rPr>
              <w:t>技术参数完全满足竞争性磋商文件中采购内容及</w:t>
            </w:r>
            <w:r w:rsidR="000F2CEC">
              <w:rPr>
                <w:rFonts w:ascii="宋体" w:hAnsi="宋体" w:hint="eastAsia"/>
                <w:sz w:val="24"/>
                <w:szCs w:val="24"/>
              </w:rPr>
              <w:t>参数</w:t>
            </w:r>
            <w:r>
              <w:rPr>
                <w:rFonts w:ascii="宋体" w:hAnsi="宋体" w:hint="eastAsia"/>
                <w:sz w:val="24"/>
                <w:szCs w:val="24"/>
              </w:rPr>
              <w:t>要求的，</w:t>
            </w:r>
            <w:proofErr w:type="gramStart"/>
            <w:r>
              <w:rPr>
                <w:rFonts w:ascii="宋体" w:hAnsi="宋体" w:hint="eastAsia"/>
                <w:sz w:val="24"/>
                <w:szCs w:val="24"/>
              </w:rPr>
              <w:t>得基础分</w:t>
            </w:r>
            <w:proofErr w:type="gramEnd"/>
            <w:r>
              <w:rPr>
                <w:rFonts w:ascii="宋体" w:hAnsi="宋体" w:hint="eastAsia"/>
                <w:sz w:val="24"/>
                <w:szCs w:val="24"/>
              </w:rPr>
              <w:t>1</w:t>
            </w:r>
            <w:r>
              <w:rPr>
                <w:rFonts w:ascii="宋体" w:hAnsi="宋体"/>
                <w:sz w:val="24"/>
                <w:szCs w:val="24"/>
              </w:rPr>
              <w:t>5</w:t>
            </w:r>
            <w:r>
              <w:rPr>
                <w:rFonts w:ascii="宋体" w:hAnsi="宋体" w:hint="eastAsia"/>
                <w:sz w:val="24"/>
                <w:szCs w:val="24"/>
              </w:rPr>
              <w:t>分，技术参数优于竞争性磋商文件技术参数要求的,有一项加1分，最多加5分，本项最多得</w:t>
            </w:r>
            <w:r>
              <w:rPr>
                <w:rFonts w:ascii="宋体" w:hAnsi="宋体"/>
                <w:sz w:val="24"/>
                <w:szCs w:val="24"/>
              </w:rPr>
              <w:t>20</w:t>
            </w:r>
            <w:r>
              <w:rPr>
                <w:rFonts w:ascii="宋体" w:hAnsi="宋体" w:hint="eastAsia"/>
                <w:sz w:val="24"/>
                <w:szCs w:val="24"/>
              </w:rPr>
              <w:t>分。技术参数不满足竞争性磋商文件要求的,参数每有一项不满足扣2分，扣完为止。</w:t>
            </w:r>
            <w:bookmarkEnd w:id="124"/>
            <w:bookmarkEnd w:id="125"/>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eastAsia="宋体" w:hAnsi="宋体" w:cs="宋体" w:hint="eastAsia"/>
                <w:kern w:val="0"/>
                <w:sz w:val="24"/>
                <w:szCs w:val="24"/>
              </w:rPr>
              <w:t>20分</w:t>
            </w:r>
          </w:p>
        </w:tc>
      </w:tr>
      <w:tr w:rsidR="00C4761D" w:rsidTr="00FE7BB6">
        <w:trPr>
          <w:trHeight w:val="557"/>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restart"/>
            <w:vAlign w:val="center"/>
          </w:tcPr>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4D01F6">
            <w:pPr>
              <w:spacing w:before="156"/>
              <w:jc w:val="center"/>
              <w:rPr>
                <w:rFonts w:ascii="宋体" w:eastAsia="宋体" w:hAnsi="宋体" w:cs="宋体"/>
                <w:kern w:val="0"/>
                <w:sz w:val="24"/>
                <w:szCs w:val="24"/>
              </w:rPr>
            </w:pPr>
            <w:r>
              <w:rPr>
                <w:rFonts w:ascii="宋体" w:eastAsia="宋体" w:hAnsi="宋体" w:cs="宋体"/>
                <w:kern w:val="0"/>
                <w:sz w:val="24"/>
                <w:szCs w:val="24"/>
              </w:rPr>
              <w:t>技术方案</w:t>
            </w:r>
          </w:p>
        </w:tc>
        <w:tc>
          <w:tcPr>
            <w:tcW w:w="1559" w:type="dxa"/>
            <w:vAlign w:val="center"/>
          </w:tcPr>
          <w:p w:rsidR="00C4761D" w:rsidRDefault="004D01F6">
            <w:pPr>
              <w:spacing w:before="156"/>
              <w:jc w:val="center"/>
              <w:rPr>
                <w:rFonts w:ascii="宋体" w:eastAsia="宋体" w:hAnsi="宋体" w:cs="宋体"/>
                <w:color w:val="FF0000"/>
                <w:kern w:val="0"/>
                <w:sz w:val="24"/>
                <w:szCs w:val="24"/>
              </w:rPr>
            </w:pPr>
            <w:bookmarkStart w:id="126" w:name="OLE_LINK121"/>
            <w:bookmarkStart w:id="127" w:name="OLE_LINK122"/>
            <w:r>
              <w:rPr>
                <w:rFonts w:ascii="宋体" w:hAnsi="宋体" w:cs="宋体" w:hint="eastAsia"/>
                <w:sz w:val="24"/>
                <w:szCs w:val="24"/>
              </w:rPr>
              <w:t>主要设备供货能力、实施方案和技术措施</w:t>
            </w:r>
            <w:bookmarkEnd w:id="126"/>
            <w:bookmarkEnd w:id="127"/>
          </w:p>
        </w:tc>
        <w:tc>
          <w:tcPr>
            <w:tcW w:w="5670" w:type="dxa"/>
            <w:vAlign w:val="center"/>
          </w:tcPr>
          <w:p w:rsidR="00C4761D" w:rsidRDefault="004D01F6">
            <w:pPr>
              <w:snapToGrid w:val="0"/>
              <w:spacing w:line="400" w:lineRule="exact"/>
              <w:jc w:val="left"/>
              <w:rPr>
                <w:rFonts w:ascii="宋体" w:eastAsia="宋体" w:hAnsi="宋体" w:cs="宋体"/>
                <w:color w:val="FF0000"/>
                <w:kern w:val="0"/>
                <w:sz w:val="24"/>
                <w:szCs w:val="24"/>
              </w:rPr>
            </w:pPr>
            <w:bookmarkStart w:id="128" w:name="OLE_LINK123"/>
            <w:bookmarkStart w:id="129" w:name="OLE_LINK124"/>
            <w:r>
              <w:rPr>
                <w:rFonts w:ascii="宋体" w:hAnsi="宋体" w:hint="eastAsia"/>
                <w:sz w:val="24"/>
                <w:szCs w:val="24"/>
              </w:rPr>
              <w:t>提供项目货物供货能力、实施方案和技术措施，评委对供应</w:t>
            </w:r>
            <w:proofErr w:type="gramStart"/>
            <w:r>
              <w:rPr>
                <w:rFonts w:ascii="宋体" w:hAnsi="宋体" w:hint="eastAsia"/>
                <w:sz w:val="24"/>
                <w:szCs w:val="24"/>
              </w:rPr>
              <w:t>商相关</w:t>
            </w:r>
            <w:proofErr w:type="gramEnd"/>
            <w:r>
              <w:rPr>
                <w:rFonts w:ascii="宋体" w:hAnsi="宋体" w:hint="eastAsia"/>
                <w:sz w:val="24"/>
                <w:szCs w:val="24"/>
              </w:rPr>
              <w:t>内容进行比较，方案完善、详细、全面、切实可行，能够满足采购人需求的得5分；方案比较完整，能基本满足需求的得3分；有实施方案但不完整的得1分；未提供不得分。</w:t>
            </w:r>
            <w:bookmarkEnd w:id="128"/>
            <w:bookmarkEnd w:id="129"/>
          </w:p>
        </w:tc>
        <w:tc>
          <w:tcPr>
            <w:tcW w:w="851" w:type="dxa"/>
            <w:vAlign w:val="center"/>
          </w:tcPr>
          <w:p w:rsidR="00C4761D" w:rsidRDefault="004D01F6">
            <w:pPr>
              <w:spacing w:line="520" w:lineRule="exact"/>
              <w:ind w:firstLineChars="3" w:firstLine="7"/>
              <w:jc w:val="center"/>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kern w:val="0"/>
                <w:sz w:val="24"/>
                <w:szCs w:val="24"/>
              </w:rPr>
            </w:pPr>
          </w:p>
        </w:tc>
        <w:tc>
          <w:tcPr>
            <w:tcW w:w="1559" w:type="dxa"/>
            <w:vAlign w:val="center"/>
          </w:tcPr>
          <w:p w:rsidR="00C4761D" w:rsidRDefault="004D01F6">
            <w:pPr>
              <w:spacing w:line="400" w:lineRule="exact"/>
              <w:jc w:val="center"/>
              <w:rPr>
                <w:rFonts w:ascii="宋体" w:hAnsi="宋体" w:cs="宋体"/>
                <w:kern w:val="0"/>
                <w:sz w:val="24"/>
                <w:szCs w:val="24"/>
              </w:rPr>
            </w:pPr>
            <w:bookmarkStart w:id="130" w:name="OLE_LINK125"/>
            <w:bookmarkStart w:id="131" w:name="OLE_LINK126"/>
            <w:bookmarkStart w:id="132" w:name="OLE_LINK127"/>
            <w:r>
              <w:rPr>
                <w:rFonts w:ascii="宋体" w:hAnsi="宋体" w:cs="宋体" w:hint="eastAsia"/>
                <w:sz w:val="24"/>
                <w:szCs w:val="24"/>
              </w:rPr>
              <w:t>交货期保证体系及保证措施</w:t>
            </w:r>
            <w:bookmarkEnd w:id="130"/>
            <w:bookmarkEnd w:id="131"/>
            <w:bookmarkEnd w:id="132"/>
          </w:p>
        </w:tc>
        <w:tc>
          <w:tcPr>
            <w:tcW w:w="5670" w:type="dxa"/>
            <w:vAlign w:val="center"/>
          </w:tcPr>
          <w:p w:rsidR="00C4761D" w:rsidRDefault="004D01F6">
            <w:pPr>
              <w:suppressAutoHyphens/>
              <w:spacing w:line="400" w:lineRule="exact"/>
              <w:ind w:firstLineChars="200" w:firstLine="480"/>
              <w:rPr>
                <w:rFonts w:ascii="宋体" w:hAnsi="宋体" w:cs="宋体"/>
                <w:sz w:val="24"/>
                <w:szCs w:val="24"/>
              </w:rPr>
            </w:pPr>
            <w:bookmarkStart w:id="133" w:name="OLE_LINK128"/>
            <w:bookmarkStart w:id="134" w:name="OLE_LINK129"/>
            <w:r>
              <w:rPr>
                <w:rFonts w:ascii="宋体" w:hAnsi="宋体" w:cs="宋体" w:hint="eastAsia"/>
                <w:sz w:val="24"/>
                <w:szCs w:val="24"/>
              </w:rPr>
              <w:t>1、进度控制措施得当，对本项目的交货期重要性理解特别透彻，对天气、关键材料、与其他作业面衔接、社会环境等问题有切实可行的应对方案，计划科学合理，可操作性高，得5分；</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2、交货期保证体系及保证措施基本可行，内容较为充实、全面的，得2分；</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3、一般但不被评定为不响应的，得1分；</w:t>
            </w:r>
          </w:p>
          <w:p w:rsidR="00C4761D" w:rsidRDefault="004D01F6">
            <w:pPr>
              <w:suppressAutoHyphens/>
              <w:spacing w:line="400" w:lineRule="exact"/>
              <w:ind w:firstLineChars="200" w:firstLine="480"/>
              <w:rPr>
                <w:rFonts w:ascii="宋体" w:hAnsi="宋体" w:cs="宋体"/>
                <w:b/>
                <w:kern w:val="0"/>
                <w:sz w:val="24"/>
                <w:szCs w:val="24"/>
              </w:rPr>
            </w:pPr>
            <w:r>
              <w:rPr>
                <w:rFonts w:ascii="宋体" w:hAnsi="宋体" w:cs="宋体" w:hint="eastAsia"/>
                <w:sz w:val="24"/>
                <w:szCs w:val="24"/>
              </w:rPr>
              <w:t>未提供不得分。</w:t>
            </w:r>
            <w:bookmarkEnd w:id="133"/>
            <w:bookmarkEnd w:id="134"/>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5分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kern w:val="0"/>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35" w:name="OLE_LINK130"/>
            <w:bookmarkStart w:id="136" w:name="OLE_LINK131"/>
            <w:r>
              <w:rPr>
                <w:rFonts w:ascii="宋体" w:hAnsi="宋体" w:cs="宋体" w:hint="eastAsia"/>
                <w:sz w:val="24"/>
                <w:szCs w:val="24"/>
              </w:rPr>
              <w:t>安装、调试方案</w:t>
            </w:r>
            <w:bookmarkEnd w:id="135"/>
            <w:bookmarkEnd w:id="136"/>
          </w:p>
        </w:tc>
        <w:tc>
          <w:tcPr>
            <w:tcW w:w="5670" w:type="dxa"/>
            <w:vAlign w:val="center"/>
          </w:tcPr>
          <w:p w:rsidR="00C4761D" w:rsidRDefault="004D01F6">
            <w:pPr>
              <w:spacing w:line="360" w:lineRule="auto"/>
              <w:ind w:firstLineChars="200" w:firstLine="480"/>
              <w:jc w:val="left"/>
              <w:rPr>
                <w:rFonts w:ascii="宋体" w:hAnsi="宋体" w:cs="宋体"/>
                <w:sz w:val="24"/>
                <w:szCs w:val="24"/>
              </w:rPr>
            </w:pPr>
            <w:bookmarkStart w:id="137" w:name="OLE_LINK132"/>
            <w:bookmarkStart w:id="138" w:name="OLE_LINK134"/>
            <w:r>
              <w:rPr>
                <w:rFonts w:ascii="宋体" w:hAnsi="宋体" w:cs="宋体" w:hint="eastAsia"/>
                <w:sz w:val="24"/>
                <w:szCs w:val="24"/>
              </w:rPr>
              <w:t>供应商制定的安装、调试方案科学严谨的得4分；供应商制定的安装、调试方案合理的得2分；供应商制定的安装、调试方案需进一步完善的得1分；未提供者不得分。</w:t>
            </w:r>
            <w:bookmarkEnd w:id="137"/>
            <w:bookmarkEnd w:id="138"/>
          </w:p>
        </w:tc>
        <w:tc>
          <w:tcPr>
            <w:tcW w:w="851" w:type="dxa"/>
            <w:vAlign w:val="center"/>
          </w:tcPr>
          <w:p w:rsidR="00C4761D" w:rsidRDefault="004D01F6">
            <w:pPr>
              <w:spacing w:before="156"/>
              <w:jc w:val="center"/>
              <w:rPr>
                <w:rFonts w:ascii="宋体" w:hAnsi="宋体" w:cs="宋体"/>
                <w:sz w:val="24"/>
                <w:szCs w:val="24"/>
              </w:rPr>
            </w:pPr>
            <w:r>
              <w:rPr>
                <w:rFonts w:ascii="宋体" w:hAnsi="宋体" w:cs="宋体" w:hint="eastAsia"/>
                <w:sz w:val="24"/>
                <w:szCs w:val="24"/>
              </w:rPr>
              <w:t>4分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39" w:name="OLE_LINK135"/>
            <w:bookmarkStart w:id="140" w:name="OLE_LINK136"/>
            <w:bookmarkStart w:id="141" w:name="OLE_LINK137"/>
            <w:r>
              <w:rPr>
                <w:rFonts w:ascii="宋体" w:hAnsi="宋体" w:cs="宋体" w:hint="eastAsia"/>
                <w:sz w:val="24"/>
                <w:szCs w:val="24"/>
              </w:rPr>
              <w:t>验收保证措施</w:t>
            </w:r>
            <w:bookmarkEnd w:id="139"/>
            <w:bookmarkEnd w:id="140"/>
            <w:bookmarkEnd w:id="141"/>
          </w:p>
        </w:tc>
        <w:tc>
          <w:tcPr>
            <w:tcW w:w="5670" w:type="dxa"/>
            <w:vAlign w:val="center"/>
          </w:tcPr>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1、采购人验收时如发现所交付的产品有次品、损坏或其它不符合用户需求所规定的情形，成交供应商必须负责补充、更换。由此产生的有关费用</w:t>
            </w:r>
            <w:proofErr w:type="gramStart"/>
            <w:r>
              <w:rPr>
                <w:rFonts w:ascii="宋体" w:hAnsi="宋体" w:cs="宋体" w:hint="eastAsia"/>
                <w:sz w:val="24"/>
                <w:szCs w:val="24"/>
              </w:rPr>
              <w:t>由成交</w:t>
            </w:r>
            <w:proofErr w:type="gramEnd"/>
            <w:r>
              <w:rPr>
                <w:rFonts w:ascii="宋体" w:hAnsi="宋体" w:cs="宋体" w:hint="eastAsia"/>
                <w:sz w:val="24"/>
                <w:szCs w:val="24"/>
              </w:rPr>
              <w:t>供应商承担。响应供应商提供承诺并加盖供应商企业公章，格式自拟。</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2、如果产品运输中因事故造成货物短缺、损坏，成交供应商应及时安排换装，换货的相关费用</w:t>
            </w:r>
            <w:proofErr w:type="gramStart"/>
            <w:r>
              <w:rPr>
                <w:rFonts w:ascii="宋体" w:hAnsi="宋体" w:cs="宋体" w:hint="eastAsia"/>
                <w:sz w:val="24"/>
                <w:szCs w:val="24"/>
              </w:rPr>
              <w:t>由成交</w:t>
            </w:r>
            <w:proofErr w:type="gramEnd"/>
            <w:r>
              <w:rPr>
                <w:rFonts w:ascii="宋体" w:hAnsi="宋体" w:cs="宋体" w:hint="eastAsia"/>
                <w:sz w:val="24"/>
                <w:szCs w:val="24"/>
              </w:rPr>
              <w:t>供应商承担。响应供应商提供承诺并加盖供应商企业公章，格式自拟。</w:t>
            </w:r>
          </w:p>
          <w:p w:rsidR="00C4761D" w:rsidRDefault="006E0050">
            <w:pPr>
              <w:suppressAutoHyphens/>
              <w:spacing w:line="400" w:lineRule="exact"/>
              <w:ind w:firstLineChars="200" w:firstLine="480"/>
              <w:rPr>
                <w:rFonts w:ascii="宋体" w:hAnsi="宋体" w:cs="宋体"/>
                <w:sz w:val="24"/>
                <w:szCs w:val="24"/>
              </w:rPr>
            </w:pPr>
            <w:r>
              <w:rPr>
                <w:rFonts w:ascii="宋体" w:hAnsi="宋体" w:cs="宋体" w:hint="eastAsia"/>
                <w:sz w:val="24"/>
                <w:szCs w:val="24"/>
              </w:rPr>
              <w:t>磋商小组</w:t>
            </w:r>
            <w:r w:rsidR="004D01F6">
              <w:rPr>
                <w:rFonts w:ascii="宋体" w:hAnsi="宋体" w:cs="宋体" w:hint="eastAsia"/>
                <w:sz w:val="24"/>
                <w:szCs w:val="24"/>
              </w:rPr>
              <w:t>可以对供应商得验收保证措施进行比较，验收保证措施完善、详细，优于采购人需求的得4分；验收保证措施比较完善，能满足采购人需求的得2分；验收保证措施能基本满足采购人需求但不完整的得1分；未提供不得分。</w:t>
            </w:r>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4分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42" w:name="OLE_LINK138"/>
            <w:bookmarkStart w:id="143" w:name="OLE_LINK139"/>
            <w:bookmarkStart w:id="144" w:name="OLE_LINK140"/>
            <w:r>
              <w:rPr>
                <w:rFonts w:ascii="宋体" w:hAnsi="宋体" w:cs="宋体" w:hint="eastAsia"/>
                <w:sz w:val="24"/>
                <w:szCs w:val="24"/>
              </w:rPr>
              <w:t>应急预案和紧急事件处置措施</w:t>
            </w:r>
            <w:bookmarkEnd w:id="142"/>
            <w:bookmarkEnd w:id="143"/>
            <w:bookmarkEnd w:id="144"/>
          </w:p>
        </w:tc>
        <w:tc>
          <w:tcPr>
            <w:tcW w:w="5670" w:type="dxa"/>
          </w:tcPr>
          <w:p w:rsidR="00C4761D" w:rsidRDefault="004D01F6">
            <w:pPr>
              <w:suppressAutoHyphens/>
              <w:spacing w:line="400" w:lineRule="exact"/>
              <w:ind w:firstLineChars="200" w:firstLine="480"/>
              <w:rPr>
                <w:rFonts w:ascii="宋体" w:hAnsi="宋体" w:cs="宋体"/>
                <w:sz w:val="24"/>
                <w:szCs w:val="24"/>
              </w:rPr>
            </w:pPr>
            <w:bookmarkStart w:id="145" w:name="OLE_LINK141"/>
            <w:bookmarkStart w:id="146" w:name="OLE_LINK142"/>
            <w:r>
              <w:rPr>
                <w:rFonts w:ascii="宋体" w:hAnsi="宋体" w:cs="宋体" w:hint="eastAsia"/>
                <w:sz w:val="24"/>
                <w:szCs w:val="24"/>
              </w:rPr>
              <w:t>本项目提供的应急预案和紧急事件处置措施：</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应急预案和紧急事件处置措施内容全面、具体、安排合理得当的得2分；应急预案和紧急事件处置措施内容较全面、较具体、安排较合理得当的得1分；未提供不得分。</w:t>
            </w:r>
            <w:bookmarkEnd w:id="145"/>
            <w:bookmarkEnd w:id="146"/>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2分</w:t>
            </w:r>
          </w:p>
        </w:tc>
      </w:tr>
      <w:tr w:rsidR="00C4761D">
        <w:trPr>
          <w:trHeight w:val="1530"/>
        </w:trPr>
        <w:tc>
          <w:tcPr>
            <w:tcW w:w="1446" w:type="dxa"/>
            <w:vMerge w:val="restart"/>
            <w:vAlign w:val="center"/>
          </w:tcPr>
          <w:p w:rsidR="00C4761D" w:rsidRDefault="004D01F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商务部分</w:t>
            </w:r>
          </w:p>
          <w:p w:rsidR="00C4761D" w:rsidRDefault="004D01F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30</w:t>
            </w:r>
            <w:r>
              <w:rPr>
                <w:rFonts w:ascii="宋体" w:eastAsia="宋体" w:hAnsi="宋体" w:cs="宋体" w:hint="eastAsia"/>
                <w:kern w:val="0"/>
                <w:sz w:val="24"/>
                <w:szCs w:val="24"/>
              </w:rPr>
              <w:t>分）</w:t>
            </w:r>
          </w:p>
        </w:tc>
        <w:tc>
          <w:tcPr>
            <w:tcW w:w="2126" w:type="dxa"/>
            <w:gridSpan w:val="2"/>
            <w:vAlign w:val="center"/>
          </w:tcPr>
          <w:p w:rsidR="00C4761D" w:rsidRDefault="004D01F6">
            <w:pPr>
              <w:jc w:val="center"/>
              <w:rPr>
                <w:rFonts w:ascii="宋体" w:eastAsia="宋体" w:hAnsi="宋体" w:cs="宋体"/>
                <w:kern w:val="0"/>
                <w:sz w:val="24"/>
                <w:szCs w:val="24"/>
              </w:rPr>
            </w:pPr>
            <w:bookmarkStart w:id="147" w:name="OLE_LINK143"/>
            <w:bookmarkStart w:id="148" w:name="OLE_LINK144"/>
            <w:bookmarkStart w:id="149" w:name="OLE_LINK145"/>
            <w:r>
              <w:rPr>
                <w:rFonts w:ascii="宋体" w:eastAsia="宋体" w:hAnsi="宋体" w:cs="宋体" w:hint="eastAsia"/>
                <w:kern w:val="0"/>
                <w:sz w:val="24"/>
                <w:szCs w:val="24"/>
              </w:rPr>
              <w:t>业绩</w:t>
            </w:r>
            <w:bookmarkEnd w:id="147"/>
            <w:bookmarkEnd w:id="148"/>
            <w:bookmarkEnd w:id="149"/>
          </w:p>
        </w:tc>
        <w:tc>
          <w:tcPr>
            <w:tcW w:w="5670" w:type="dxa"/>
            <w:vAlign w:val="center"/>
          </w:tcPr>
          <w:p w:rsidR="00C4761D" w:rsidRDefault="004D01F6">
            <w:pPr>
              <w:spacing w:line="440" w:lineRule="exact"/>
              <w:ind w:firstLineChars="200" w:firstLine="480"/>
              <w:rPr>
                <w:rFonts w:ascii="宋体" w:eastAsia="宋体" w:hAnsi="宋体" w:cs="宋体"/>
                <w:kern w:val="0"/>
                <w:sz w:val="24"/>
                <w:szCs w:val="24"/>
              </w:rPr>
            </w:pPr>
            <w:bookmarkStart w:id="150" w:name="OLE_LINK148"/>
            <w:r>
              <w:rPr>
                <w:rFonts w:ascii="宋体" w:eastAsia="宋体" w:hAnsi="宋体" w:cs="宋体" w:hint="eastAsia"/>
                <w:kern w:val="0"/>
                <w:sz w:val="24"/>
                <w:szCs w:val="24"/>
              </w:rPr>
              <w:t>供应商提供自</w:t>
            </w:r>
            <w:r w:rsidR="005E08CE">
              <w:rPr>
                <w:rFonts w:ascii="宋体" w:eastAsia="宋体" w:hAnsi="宋体" w:cs="宋体" w:hint="eastAsia"/>
                <w:kern w:val="0"/>
                <w:sz w:val="24"/>
                <w:szCs w:val="24"/>
              </w:rPr>
              <w:t>2023</w:t>
            </w:r>
            <w:r>
              <w:rPr>
                <w:rFonts w:ascii="宋体" w:eastAsia="宋体" w:hAnsi="宋体" w:cs="宋体" w:hint="eastAsia"/>
                <w:kern w:val="0"/>
                <w:sz w:val="24"/>
                <w:szCs w:val="24"/>
              </w:rPr>
              <w:t>年1月1日以来类似项目业绩，每提供一份得</w:t>
            </w:r>
            <w:r>
              <w:rPr>
                <w:rFonts w:ascii="宋体" w:eastAsia="宋体" w:hAnsi="宋体" w:cs="宋体"/>
                <w:kern w:val="0"/>
                <w:sz w:val="24"/>
                <w:szCs w:val="24"/>
              </w:rPr>
              <w:t>2</w:t>
            </w:r>
            <w:r>
              <w:rPr>
                <w:rFonts w:ascii="宋体" w:eastAsia="宋体" w:hAnsi="宋体" w:cs="宋体" w:hint="eastAsia"/>
                <w:kern w:val="0"/>
                <w:sz w:val="24"/>
                <w:szCs w:val="24"/>
              </w:rPr>
              <w:t>分，最多得</w:t>
            </w:r>
            <w:r>
              <w:rPr>
                <w:rFonts w:ascii="宋体" w:eastAsia="宋体" w:hAnsi="宋体" w:cs="宋体"/>
                <w:kern w:val="0"/>
                <w:sz w:val="24"/>
                <w:szCs w:val="24"/>
              </w:rPr>
              <w:t>4</w:t>
            </w:r>
            <w:r>
              <w:rPr>
                <w:rFonts w:ascii="宋体" w:eastAsia="宋体" w:hAnsi="宋体" w:cs="宋体" w:hint="eastAsia"/>
                <w:kern w:val="0"/>
                <w:sz w:val="24"/>
                <w:szCs w:val="24"/>
              </w:rPr>
              <w:t>分。（以中标通知书或合同协议书为准，响应文件附</w:t>
            </w:r>
            <w:r w:rsidR="009D5924">
              <w:rPr>
                <w:rFonts w:ascii="宋体" w:eastAsia="宋体" w:hAnsi="宋体" w:cs="宋体" w:hint="eastAsia"/>
                <w:kern w:val="0"/>
                <w:sz w:val="24"/>
                <w:szCs w:val="24"/>
              </w:rPr>
              <w:t>原件</w:t>
            </w:r>
            <w:r>
              <w:rPr>
                <w:rFonts w:ascii="宋体" w:eastAsia="宋体" w:hAnsi="宋体" w:cs="宋体" w:hint="eastAsia"/>
                <w:kern w:val="0"/>
                <w:sz w:val="24"/>
                <w:szCs w:val="24"/>
              </w:rPr>
              <w:t>扫描件）</w:t>
            </w:r>
            <w:bookmarkEnd w:id="150"/>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pacing w:line="520" w:lineRule="exact"/>
              <w:jc w:val="center"/>
              <w:rPr>
                <w:rFonts w:ascii="宋体" w:eastAsia="宋体" w:hAnsi="宋体" w:cs="宋体"/>
                <w:kern w:val="0"/>
                <w:sz w:val="24"/>
                <w:szCs w:val="24"/>
              </w:rPr>
            </w:pPr>
            <w:bookmarkStart w:id="151" w:name="OLE_LINK149"/>
            <w:bookmarkStart w:id="152" w:name="OLE_LINK150"/>
            <w:bookmarkStart w:id="153" w:name="OLE_LINK151"/>
            <w:r>
              <w:rPr>
                <w:rFonts w:ascii="宋体" w:eastAsia="宋体" w:hAnsi="宋体" w:cs="宋体" w:hint="eastAsia"/>
                <w:kern w:val="0"/>
                <w:sz w:val="24"/>
                <w:szCs w:val="24"/>
              </w:rPr>
              <w:t>技术培训</w:t>
            </w:r>
            <w:bookmarkEnd w:id="151"/>
            <w:bookmarkEnd w:id="152"/>
            <w:bookmarkEnd w:id="153"/>
          </w:p>
        </w:tc>
        <w:tc>
          <w:tcPr>
            <w:tcW w:w="5670" w:type="dxa"/>
            <w:vAlign w:val="center"/>
          </w:tcPr>
          <w:p w:rsidR="00C4761D" w:rsidRDefault="004D01F6" w:rsidP="000F3B0B">
            <w:pPr>
              <w:spacing w:line="440" w:lineRule="exact"/>
              <w:ind w:firstLineChars="192" w:firstLine="461"/>
              <w:rPr>
                <w:rFonts w:ascii="宋体" w:eastAsia="宋体" w:hAnsi="宋体" w:cs="宋体"/>
                <w:kern w:val="0"/>
                <w:sz w:val="24"/>
                <w:szCs w:val="24"/>
              </w:rPr>
            </w:pPr>
            <w:bookmarkStart w:id="154" w:name="OLE_LINK152"/>
            <w:bookmarkStart w:id="155" w:name="OLE_LINK154"/>
            <w:r>
              <w:rPr>
                <w:rFonts w:ascii="宋体" w:eastAsia="宋体" w:hAnsi="宋体" w:cs="宋体" w:hint="eastAsia"/>
                <w:kern w:val="0"/>
                <w:sz w:val="24"/>
                <w:szCs w:val="24"/>
              </w:rPr>
              <w:t>根据供应商对本项目背景、培训目标的整体理解及实操培训具体计划安排和培训内容进行综合评定得分。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培训方案内容科学、详尽、全面、切合实际得10分；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培训方案内容基本合理、完整无缺陷的得6分；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培训方案内容能满足项目基本要求得3分；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培训方案内容不能满足项目基本要求得1分。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不提供不得分。</w:t>
            </w:r>
            <w:bookmarkEnd w:id="154"/>
            <w:bookmarkEnd w:id="155"/>
          </w:p>
        </w:tc>
        <w:tc>
          <w:tcPr>
            <w:tcW w:w="851" w:type="dxa"/>
            <w:vAlign w:val="center"/>
          </w:tcPr>
          <w:p w:rsidR="00C4761D" w:rsidRDefault="004D01F6">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10分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pacing w:line="440" w:lineRule="exact"/>
              <w:jc w:val="center"/>
              <w:rPr>
                <w:rFonts w:ascii="宋体" w:eastAsia="宋体" w:hAnsi="宋体" w:cs="宋体"/>
                <w:kern w:val="0"/>
                <w:sz w:val="24"/>
                <w:szCs w:val="24"/>
              </w:rPr>
            </w:pPr>
            <w:bookmarkStart w:id="156" w:name="OLE_LINK155"/>
            <w:bookmarkStart w:id="157" w:name="OLE_LINK156"/>
            <w:r>
              <w:rPr>
                <w:rFonts w:ascii="宋体" w:eastAsia="宋体" w:hAnsi="宋体" w:cs="宋体" w:hint="eastAsia"/>
                <w:kern w:val="0"/>
                <w:sz w:val="24"/>
                <w:szCs w:val="24"/>
              </w:rPr>
              <w:t>政府采购节能环保产品</w:t>
            </w:r>
            <w:bookmarkEnd w:id="156"/>
            <w:bookmarkEnd w:id="157"/>
          </w:p>
        </w:tc>
        <w:tc>
          <w:tcPr>
            <w:tcW w:w="5670" w:type="dxa"/>
          </w:tcPr>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供应商所投的任意产品获得国家确定的认证机构出具的处于有效期内的节能产品或环境标志产品认证证书的，每提供一项得1分，最高得2分。</w:t>
            </w:r>
            <w:r w:rsidR="006E0050">
              <w:rPr>
                <w:rFonts w:ascii="宋体" w:eastAsia="宋体" w:hAnsi="宋体" w:cs="宋体" w:hint="eastAsia"/>
                <w:kern w:val="0"/>
                <w:sz w:val="24"/>
                <w:szCs w:val="24"/>
              </w:rPr>
              <w:t xml:space="preserve">               </w:t>
            </w:r>
            <w:r>
              <w:rPr>
                <w:rFonts w:ascii="宋体" w:eastAsia="宋体" w:hAnsi="宋体" w:cs="宋体" w:hint="eastAsia"/>
                <w:kern w:val="0"/>
                <w:sz w:val="24"/>
                <w:szCs w:val="24"/>
              </w:rPr>
              <w:t>提供有效认证证书原件扫描件。</w:t>
            </w:r>
          </w:p>
        </w:tc>
        <w:tc>
          <w:tcPr>
            <w:tcW w:w="851" w:type="dxa"/>
            <w:vAlign w:val="center"/>
          </w:tcPr>
          <w:p w:rsidR="00C4761D" w:rsidRDefault="004D01F6">
            <w:pPr>
              <w:widowControl/>
              <w:spacing w:line="520" w:lineRule="exact"/>
              <w:jc w:val="center"/>
              <w:rPr>
                <w:rFonts w:ascii="宋体" w:eastAsia="宋体" w:hAnsi="宋体" w:cs="宋体"/>
                <w:kern w:val="0"/>
                <w:sz w:val="24"/>
                <w:szCs w:val="24"/>
              </w:rPr>
            </w:pPr>
            <w:bookmarkStart w:id="158" w:name="OLE_LINK36"/>
            <w:r>
              <w:rPr>
                <w:rFonts w:ascii="宋体" w:eastAsia="宋体" w:hAnsi="宋体" w:cs="宋体" w:hint="eastAsia"/>
                <w:kern w:val="0"/>
                <w:sz w:val="24"/>
                <w:szCs w:val="24"/>
              </w:rPr>
              <w:t>2分</w:t>
            </w:r>
            <w:bookmarkEnd w:id="158"/>
          </w:p>
        </w:tc>
      </w:tr>
      <w:tr w:rsidR="00640E7C" w:rsidTr="00847D64">
        <w:trPr>
          <w:trHeight w:val="540"/>
        </w:trPr>
        <w:tc>
          <w:tcPr>
            <w:tcW w:w="1446" w:type="dxa"/>
            <w:vMerge/>
            <w:vAlign w:val="center"/>
          </w:tcPr>
          <w:p w:rsidR="00640E7C" w:rsidRDefault="00640E7C">
            <w:pPr>
              <w:spacing w:line="360" w:lineRule="auto"/>
              <w:jc w:val="center"/>
              <w:rPr>
                <w:rFonts w:ascii="宋体" w:eastAsia="宋体" w:hAnsi="宋体" w:cs="宋体"/>
                <w:kern w:val="0"/>
                <w:sz w:val="24"/>
                <w:szCs w:val="24"/>
              </w:rPr>
            </w:pPr>
          </w:p>
        </w:tc>
        <w:tc>
          <w:tcPr>
            <w:tcW w:w="2126" w:type="dxa"/>
            <w:gridSpan w:val="2"/>
            <w:vAlign w:val="center"/>
          </w:tcPr>
          <w:p w:rsidR="00640E7C" w:rsidRPr="00640E7C" w:rsidRDefault="00640E7C" w:rsidP="00640E7C">
            <w:pPr>
              <w:spacing w:line="440" w:lineRule="exact"/>
              <w:jc w:val="center"/>
              <w:rPr>
                <w:rFonts w:ascii="宋体" w:eastAsia="宋体" w:hAnsi="宋体" w:cs="宋体"/>
                <w:kern w:val="0"/>
                <w:sz w:val="24"/>
                <w:szCs w:val="24"/>
              </w:rPr>
            </w:pPr>
            <w:bookmarkStart w:id="159" w:name="OLE_LINK161"/>
            <w:bookmarkStart w:id="160" w:name="OLE_LINK162"/>
            <w:bookmarkStart w:id="161" w:name="OLE_LINK163"/>
            <w:r w:rsidRPr="00640E7C">
              <w:rPr>
                <w:rFonts w:ascii="宋体" w:eastAsia="宋体" w:hAnsi="宋体" w:cs="宋体" w:hint="eastAsia"/>
                <w:kern w:val="0"/>
                <w:sz w:val="24"/>
                <w:szCs w:val="24"/>
              </w:rPr>
              <w:t>质保期</w:t>
            </w:r>
            <w:bookmarkEnd w:id="159"/>
            <w:bookmarkEnd w:id="160"/>
            <w:bookmarkEnd w:id="161"/>
          </w:p>
        </w:tc>
        <w:tc>
          <w:tcPr>
            <w:tcW w:w="5670" w:type="dxa"/>
            <w:vAlign w:val="center"/>
          </w:tcPr>
          <w:p w:rsidR="00640E7C" w:rsidRPr="00640E7C" w:rsidRDefault="00640E7C" w:rsidP="00640E7C">
            <w:pPr>
              <w:spacing w:line="440" w:lineRule="exact"/>
              <w:ind w:firstLineChars="192" w:firstLine="461"/>
              <w:rPr>
                <w:rFonts w:ascii="宋体" w:eastAsia="宋体" w:hAnsi="宋体" w:cs="宋体"/>
                <w:kern w:val="0"/>
                <w:sz w:val="24"/>
                <w:szCs w:val="24"/>
              </w:rPr>
            </w:pPr>
            <w:bookmarkStart w:id="162" w:name="OLE_LINK164"/>
            <w:bookmarkStart w:id="163" w:name="OLE_LINK165"/>
            <w:r w:rsidRPr="00640E7C">
              <w:rPr>
                <w:rFonts w:ascii="宋体" w:eastAsia="宋体" w:hAnsi="宋体" w:cs="宋体" w:hint="eastAsia"/>
                <w:kern w:val="0"/>
                <w:sz w:val="24"/>
                <w:szCs w:val="24"/>
              </w:rPr>
              <w:t>在</w:t>
            </w:r>
            <w:r>
              <w:rPr>
                <w:rFonts w:ascii="宋体" w:eastAsia="宋体" w:hAnsi="宋体" w:cs="宋体" w:hint="eastAsia"/>
                <w:kern w:val="0"/>
                <w:sz w:val="24"/>
                <w:szCs w:val="24"/>
              </w:rPr>
              <w:t>竞争性磋商</w:t>
            </w:r>
            <w:r w:rsidRPr="00640E7C">
              <w:rPr>
                <w:rFonts w:ascii="宋体" w:eastAsia="宋体" w:hAnsi="宋体" w:cs="宋体" w:hint="eastAsia"/>
                <w:kern w:val="0"/>
                <w:sz w:val="24"/>
                <w:szCs w:val="24"/>
              </w:rPr>
              <w:t>文件要求</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的基础上</w:t>
            </w:r>
            <w:r>
              <w:rPr>
                <w:rFonts w:ascii="宋体" w:eastAsia="宋体" w:hAnsi="宋体" w:cs="宋体" w:hint="eastAsia"/>
                <w:kern w:val="0"/>
                <w:sz w:val="24"/>
                <w:szCs w:val="24"/>
              </w:rPr>
              <w:t>，</w:t>
            </w:r>
            <w:proofErr w:type="gramStart"/>
            <w:r w:rsidRPr="00640E7C">
              <w:rPr>
                <w:rFonts w:ascii="宋体" w:eastAsia="宋体" w:hAnsi="宋体" w:cs="宋体" w:hint="eastAsia"/>
                <w:kern w:val="0"/>
                <w:sz w:val="24"/>
                <w:szCs w:val="24"/>
              </w:rPr>
              <w:t>每承诺</w:t>
            </w:r>
            <w:proofErr w:type="gramEnd"/>
            <w:r w:rsidRPr="00640E7C">
              <w:rPr>
                <w:rFonts w:ascii="宋体" w:eastAsia="宋体" w:hAnsi="宋体" w:cs="宋体" w:hint="eastAsia"/>
                <w:kern w:val="0"/>
                <w:sz w:val="24"/>
                <w:szCs w:val="24"/>
              </w:rPr>
              <w:t>延长</w:t>
            </w:r>
            <w:r>
              <w:rPr>
                <w:rFonts w:ascii="宋体" w:eastAsia="宋体" w:hAnsi="宋体" w:cs="宋体" w:hint="eastAsia"/>
                <w:kern w:val="0"/>
                <w:sz w:val="24"/>
                <w:szCs w:val="24"/>
              </w:rPr>
              <w:t>一</w:t>
            </w:r>
            <w:r w:rsidRPr="00640E7C">
              <w:rPr>
                <w:rFonts w:ascii="宋体" w:eastAsia="宋体" w:hAnsi="宋体" w:cs="宋体" w:hint="eastAsia"/>
                <w:kern w:val="0"/>
                <w:sz w:val="24"/>
                <w:szCs w:val="24"/>
              </w:rPr>
              <w:t>年</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得2分，最多得2分。</w:t>
            </w:r>
          </w:p>
          <w:p w:rsidR="00640E7C" w:rsidRPr="00640E7C" w:rsidRDefault="00640E7C" w:rsidP="00640E7C">
            <w:pPr>
              <w:spacing w:line="440" w:lineRule="exact"/>
              <w:ind w:firstLineChars="192" w:firstLine="461"/>
              <w:rPr>
                <w:rFonts w:ascii="宋体" w:eastAsia="宋体" w:hAnsi="宋体" w:cs="宋体"/>
                <w:kern w:val="0"/>
                <w:sz w:val="24"/>
                <w:szCs w:val="24"/>
              </w:rPr>
            </w:pPr>
            <w:r w:rsidRPr="00640E7C">
              <w:rPr>
                <w:rFonts w:ascii="宋体" w:eastAsia="宋体" w:hAnsi="宋体" w:cs="宋体" w:hint="eastAsia"/>
                <w:kern w:val="0"/>
                <w:sz w:val="24"/>
                <w:szCs w:val="24"/>
              </w:rPr>
              <w:t>注：如</w:t>
            </w:r>
            <w:r>
              <w:rPr>
                <w:rFonts w:ascii="宋体" w:eastAsia="宋体" w:hAnsi="宋体" w:cs="宋体" w:hint="eastAsia"/>
                <w:kern w:val="0"/>
                <w:sz w:val="24"/>
                <w:szCs w:val="24"/>
              </w:rPr>
              <w:t>标段</w:t>
            </w:r>
            <w:r w:rsidRPr="00640E7C">
              <w:rPr>
                <w:rFonts w:ascii="宋体" w:eastAsia="宋体" w:hAnsi="宋体" w:cs="宋体" w:hint="eastAsia"/>
                <w:kern w:val="0"/>
                <w:sz w:val="24"/>
                <w:szCs w:val="24"/>
              </w:rPr>
              <w:t>内有多个产品的，所有产品的</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均需延长，否则不得分。</w:t>
            </w:r>
            <w:bookmarkEnd w:id="162"/>
            <w:bookmarkEnd w:id="163"/>
          </w:p>
        </w:tc>
        <w:tc>
          <w:tcPr>
            <w:tcW w:w="851" w:type="dxa"/>
            <w:vAlign w:val="center"/>
          </w:tcPr>
          <w:p w:rsidR="00640E7C" w:rsidRDefault="00640E7C">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2分</w:t>
            </w:r>
          </w:p>
        </w:tc>
      </w:tr>
      <w:tr w:rsidR="00C4761D">
        <w:trPr>
          <w:trHeight w:val="4145"/>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widowControl/>
              <w:jc w:val="center"/>
              <w:rPr>
                <w:rFonts w:ascii="宋体" w:eastAsia="宋体" w:hAnsi="宋体" w:cs="宋体"/>
                <w:kern w:val="0"/>
                <w:sz w:val="24"/>
                <w:szCs w:val="24"/>
              </w:rPr>
            </w:pPr>
            <w:bookmarkStart w:id="164" w:name="OLE_LINK166"/>
            <w:bookmarkStart w:id="165" w:name="OLE_LINK167"/>
            <w:bookmarkStart w:id="166" w:name="OLE_LINK168"/>
            <w:r>
              <w:rPr>
                <w:rFonts w:ascii="宋体" w:eastAsia="宋体" w:hAnsi="宋体" w:cs="宋体" w:hint="eastAsia"/>
                <w:kern w:val="0"/>
                <w:sz w:val="24"/>
                <w:szCs w:val="24"/>
              </w:rPr>
              <w:t>售后服务</w:t>
            </w:r>
            <w:bookmarkEnd w:id="164"/>
            <w:bookmarkEnd w:id="165"/>
            <w:bookmarkEnd w:id="166"/>
          </w:p>
        </w:tc>
        <w:tc>
          <w:tcPr>
            <w:tcW w:w="5670" w:type="dxa"/>
            <w:vAlign w:val="center"/>
          </w:tcPr>
          <w:p w:rsidR="00C4761D" w:rsidRPr="006E0050" w:rsidRDefault="006E0050" w:rsidP="006E0050">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4D01F6" w:rsidRPr="006E0050">
              <w:rPr>
                <w:rFonts w:ascii="宋体" w:eastAsia="宋体" w:hAnsi="宋体" w:cs="宋体" w:hint="eastAsia"/>
                <w:kern w:val="0"/>
                <w:sz w:val="24"/>
                <w:szCs w:val="24"/>
              </w:rPr>
              <w:t>根据售后人员配备的合理性打分。合理、可行得</w:t>
            </w:r>
            <w:r w:rsidR="00640E7C" w:rsidRPr="006E0050">
              <w:rPr>
                <w:rFonts w:ascii="宋体" w:eastAsia="宋体" w:hAnsi="宋体" w:cs="宋体" w:hint="eastAsia"/>
                <w:kern w:val="0"/>
                <w:sz w:val="24"/>
                <w:szCs w:val="24"/>
              </w:rPr>
              <w:t>3</w:t>
            </w:r>
            <w:r w:rsidR="004D01F6" w:rsidRPr="006E0050">
              <w:rPr>
                <w:rFonts w:ascii="宋体" w:eastAsia="宋体" w:hAnsi="宋体" w:cs="宋体" w:hint="eastAsia"/>
                <w:kern w:val="0"/>
                <w:sz w:val="24"/>
                <w:szCs w:val="24"/>
              </w:rPr>
              <w:t>分，基本合理、可行得2分，不够合理、可行得1分，没有不得分。</w:t>
            </w:r>
          </w:p>
          <w:p w:rsidR="00C4761D" w:rsidRDefault="004D01F6">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2、承诺售后服务响应时间24小时以内，需现场维修的48小时到达现场得</w:t>
            </w:r>
            <w:r>
              <w:rPr>
                <w:rFonts w:ascii="宋体" w:eastAsia="宋体" w:hAnsi="宋体" w:cs="宋体"/>
                <w:kern w:val="0"/>
                <w:sz w:val="24"/>
                <w:szCs w:val="24"/>
              </w:rPr>
              <w:t>2</w:t>
            </w:r>
            <w:r>
              <w:rPr>
                <w:rFonts w:ascii="宋体" w:eastAsia="宋体" w:hAnsi="宋体" w:cs="宋体" w:hint="eastAsia"/>
                <w:kern w:val="0"/>
                <w:sz w:val="24"/>
                <w:szCs w:val="24"/>
              </w:rPr>
              <w:t>分。没有不得分。</w:t>
            </w:r>
          </w:p>
          <w:p w:rsidR="00C4761D" w:rsidRDefault="004D01F6">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3、根据供应商提供的后期跟</w:t>
            </w:r>
            <w:proofErr w:type="gramStart"/>
            <w:r>
              <w:rPr>
                <w:rFonts w:ascii="宋体" w:eastAsia="宋体" w:hAnsi="宋体" w:cs="宋体" w:hint="eastAsia"/>
                <w:kern w:val="0"/>
                <w:sz w:val="24"/>
                <w:szCs w:val="24"/>
              </w:rPr>
              <w:t>综服务</w:t>
            </w:r>
            <w:proofErr w:type="gramEnd"/>
            <w:r>
              <w:rPr>
                <w:rFonts w:ascii="宋体" w:eastAsia="宋体" w:hAnsi="宋体" w:cs="宋体" w:hint="eastAsia"/>
                <w:kern w:val="0"/>
                <w:sz w:val="24"/>
                <w:szCs w:val="24"/>
              </w:rPr>
              <w:t>承诺，且有完整的售后服务计划</w:t>
            </w:r>
            <w:r w:rsidR="00640E7C">
              <w:rPr>
                <w:rFonts w:ascii="宋体" w:eastAsia="宋体" w:hAnsi="宋体" w:cs="宋体" w:hint="eastAsia"/>
                <w:kern w:val="0"/>
                <w:sz w:val="24"/>
                <w:szCs w:val="24"/>
              </w:rPr>
              <w:t>方案</w:t>
            </w:r>
            <w:r>
              <w:rPr>
                <w:rFonts w:ascii="宋体" w:eastAsia="宋体" w:hAnsi="宋体" w:cs="宋体" w:hint="eastAsia"/>
                <w:kern w:val="0"/>
                <w:sz w:val="24"/>
                <w:szCs w:val="24"/>
              </w:rPr>
              <w:t>。方案完整、详实、可行性强的得</w:t>
            </w:r>
            <w:r>
              <w:rPr>
                <w:rFonts w:ascii="宋体" w:eastAsia="宋体" w:hAnsi="宋体" w:cs="宋体"/>
                <w:kern w:val="0"/>
                <w:sz w:val="24"/>
                <w:szCs w:val="24"/>
              </w:rPr>
              <w:t>4</w:t>
            </w:r>
            <w:r>
              <w:rPr>
                <w:rFonts w:ascii="宋体" w:eastAsia="宋体" w:hAnsi="宋体" w:cs="宋体" w:hint="eastAsia"/>
                <w:kern w:val="0"/>
                <w:sz w:val="24"/>
                <w:szCs w:val="24"/>
              </w:rPr>
              <w:t>分,方案完整、具有可行性的得2分，方案不完整、可行性不强的得1分，不提供不得分。</w:t>
            </w:r>
          </w:p>
        </w:tc>
        <w:tc>
          <w:tcPr>
            <w:tcW w:w="851" w:type="dxa"/>
            <w:vAlign w:val="center"/>
          </w:tcPr>
          <w:p w:rsidR="00C4761D" w:rsidRDefault="00640E7C">
            <w:pPr>
              <w:widowControl/>
              <w:jc w:val="center"/>
              <w:rPr>
                <w:rFonts w:ascii="宋体" w:eastAsia="宋体" w:hAnsi="宋体" w:cs="宋体"/>
                <w:kern w:val="0"/>
                <w:sz w:val="24"/>
                <w:szCs w:val="24"/>
              </w:rPr>
            </w:pPr>
            <w:r>
              <w:rPr>
                <w:rFonts w:ascii="宋体" w:eastAsia="宋体" w:hAnsi="宋体" w:cs="宋体" w:hint="eastAsia"/>
                <w:kern w:val="0"/>
                <w:sz w:val="24"/>
                <w:szCs w:val="24"/>
              </w:rPr>
              <w:t>9</w:t>
            </w:r>
            <w:r w:rsidR="004D01F6">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napToGrid w:val="0"/>
              <w:spacing w:line="360" w:lineRule="auto"/>
              <w:jc w:val="center"/>
              <w:rPr>
                <w:rFonts w:ascii="宋体" w:eastAsia="宋体" w:hAnsi="宋体" w:cs="宋体"/>
                <w:sz w:val="24"/>
                <w:szCs w:val="24"/>
              </w:rPr>
            </w:pPr>
            <w:bookmarkStart w:id="167" w:name="OLE_LINK169"/>
            <w:bookmarkStart w:id="168" w:name="OLE_LINK170"/>
            <w:bookmarkStart w:id="169" w:name="OLE_LINK171"/>
            <w:r>
              <w:rPr>
                <w:rFonts w:ascii="宋体" w:eastAsia="宋体" w:hAnsi="宋体" w:cs="宋体" w:hint="eastAsia"/>
                <w:sz w:val="24"/>
                <w:szCs w:val="24"/>
              </w:rPr>
              <w:t>优惠条件</w:t>
            </w:r>
            <w:bookmarkEnd w:id="167"/>
            <w:bookmarkEnd w:id="168"/>
            <w:bookmarkEnd w:id="169"/>
          </w:p>
        </w:tc>
        <w:tc>
          <w:tcPr>
            <w:tcW w:w="5670" w:type="dxa"/>
            <w:vAlign w:val="center"/>
          </w:tcPr>
          <w:p w:rsidR="00C4761D" w:rsidRDefault="004D01F6" w:rsidP="00640E7C">
            <w:pPr>
              <w:spacing w:line="440" w:lineRule="exact"/>
              <w:ind w:rightChars="-26" w:right="-55" w:firstLineChars="200" w:firstLine="480"/>
              <w:jc w:val="left"/>
              <w:rPr>
                <w:rFonts w:ascii="宋体" w:eastAsia="宋体" w:hAnsi="宋体" w:cs="宋体"/>
                <w:sz w:val="24"/>
                <w:szCs w:val="24"/>
              </w:rPr>
            </w:pPr>
            <w:r>
              <w:rPr>
                <w:rFonts w:ascii="宋体" w:eastAsia="宋体" w:hAnsi="宋体" w:cs="宋体" w:hint="eastAsia"/>
                <w:sz w:val="24"/>
                <w:szCs w:val="24"/>
              </w:rPr>
              <w:t>根据供应商提供的其他服务及优惠条件综合评价。方案完整、详实、可行性强的得</w:t>
            </w:r>
            <w:r w:rsidR="00640E7C">
              <w:rPr>
                <w:rFonts w:ascii="宋体" w:eastAsia="宋体" w:hAnsi="宋体" w:cs="宋体" w:hint="eastAsia"/>
                <w:sz w:val="24"/>
                <w:szCs w:val="24"/>
              </w:rPr>
              <w:t>3</w:t>
            </w:r>
            <w:r>
              <w:rPr>
                <w:rFonts w:ascii="宋体" w:eastAsia="宋体" w:hAnsi="宋体" w:cs="宋体" w:hint="eastAsia"/>
                <w:sz w:val="24"/>
                <w:szCs w:val="24"/>
              </w:rPr>
              <w:t>分,方案完整、具有可行性的得</w:t>
            </w:r>
            <w:r>
              <w:rPr>
                <w:rFonts w:ascii="宋体" w:eastAsia="宋体" w:hAnsi="宋体" w:cs="宋体"/>
                <w:sz w:val="24"/>
                <w:szCs w:val="24"/>
              </w:rPr>
              <w:t>2</w:t>
            </w:r>
            <w:r>
              <w:rPr>
                <w:rFonts w:ascii="宋体" w:eastAsia="宋体" w:hAnsi="宋体" w:cs="宋体" w:hint="eastAsia"/>
                <w:sz w:val="24"/>
                <w:szCs w:val="24"/>
              </w:rPr>
              <w:t>分，方案不完整、可行性不强的得1分，不提供不得分。</w:t>
            </w:r>
          </w:p>
        </w:tc>
        <w:tc>
          <w:tcPr>
            <w:tcW w:w="851" w:type="dxa"/>
            <w:vAlign w:val="center"/>
          </w:tcPr>
          <w:p w:rsidR="00C4761D" w:rsidRDefault="00640E7C">
            <w:pPr>
              <w:spacing w:line="360" w:lineRule="auto"/>
              <w:jc w:val="center"/>
              <w:rPr>
                <w:rFonts w:ascii="宋体" w:eastAsia="宋体" w:hAnsi="宋体" w:cs="宋体"/>
                <w:sz w:val="24"/>
                <w:szCs w:val="24"/>
              </w:rPr>
            </w:pPr>
            <w:r>
              <w:rPr>
                <w:rFonts w:ascii="宋体" w:eastAsia="宋体" w:hAnsi="宋体" w:cs="宋体" w:hint="eastAsia"/>
                <w:kern w:val="0"/>
                <w:sz w:val="24"/>
                <w:szCs w:val="24"/>
              </w:rPr>
              <w:t>3</w:t>
            </w:r>
            <w:r w:rsidR="004D01F6">
              <w:rPr>
                <w:rFonts w:ascii="宋体" w:eastAsia="宋体" w:hAnsi="宋体" w:cs="宋体" w:hint="eastAsia"/>
                <w:kern w:val="0"/>
                <w:sz w:val="24"/>
                <w:szCs w:val="24"/>
              </w:rPr>
              <w:t>分</w:t>
            </w:r>
          </w:p>
        </w:tc>
      </w:tr>
    </w:tbl>
    <w:p w:rsidR="00C4761D" w:rsidRDefault="004D01F6">
      <w:pPr>
        <w:spacing w:line="520" w:lineRule="exact"/>
        <w:ind w:firstLineChars="175" w:firstLine="422"/>
        <w:rPr>
          <w:rFonts w:ascii="宋体" w:hAnsi="宋体"/>
          <w:b/>
          <w:bCs/>
          <w:sz w:val="24"/>
          <w:szCs w:val="24"/>
        </w:rPr>
      </w:pPr>
      <w:r>
        <w:rPr>
          <w:rFonts w:ascii="宋体" w:hAnsi="宋体"/>
          <w:b/>
          <w:bCs/>
          <w:sz w:val="24"/>
          <w:szCs w:val="24"/>
        </w:rPr>
        <w:t>5.</w:t>
      </w:r>
      <w:r>
        <w:rPr>
          <w:rFonts w:ascii="宋体" w:hAnsi="宋体" w:hint="eastAsia"/>
          <w:b/>
          <w:bCs/>
          <w:sz w:val="24"/>
          <w:szCs w:val="24"/>
        </w:rPr>
        <w:t>计分办法</w:t>
      </w:r>
    </w:p>
    <w:p w:rsidR="00C4761D" w:rsidRDefault="004D01F6">
      <w:pPr>
        <w:spacing w:line="520" w:lineRule="exact"/>
        <w:ind w:firstLineChars="175" w:firstLine="420"/>
        <w:rPr>
          <w:rFonts w:ascii="宋体" w:hAnsi="宋体"/>
          <w:sz w:val="24"/>
          <w:szCs w:val="24"/>
        </w:rPr>
      </w:pPr>
      <w:r>
        <w:rPr>
          <w:rFonts w:ascii="宋体" w:hAnsi="宋体"/>
          <w:sz w:val="24"/>
          <w:szCs w:val="24"/>
        </w:rPr>
        <w:t>5.1</w:t>
      </w:r>
      <w:r>
        <w:rPr>
          <w:rFonts w:ascii="宋体" w:hAnsi="宋体" w:hint="eastAsia"/>
          <w:sz w:val="24"/>
          <w:szCs w:val="24"/>
        </w:rPr>
        <w:t>计分过程中按四舍五入的法则，取至小数点后</w:t>
      </w:r>
      <w:r>
        <w:rPr>
          <w:rFonts w:ascii="宋体" w:hAnsi="宋体"/>
          <w:sz w:val="24"/>
          <w:szCs w:val="24"/>
        </w:rPr>
        <w:t>2</w:t>
      </w:r>
      <w:r>
        <w:rPr>
          <w:rFonts w:ascii="宋体" w:hAnsi="宋体" w:hint="eastAsia"/>
          <w:sz w:val="24"/>
          <w:szCs w:val="24"/>
        </w:rPr>
        <w:t>位。磋商小组将</w:t>
      </w:r>
      <w:proofErr w:type="gramStart"/>
      <w:r>
        <w:rPr>
          <w:rFonts w:ascii="宋体" w:hAnsi="宋体" w:hint="eastAsia"/>
          <w:sz w:val="24"/>
          <w:szCs w:val="24"/>
        </w:rPr>
        <w:t>按供应</w:t>
      </w:r>
      <w:proofErr w:type="gramEnd"/>
      <w:r>
        <w:rPr>
          <w:rFonts w:ascii="宋体" w:hAnsi="宋体" w:hint="eastAsia"/>
          <w:sz w:val="24"/>
          <w:szCs w:val="24"/>
        </w:rPr>
        <w:t>商得分由高到低排序向采购人推荐成交候选供应商，并标明顺序。</w:t>
      </w:r>
    </w:p>
    <w:p w:rsidR="00C4761D" w:rsidRDefault="004D01F6">
      <w:pPr>
        <w:spacing w:line="520" w:lineRule="exact"/>
        <w:ind w:firstLineChars="175" w:firstLine="422"/>
        <w:rPr>
          <w:rFonts w:ascii="宋体" w:hAnsi="宋体"/>
          <w:b/>
          <w:bCs/>
          <w:kern w:val="0"/>
          <w:sz w:val="24"/>
          <w:szCs w:val="24"/>
        </w:rPr>
      </w:pPr>
      <w:r>
        <w:rPr>
          <w:rFonts w:ascii="宋体" w:hAnsi="宋体"/>
          <w:b/>
          <w:bCs/>
          <w:kern w:val="0"/>
          <w:sz w:val="24"/>
          <w:szCs w:val="24"/>
        </w:rPr>
        <w:t>6.</w:t>
      </w:r>
      <w:r>
        <w:rPr>
          <w:rFonts w:ascii="宋体" w:hAnsi="宋体" w:hint="eastAsia"/>
          <w:b/>
          <w:bCs/>
          <w:kern w:val="0"/>
          <w:sz w:val="24"/>
          <w:szCs w:val="24"/>
        </w:rPr>
        <w:t>定标</w:t>
      </w:r>
    </w:p>
    <w:p w:rsidR="00C4761D" w:rsidRDefault="004D01F6">
      <w:pPr>
        <w:pStyle w:val="ad"/>
        <w:spacing w:line="520" w:lineRule="exact"/>
        <w:ind w:firstLineChars="175" w:firstLine="420"/>
        <w:rPr>
          <w:rFonts w:ascii="宋体" w:eastAsia="宋体" w:hAnsi="宋体" w:cs="Times New Roman"/>
          <w:b/>
          <w:sz w:val="32"/>
          <w:szCs w:val="32"/>
        </w:rPr>
      </w:pPr>
      <w:r>
        <w:rPr>
          <w:rFonts w:ascii="宋体" w:hAnsi="宋体"/>
          <w:sz w:val="24"/>
          <w:szCs w:val="24"/>
        </w:rPr>
        <w:t>6.1</w:t>
      </w:r>
      <w:r>
        <w:rPr>
          <w:rFonts w:ascii="宋体" w:hAnsi="宋体" w:hint="eastAsia"/>
          <w:sz w:val="24"/>
          <w:szCs w:val="24"/>
        </w:rPr>
        <w:t>根据磋商小组计分结果, 按照评审由高到低的顺序推荐成交候选供应商，并向采购</w:t>
      </w:r>
      <w:r>
        <w:rPr>
          <w:rFonts w:ascii="宋体" w:eastAsia="宋体" w:hAnsi="宋体" w:hint="eastAsia"/>
          <w:sz w:val="24"/>
          <w:szCs w:val="24"/>
        </w:rPr>
        <w:t>人</w:t>
      </w:r>
      <w:r>
        <w:rPr>
          <w:rFonts w:ascii="宋体" w:eastAsia="宋体" w:hAnsi="宋体" w:hint="eastAsia"/>
          <w:sz w:val="24"/>
          <w:szCs w:val="24"/>
          <w:lang w:val="zh-CN"/>
        </w:rPr>
        <w:t>提交</w:t>
      </w:r>
      <w:r>
        <w:rPr>
          <w:rFonts w:ascii="宋体" w:eastAsia="宋体" w:hAnsi="宋体" w:hint="eastAsia"/>
          <w:sz w:val="24"/>
          <w:szCs w:val="24"/>
        </w:rPr>
        <w:t>书面评审</w:t>
      </w:r>
      <w:r>
        <w:rPr>
          <w:rFonts w:ascii="宋体" w:hAnsi="宋体" w:hint="eastAsia"/>
          <w:sz w:val="24"/>
          <w:szCs w:val="24"/>
        </w:rPr>
        <w:t>报告。</w:t>
      </w:r>
    </w:p>
    <w:p w:rsidR="00C4761D" w:rsidRDefault="004D01F6">
      <w:pPr>
        <w:jc w:val="center"/>
        <w:rPr>
          <w:rFonts w:ascii="宋体" w:eastAsia="宋体" w:hAnsi="宋体" w:cs="Times New Roman"/>
          <w:b/>
          <w:sz w:val="32"/>
          <w:szCs w:val="32"/>
        </w:rPr>
      </w:pPr>
      <w:r>
        <w:rPr>
          <w:rFonts w:ascii="宋体" w:eastAsia="宋体" w:hAnsi="宋体" w:cs="Times New Roman" w:hint="eastAsia"/>
          <w:b/>
          <w:sz w:val="32"/>
          <w:szCs w:val="32"/>
        </w:rPr>
        <w:t xml:space="preserve">第五章  </w:t>
      </w:r>
      <w:bookmarkEnd w:id="47"/>
      <w:r>
        <w:rPr>
          <w:rFonts w:ascii="宋体" w:eastAsia="宋体" w:hAnsi="宋体" w:cs="Times New Roman" w:hint="eastAsia"/>
          <w:b/>
          <w:sz w:val="32"/>
          <w:szCs w:val="32"/>
        </w:rPr>
        <w:t>合同条款及格式</w:t>
      </w:r>
    </w:p>
    <w:p w:rsidR="00C4761D" w:rsidRDefault="00C4761D">
      <w:pPr>
        <w:ind w:firstLineChars="175" w:firstLine="422"/>
        <w:rPr>
          <w:rFonts w:ascii="仿宋" w:eastAsia="仿宋" w:hAnsi="仿宋" w:cs="仿宋"/>
          <w:b/>
          <w:sz w:val="24"/>
          <w:szCs w:val="24"/>
        </w:rPr>
      </w:pPr>
    </w:p>
    <w:p w:rsidR="00C4761D" w:rsidRDefault="004D01F6">
      <w:pPr>
        <w:ind w:firstLineChars="175" w:firstLine="422"/>
        <w:rPr>
          <w:rFonts w:ascii="宋体" w:eastAsia="宋体" w:hAnsi="宋体" w:cs="Times New Roman"/>
          <w:b/>
          <w:sz w:val="32"/>
          <w:szCs w:val="32"/>
        </w:rPr>
      </w:pPr>
      <w:r>
        <w:rPr>
          <w:rFonts w:ascii="仿宋" w:eastAsia="仿宋" w:hAnsi="仿宋" w:cs="仿宋" w:hint="eastAsia"/>
          <w:b/>
          <w:sz w:val="24"/>
          <w:szCs w:val="24"/>
        </w:rPr>
        <w:t>注:按《三门峡市财政局关于市本级政府采购合同备案管理工作的通知》（</w:t>
      </w:r>
      <w:proofErr w:type="gramStart"/>
      <w:r>
        <w:rPr>
          <w:rFonts w:ascii="仿宋" w:eastAsia="仿宋" w:hAnsi="仿宋" w:cs="仿宋" w:hint="eastAsia"/>
          <w:b/>
          <w:sz w:val="24"/>
          <w:szCs w:val="24"/>
        </w:rPr>
        <w:t>三财购[</w:t>
      </w:r>
      <w:proofErr w:type="gramEnd"/>
      <w:r>
        <w:rPr>
          <w:rFonts w:ascii="仿宋" w:eastAsia="仿宋" w:hAnsi="仿宋" w:cs="仿宋" w:hint="eastAsia"/>
          <w:b/>
          <w:sz w:val="24"/>
          <w:szCs w:val="24"/>
        </w:rPr>
        <w:t>2021]9号）文要求，集中采购目录以外政府采购项目，原则上自中标通知书发出之日起2个工作日内与中标（成交）供应</w:t>
      </w:r>
      <w:proofErr w:type="gramStart"/>
      <w:r>
        <w:rPr>
          <w:rFonts w:ascii="仿宋" w:eastAsia="仿宋" w:hAnsi="仿宋" w:cs="仿宋" w:hint="eastAsia"/>
          <w:b/>
          <w:sz w:val="24"/>
          <w:szCs w:val="24"/>
        </w:rPr>
        <w:t>商按照</w:t>
      </w:r>
      <w:proofErr w:type="gramEnd"/>
      <w:r>
        <w:rPr>
          <w:rFonts w:ascii="仿宋" w:eastAsia="仿宋" w:hAnsi="仿宋" w:cs="仿宋" w:hint="eastAsia"/>
          <w:b/>
          <w:sz w:val="24"/>
          <w:szCs w:val="24"/>
        </w:rPr>
        <w:t>采购文件确定的事项与供应商签订政府采购合同。</w:t>
      </w:r>
    </w:p>
    <w:p w:rsidR="00C4761D" w:rsidRDefault="004D01F6">
      <w:pPr>
        <w:spacing w:line="360" w:lineRule="auto"/>
        <w:ind w:firstLineChars="200" w:firstLine="480"/>
        <w:rPr>
          <w:rFonts w:ascii="宋体" w:eastAsia="宋体" w:hAnsi="宋体"/>
          <w:sz w:val="24"/>
          <w:szCs w:val="24"/>
        </w:rPr>
      </w:pPr>
      <w:bookmarkStart w:id="170" w:name="_Toc518571713"/>
      <w:r>
        <w:rPr>
          <w:rFonts w:ascii="宋体" w:eastAsia="宋体" w:hAnsi="宋体" w:hint="eastAsia"/>
          <w:sz w:val="24"/>
          <w:szCs w:val="24"/>
        </w:rPr>
        <w:t>（采购人可根据采购项目的实际情况增减条款和内容）</w:t>
      </w:r>
    </w:p>
    <w:p w:rsidR="00C4761D" w:rsidRDefault="004D01F6">
      <w:pPr>
        <w:spacing w:line="360" w:lineRule="auto"/>
        <w:ind w:firstLineChars="200" w:firstLine="480"/>
        <w:rPr>
          <w:rFonts w:ascii="宋体" w:eastAsia="宋体" w:hAnsi="宋体"/>
          <w:sz w:val="24"/>
          <w:szCs w:val="24"/>
        </w:rPr>
      </w:pPr>
      <w:bookmarkStart w:id="171" w:name="_Toc515113926"/>
      <w:bookmarkStart w:id="172" w:name="_Toc6586"/>
      <w:bookmarkStart w:id="173" w:name="_Toc13613"/>
      <w:bookmarkStart w:id="174" w:name="_Toc16842"/>
      <w:r>
        <w:rPr>
          <w:rFonts w:ascii="宋体" w:eastAsia="宋体" w:hAnsi="宋体" w:hint="eastAsia"/>
          <w:sz w:val="24"/>
          <w:szCs w:val="24"/>
        </w:rPr>
        <w:t>（合同格式仅供参考）</w:t>
      </w:r>
      <w:bookmarkEnd w:id="171"/>
      <w:bookmarkEnd w:id="172"/>
      <w:bookmarkEnd w:id="173"/>
      <w:bookmarkEnd w:id="174"/>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2"/>
        <w:rPr>
          <w:rFonts w:ascii="宋体" w:hAnsi="宋体"/>
          <w:sz w:val="24"/>
          <w:szCs w:val="24"/>
        </w:rPr>
      </w:pPr>
    </w:p>
    <w:p w:rsidR="00C4761D" w:rsidRDefault="00C4761D">
      <w:pPr>
        <w:pStyle w:val="a4"/>
        <w:rPr>
          <w:lang w:eastAsia="zh-CN"/>
        </w:rPr>
      </w:pPr>
    </w:p>
    <w:p w:rsidR="00C4761D" w:rsidRDefault="00C4761D"/>
    <w:p w:rsidR="00C4761D" w:rsidRDefault="00C4761D">
      <w:pPr>
        <w:pStyle w:val="a5"/>
        <w:jc w:val="center"/>
        <w:rPr>
          <w:b/>
          <w:spacing w:val="-20"/>
          <w:kern w:val="44"/>
          <w:sz w:val="48"/>
          <w:szCs w:val="48"/>
        </w:rPr>
      </w:pPr>
    </w:p>
    <w:p w:rsidR="00C4761D" w:rsidRDefault="004D01F6">
      <w:pPr>
        <w:pStyle w:val="a5"/>
        <w:jc w:val="center"/>
        <w:rPr>
          <w:b/>
          <w:bCs w:val="0"/>
          <w:spacing w:val="-20"/>
          <w:kern w:val="44"/>
          <w:sz w:val="48"/>
          <w:szCs w:val="48"/>
        </w:rPr>
      </w:pPr>
      <w:r>
        <w:rPr>
          <w:rFonts w:hint="eastAsia"/>
          <w:b/>
          <w:bCs w:val="0"/>
          <w:spacing w:val="-20"/>
          <w:kern w:val="44"/>
          <w:sz w:val="48"/>
          <w:szCs w:val="48"/>
        </w:rPr>
        <w:t>政府采购货物买卖合同</w:t>
      </w:r>
    </w:p>
    <w:p w:rsidR="00C4761D" w:rsidRDefault="004D01F6">
      <w:pPr>
        <w:pStyle w:val="a5"/>
        <w:jc w:val="center"/>
        <w:rPr>
          <w:b/>
          <w:bCs w:val="0"/>
          <w:spacing w:val="-20"/>
          <w:kern w:val="44"/>
          <w:sz w:val="48"/>
          <w:szCs w:val="48"/>
        </w:rPr>
      </w:pPr>
      <w:r>
        <w:rPr>
          <w:rFonts w:hint="eastAsia"/>
          <w:b/>
          <w:bCs w:val="0"/>
          <w:spacing w:val="-20"/>
          <w:kern w:val="44"/>
          <w:sz w:val="48"/>
          <w:szCs w:val="48"/>
        </w:rPr>
        <w:t>（试行）</w:t>
      </w:r>
    </w:p>
    <w:p w:rsidR="00C4761D" w:rsidRDefault="00C4761D">
      <w:pPr>
        <w:rPr>
          <w:rFonts w:ascii="宋体" w:hAnsi="宋体"/>
          <w:b/>
          <w:bCs/>
          <w:spacing w:val="-20"/>
          <w:kern w:val="44"/>
          <w:sz w:val="40"/>
          <w:szCs w:val="40"/>
        </w:rPr>
      </w:pPr>
    </w:p>
    <w:p w:rsidR="00C4761D" w:rsidRDefault="00C4761D">
      <w:pPr>
        <w:rPr>
          <w:rFonts w:ascii="宋体" w:hAnsi="宋体"/>
          <w:b/>
          <w:bCs/>
          <w:spacing w:val="-20"/>
          <w:kern w:val="44"/>
          <w:sz w:val="40"/>
          <w:szCs w:val="40"/>
        </w:rPr>
      </w:pPr>
    </w:p>
    <w:p w:rsidR="00C4761D" w:rsidRDefault="00C4761D">
      <w:pPr>
        <w:rPr>
          <w:rFonts w:ascii="宋体" w:hAnsi="宋体"/>
          <w:b/>
          <w:bCs/>
          <w:spacing w:val="-20"/>
          <w:kern w:val="44"/>
          <w:sz w:val="40"/>
          <w:szCs w:val="40"/>
        </w:rPr>
      </w:pPr>
    </w:p>
    <w:p w:rsidR="00C4761D" w:rsidRDefault="004D01F6">
      <w:pPr>
        <w:spacing w:line="360" w:lineRule="auto"/>
        <w:ind w:leftChars="200" w:left="420"/>
        <w:rPr>
          <w:rFonts w:ascii="Calibri" w:hAnsi="Calibri"/>
          <w:kern w:val="0"/>
          <w:sz w:val="32"/>
          <w:szCs w:val="32"/>
        </w:rPr>
      </w:pPr>
      <w:r>
        <w:rPr>
          <w:rFonts w:ascii="宋体" w:hAnsi="宋体"/>
          <w:sz w:val="32"/>
          <w:szCs w:val="32"/>
        </w:rPr>
        <w:t>项目名称：</w:t>
      </w:r>
      <w:r>
        <w:rPr>
          <w:sz w:val="32"/>
          <w:szCs w:val="32"/>
          <w:u w:val="single"/>
        </w:rPr>
        <w:t xml:space="preserve">                             </w:t>
      </w:r>
    </w:p>
    <w:p w:rsidR="00C4761D" w:rsidRDefault="004D01F6">
      <w:pPr>
        <w:spacing w:line="360" w:lineRule="auto"/>
        <w:ind w:leftChars="200" w:left="420"/>
        <w:rPr>
          <w:sz w:val="32"/>
          <w:szCs w:val="32"/>
          <w:u w:val="single"/>
        </w:rPr>
      </w:pPr>
      <w:r>
        <w:rPr>
          <w:sz w:val="32"/>
          <w:szCs w:val="32"/>
        </w:rPr>
        <w:t>合同编号：</w:t>
      </w:r>
      <w:r>
        <w:rPr>
          <w:sz w:val="32"/>
          <w:szCs w:val="32"/>
          <w:u w:val="single"/>
        </w:rPr>
        <w:t xml:space="preserve">                             </w:t>
      </w:r>
    </w:p>
    <w:p w:rsidR="00C4761D" w:rsidRDefault="004D01F6">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C4761D" w:rsidRDefault="004D01F6">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C4761D" w:rsidRDefault="004D01F6">
      <w:pPr>
        <w:spacing w:line="360" w:lineRule="auto"/>
        <w:ind w:leftChars="200" w:left="420"/>
        <w:rPr>
          <w:sz w:val="32"/>
          <w:szCs w:val="32"/>
        </w:rPr>
      </w:pPr>
      <w:r>
        <w:rPr>
          <w:sz w:val="32"/>
          <w:szCs w:val="32"/>
        </w:rPr>
        <w:t>签订时间：</w:t>
      </w:r>
      <w:r>
        <w:rPr>
          <w:sz w:val="32"/>
          <w:szCs w:val="32"/>
          <w:u w:val="single"/>
        </w:rPr>
        <w:t xml:space="preserve">                             </w:t>
      </w:r>
    </w:p>
    <w:p w:rsidR="00C4761D" w:rsidRDefault="00C4761D">
      <w:pPr>
        <w:rPr>
          <w:sz w:val="22"/>
        </w:rPr>
      </w:pPr>
    </w:p>
    <w:p w:rsidR="00C4761D" w:rsidRDefault="004D01F6">
      <w:pPr>
        <w:rPr>
          <w:rFonts w:eastAsia="黑体"/>
          <w:sz w:val="44"/>
          <w:szCs w:val="44"/>
        </w:rPr>
      </w:pPr>
      <w:r>
        <w:rPr>
          <w:rFonts w:eastAsia="黑体"/>
          <w:sz w:val="44"/>
          <w:szCs w:val="44"/>
        </w:rPr>
        <w:br w:type="page"/>
      </w:r>
    </w:p>
    <w:p w:rsidR="00C4761D" w:rsidRDefault="00C4761D">
      <w:pPr>
        <w:rPr>
          <w:rFonts w:eastAsia="黑体"/>
          <w:sz w:val="44"/>
          <w:szCs w:val="44"/>
        </w:rPr>
      </w:pPr>
    </w:p>
    <w:p w:rsidR="00C4761D" w:rsidRDefault="00C4761D">
      <w:pPr>
        <w:rPr>
          <w:rFonts w:eastAsia="黑体"/>
          <w:sz w:val="44"/>
          <w:szCs w:val="44"/>
        </w:rPr>
      </w:pPr>
    </w:p>
    <w:p w:rsidR="00C4761D" w:rsidRDefault="004D01F6">
      <w:pPr>
        <w:jc w:val="center"/>
        <w:rPr>
          <w:rFonts w:eastAsia="黑体"/>
          <w:sz w:val="44"/>
          <w:szCs w:val="44"/>
        </w:rPr>
      </w:pPr>
      <w:r>
        <w:rPr>
          <w:rFonts w:eastAsia="黑体" w:hint="eastAsia"/>
          <w:sz w:val="44"/>
          <w:szCs w:val="44"/>
        </w:rPr>
        <w:t>使</w:t>
      </w:r>
      <w:r>
        <w:rPr>
          <w:rFonts w:eastAsia="黑体"/>
          <w:sz w:val="44"/>
          <w:szCs w:val="44"/>
        </w:rPr>
        <w:t xml:space="preserve"> </w:t>
      </w:r>
      <w:r>
        <w:rPr>
          <w:rFonts w:eastAsia="黑体" w:hint="eastAsia"/>
          <w:sz w:val="44"/>
          <w:szCs w:val="44"/>
        </w:rPr>
        <w:t>用</w:t>
      </w:r>
      <w:r>
        <w:rPr>
          <w:rFonts w:eastAsia="黑体"/>
          <w:sz w:val="44"/>
          <w:szCs w:val="44"/>
        </w:rPr>
        <w:t xml:space="preserve"> </w:t>
      </w:r>
      <w:r>
        <w:rPr>
          <w:rFonts w:eastAsia="黑体" w:hint="eastAsia"/>
          <w:sz w:val="44"/>
          <w:szCs w:val="44"/>
        </w:rPr>
        <w:t>说</w:t>
      </w:r>
      <w:r>
        <w:rPr>
          <w:rFonts w:eastAsia="黑体"/>
          <w:sz w:val="44"/>
          <w:szCs w:val="44"/>
        </w:rPr>
        <w:t xml:space="preserve"> </w:t>
      </w:r>
      <w:r>
        <w:rPr>
          <w:rFonts w:eastAsia="黑体" w:hint="eastAsia"/>
          <w:sz w:val="44"/>
          <w:szCs w:val="44"/>
        </w:rPr>
        <w:t>明</w:t>
      </w:r>
    </w:p>
    <w:p w:rsidR="00C4761D" w:rsidRDefault="00C4761D">
      <w:pPr>
        <w:ind w:firstLineChars="200" w:firstLine="640"/>
        <w:rPr>
          <w:rFonts w:ascii="仿宋_GB2312" w:eastAsia="仿宋_GB2312" w:hAnsi="仿宋_GB2312" w:cs="仿宋_GB2312"/>
          <w:sz w:val="32"/>
          <w:szCs w:val="32"/>
        </w:rPr>
      </w:pPr>
    </w:p>
    <w:p w:rsidR="00C4761D" w:rsidRDefault="004D01F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C4761D" w:rsidRDefault="004D01F6">
      <w:pPr>
        <w:rPr>
          <w:rFonts w:ascii="Calibri" w:eastAsia="黑体" w:hAnsi="Calibri" w:cs="宋体"/>
          <w:sz w:val="44"/>
          <w:szCs w:val="44"/>
        </w:rPr>
      </w:pPr>
      <w:r>
        <w:rPr>
          <w:rFonts w:eastAsia="黑体"/>
          <w:sz w:val="44"/>
          <w:szCs w:val="44"/>
        </w:rPr>
        <w:t xml:space="preserve">   </w:t>
      </w: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C4761D" w:rsidRDefault="004D01F6">
      <w:pPr>
        <w:ind w:firstLineChars="200" w:firstLine="640"/>
        <w:rPr>
          <w:rFonts w:eastAsia="黑体"/>
          <w:sz w:val="44"/>
          <w:szCs w:val="44"/>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C4761D" w:rsidRDefault="00C4761D">
      <w:pPr>
        <w:widowControl/>
        <w:rPr>
          <w:rFonts w:eastAsia="黑体"/>
          <w:sz w:val="44"/>
          <w:szCs w:val="44"/>
        </w:rPr>
        <w:sectPr w:rsidR="00C4761D">
          <w:pgSz w:w="11906" w:h="16838"/>
          <w:pgMar w:top="1440" w:right="1418" w:bottom="1440" w:left="1474" w:header="851" w:footer="992" w:gutter="0"/>
          <w:cols w:space="720"/>
          <w:docGrid w:type="lines" w:linePitch="312"/>
        </w:sectPr>
      </w:pPr>
    </w:p>
    <w:p w:rsidR="00C4761D" w:rsidRDefault="00C4761D">
      <w:pPr>
        <w:pStyle w:val="20"/>
        <w:adjustRightInd w:val="0"/>
        <w:snapToGrid w:val="0"/>
        <w:spacing w:line="400" w:lineRule="exact"/>
        <w:rPr>
          <w:rFonts w:hAnsi="黑体"/>
        </w:rPr>
      </w:pPr>
      <w:bookmarkStart w:id="175" w:name="_Toc22209"/>
    </w:p>
    <w:p w:rsidR="00C4761D" w:rsidRDefault="004D01F6">
      <w:pPr>
        <w:pStyle w:val="20"/>
        <w:adjustRightInd w:val="0"/>
        <w:snapToGrid w:val="0"/>
        <w:spacing w:line="400" w:lineRule="exact"/>
        <w:jc w:val="center"/>
        <w:rPr>
          <w:rFonts w:hAnsi="华文中宋"/>
        </w:rPr>
      </w:pPr>
      <w:r>
        <w:rPr>
          <w:rFonts w:hAnsi="黑体" w:hint="eastAsia"/>
          <w:b/>
          <w:bCs/>
        </w:rPr>
        <w:t xml:space="preserve">第一节 </w:t>
      </w:r>
      <w:r>
        <w:rPr>
          <w:rFonts w:hAnsi="华文中宋" w:hint="eastAsia"/>
          <w:b/>
          <w:bCs/>
        </w:rPr>
        <w:t>政府采购合同协议书</w:t>
      </w:r>
      <w:bookmarkEnd w:id="175"/>
    </w:p>
    <w:p w:rsidR="00C4761D" w:rsidRDefault="00C4761D">
      <w:pPr>
        <w:pStyle w:val="20"/>
        <w:adjustRightInd w:val="0"/>
        <w:snapToGrid w:val="0"/>
        <w:spacing w:line="400" w:lineRule="exact"/>
        <w:jc w:val="center"/>
        <w:rPr>
          <w:rFonts w:hAnsi="华文中宋"/>
          <w:b/>
          <w:bCs/>
        </w:rPr>
      </w:pPr>
    </w:p>
    <w:p w:rsidR="00C4761D" w:rsidRDefault="004D01F6">
      <w:pPr>
        <w:adjustRightInd w:val="0"/>
        <w:snapToGrid w:val="0"/>
        <w:spacing w:line="400" w:lineRule="exact"/>
        <w:rPr>
          <w:rFonts w:ascii="宋体" w:hAnsi="宋体"/>
          <w:sz w:val="22"/>
          <w:szCs w:val="21"/>
        </w:rPr>
      </w:pPr>
      <w:r>
        <w:rPr>
          <w:rFonts w:ascii="宋体" w:hAnsi="宋体"/>
          <w:szCs w:val="21"/>
        </w:rPr>
        <w:t>甲方（全称）：</w:t>
      </w:r>
      <w:r>
        <w:rPr>
          <w:rFonts w:ascii="宋体" w:hAnsi="宋体" w:hint="eastAsia"/>
          <w:szCs w:val="21"/>
          <w:u w:val="single"/>
        </w:rPr>
        <w:t xml:space="preserve">                        </w:t>
      </w:r>
      <w:r>
        <w:rPr>
          <w:rFonts w:ascii="宋体" w:hAnsi="宋体"/>
          <w:szCs w:val="21"/>
        </w:rPr>
        <w:t>（采购人、受采购人委托签订合同的单位或采购</w:t>
      </w:r>
      <w:r>
        <w:rPr>
          <w:rFonts w:ascii="宋体" w:hAnsi="宋体" w:hint="eastAsia"/>
          <w:szCs w:val="21"/>
        </w:rPr>
        <w:tab/>
        <w:t xml:space="preserve">                                   </w:t>
      </w:r>
      <w:r>
        <w:rPr>
          <w:rFonts w:ascii="宋体" w:hAnsi="宋体"/>
          <w:szCs w:val="21"/>
        </w:rPr>
        <w:t>文件约定的合同甲方）</w:t>
      </w:r>
    </w:p>
    <w:p w:rsidR="00C4761D" w:rsidRDefault="004D01F6">
      <w:pPr>
        <w:adjustRightInd w:val="0"/>
        <w:snapToGrid w:val="0"/>
        <w:spacing w:line="400" w:lineRule="exact"/>
        <w:rPr>
          <w:rFonts w:ascii="宋体" w:hAnsi="宋体"/>
          <w:szCs w:val="21"/>
        </w:rPr>
      </w:pPr>
      <w:r>
        <w:rPr>
          <w:rFonts w:ascii="宋体" w:hAnsi="宋体"/>
          <w:szCs w:val="21"/>
        </w:rPr>
        <w:t>乙方</w:t>
      </w:r>
      <w:r>
        <w:rPr>
          <w:rFonts w:ascii="宋体" w:hAnsi="宋体" w:hint="eastAsia"/>
          <w:szCs w:val="21"/>
        </w:rPr>
        <w:t>1</w:t>
      </w:r>
      <w:r>
        <w:rPr>
          <w:rFonts w:ascii="宋体" w:hAnsi="宋体"/>
          <w:szCs w:val="21"/>
        </w:rPr>
        <w:t>（全称）：</w:t>
      </w:r>
      <w:r>
        <w:rPr>
          <w:rFonts w:ascii="宋体" w:hAnsi="宋体" w:hint="eastAsia"/>
          <w:szCs w:val="21"/>
          <w:u w:val="single"/>
        </w:rPr>
        <w:t xml:space="preserve">                       </w:t>
      </w:r>
      <w:r>
        <w:rPr>
          <w:rFonts w:ascii="宋体" w:hAnsi="宋体"/>
          <w:szCs w:val="21"/>
        </w:rPr>
        <w:t>（供应商）</w:t>
      </w:r>
    </w:p>
    <w:p w:rsidR="00C4761D" w:rsidRDefault="004D01F6">
      <w:pPr>
        <w:adjustRightInd w:val="0"/>
        <w:snapToGrid w:val="0"/>
        <w:spacing w:line="400" w:lineRule="exact"/>
        <w:rPr>
          <w:rFonts w:ascii="宋体" w:hAnsi="宋体"/>
          <w:szCs w:val="21"/>
        </w:rPr>
      </w:pPr>
      <w:r>
        <w:rPr>
          <w:rFonts w:ascii="宋体" w:hAnsi="宋体"/>
          <w:szCs w:val="21"/>
        </w:rPr>
        <w:t>乙方</w:t>
      </w:r>
      <w:r>
        <w:rPr>
          <w:rFonts w:ascii="宋体" w:hAnsi="宋体" w:hint="eastAsia"/>
          <w:szCs w:val="21"/>
        </w:rPr>
        <w:t>2</w:t>
      </w:r>
      <w:r>
        <w:rPr>
          <w:rFonts w:ascii="宋体" w:hAnsi="宋体"/>
          <w:szCs w:val="21"/>
        </w:rPr>
        <w:t>（全称）：</w:t>
      </w:r>
      <w:r>
        <w:rPr>
          <w:rFonts w:ascii="宋体" w:hAnsi="宋体" w:hint="eastAsia"/>
          <w:szCs w:val="21"/>
          <w:u w:val="single"/>
        </w:rPr>
        <w:t xml:space="preserve">                        </w:t>
      </w:r>
      <w:r>
        <w:rPr>
          <w:rFonts w:ascii="宋体" w:hAnsi="宋体"/>
          <w:szCs w:val="21"/>
        </w:rPr>
        <w:t>（联合体成员供应商或其他合同主体）（如有）</w:t>
      </w:r>
    </w:p>
    <w:p w:rsidR="00C4761D" w:rsidRDefault="004D01F6">
      <w:pPr>
        <w:adjustRightInd w:val="0"/>
        <w:snapToGrid w:val="0"/>
        <w:spacing w:line="400" w:lineRule="exact"/>
        <w:rPr>
          <w:rFonts w:ascii="宋体" w:hAnsi="宋体"/>
          <w:szCs w:val="21"/>
        </w:rPr>
      </w:pPr>
      <w:r>
        <w:t>乙方</w:t>
      </w:r>
      <w:r>
        <w:rPr>
          <w:rFonts w:ascii="宋体" w:hAnsi="宋体" w:hint="eastAsia"/>
          <w:szCs w:val="21"/>
        </w:rPr>
        <w:t>3</w:t>
      </w:r>
      <w:r>
        <w:t>（全称）</w:t>
      </w:r>
      <w:r>
        <w:rPr>
          <w:rFonts w:ascii="宋体" w:hAnsi="宋体" w:hint="eastAsia"/>
          <w:szCs w:val="21"/>
          <w:u w:val="single"/>
        </w:rPr>
        <w:t xml:space="preserve">                          </w:t>
      </w:r>
      <w:r>
        <w:rPr>
          <w:rFonts w:ascii="宋体" w:hAnsi="宋体"/>
          <w:szCs w:val="21"/>
        </w:rPr>
        <w:t>（联合体成员供应商或其他合同主体）（如有）</w:t>
      </w:r>
    </w:p>
    <w:p w:rsidR="00C4761D" w:rsidRDefault="00C4761D">
      <w:pPr>
        <w:spacing w:line="400" w:lineRule="exact"/>
        <w:rPr>
          <w:rFonts w:ascii="Calibri" w:eastAsia="宋体" w:hAnsi="Calibri"/>
        </w:rPr>
      </w:pPr>
    </w:p>
    <w:p w:rsidR="00C4761D" w:rsidRDefault="004D01F6">
      <w:pPr>
        <w:pStyle w:val="a7"/>
        <w:adjustRightInd w:val="0"/>
        <w:snapToGrid w:val="0"/>
        <w:spacing w:after="0" w:line="400" w:lineRule="exact"/>
        <w:ind w:leftChars="0" w:left="0" w:firstLineChars="200" w:firstLine="440"/>
        <w:rPr>
          <w:rFonts w:ascii="宋体" w:hAnsi="宋体"/>
          <w:szCs w:val="21"/>
        </w:rPr>
      </w:pPr>
      <w:r>
        <w:rPr>
          <w:rFonts w:ascii="宋体" w:hAnsi="宋体"/>
          <w:szCs w:val="21"/>
          <w:lang w:eastAsia="zh-CN"/>
        </w:rPr>
        <w:t>依据《中华人民共和国民法典》、《中华人民共和国政府采购法》等有关的法律法规，以及本采购项目的招标</w:t>
      </w:r>
      <w:r>
        <w:rPr>
          <w:rFonts w:ascii="宋体" w:hAnsi="宋体" w:hint="eastAsia"/>
          <w:szCs w:val="21"/>
          <w:lang w:eastAsia="zh-CN"/>
        </w:rPr>
        <w:t>/</w:t>
      </w:r>
      <w:r>
        <w:rPr>
          <w:rFonts w:ascii="宋体" w:hAnsi="宋体"/>
          <w:szCs w:val="21"/>
          <w:lang w:eastAsia="zh-CN"/>
        </w:rPr>
        <w:t>谈判文件等采购文件、乙方的《投标（响应）文件》及《中标（成交）通知书》，甲乙双方同意签订本合同。</w:t>
      </w:r>
      <w:r>
        <w:rPr>
          <w:rFonts w:ascii="宋体" w:hAnsi="宋体"/>
          <w:szCs w:val="21"/>
        </w:rPr>
        <w:t>具体情况及要求如下：</w:t>
      </w:r>
      <w:r>
        <w:rPr>
          <w:rFonts w:ascii="宋体" w:hAnsi="宋体" w:hint="eastAsia"/>
          <w:szCs w:val="21"/>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rPr>
      </w:pPr>
      <w:r>
        <w:rPr>
          <w:rFonts w:ascii="宋体" w:hAnsi="宋体"/>
          <w:b/>
          <w:szCs w:val="21"/>
        </w:rPr>
        <w:t>项目信息</w:t>
      </w:r>
    </w:p>
    <w:p w:rsidR="00C4761D" w:rsidRDefault="004D01F6">
      <w:pPr>
        <w:pStyle w:val="a7"/>
        <w:numPr>
          <w:ilvl w:val="0"/>
          <w:numId w:val="4"/>
        </w:numPr>
        <w:adjustRightInd w:val="0"/>
        <w:snapToGrid w:val="0"/>
        <w:spacing w:after="0" w:line="400" w:lineRule="exact"/>
        <w:ind w:leftChars="0" w:firstLineChars="200" w:firstLine="440"/>
        <w:rPr>
          <w:rFonts w:ascii="宋体" w:hAnsi="宋体"/>
          <w:szCs w:val="21"/>
          <w:u w:val="single"/>
        </w:rPr>
      </w:pPr>
      <w:r>
        <w:rPr>
          <w:rFonts w:ascii="宋体" w:hAnsi="宋体"/>
          <w:szCs w:val="21"/>
        </w:rPr>
        <w:t>采购项目名称：</w:t>
      </w:r>
      <w:r>
        <w:rPr>
          <w:rFonts w:ascii="宋体" w:hAnsi="宋体" w:hint="eastAsia"/>
          <w:szCs w:val="21"/>
          <w:u w:val="single"/>
        </w:rPr>
        <w:t xml:space="preserve">                                          </w:t>
      </w:r>
    </w:p>
    <w:p w:rsidR="00C4761D" w:rsidRDefault="004D01F6">
      <w:pPr>
        <w:pStyle w:val="a7"/>
        <w:tabs>
          <w:tab w:val="left" w:pos="999"/>
        </w:tabs>
        <w:adjustRightInd w:val="0"/>
        <w:snapToGrid w:val="0"/>
        <w:spacing w:after="0" w:line="400" w:lineRule="exact"/>
        <w:ind w:leftChars="0" w:left="0"/>
        <w:rPr>
          <w:rFonts w:ascii="宋体" w:eastAsia="宋体" w:hAnsi="宋体"/>
          <w:szCs w:val="21"/>
          <w:lang w:eastAsia="zh-CN"/>
        </w:rPr>
      </w:pPr>
      <w:r>
        <w:rPr>
          <w:rFonts w:ascii="宋体" w:hAnsi="宋体" w:hint="eastAsia"/>
          <w:szCs w:val="21"/>
          <w:lang w:eastAsia="zh-CN"/>
        </w:rPr>
        <w:t xml:space="preserve">         </w:t>
      </w:r>
      <w:r>
        <w:rPr>
          <w:rFonts w:ascii="宋体" w:hAnsi="宋体"/>
          <w:szCs w:val="21"/>
          <w:lang w:eastAsia="zh-CN"/>
        </w:rPr>
        <w:t>采购项目编号：</w:t>
      </w:r>
      <w:r>
        <w:rPr>
          <w:rFonts w:ascii="宋体" w:hAnsi="宋体" w:hint="eastAsia"/>
          <w:szCs w:val="21"/>
          <w:u w:val="single"/>
        </w:rPr>
        <w:t xml:space="preserve">                                          </w:t>
      </w:r>
    </w:p>
    <w:p w:rsidR="00C4761D" w:rsidRDefault="004D01F6">
      <w:pPr>
        <w:pStyle w:val="a7"/>
        <w:adjustRightInd w:val="0"/>
        <w:snapToGrid w:val="0"/>
        <w:spacing w:after="0" w:line="400" w:lineRule="exact"/>
        <w:ind w:leftChars="0" w:left="0" w:firstLineChars="200" w:firstLine="440"/>
        <w:rPr>
          <w:rFonts w:ascii="宋体" w:hAnsi="宋体"/>
          <w:szCs w:val="21"/>
        </w:rPr>
      </w:pPr>
      <w:r>
        <w:rPr>
          <w:rFonts w:ascii="宋体" w:hAnsi="宋体"/>
          <w:szCs w:val="21"/>
        </w:rPr>
        <w:t>（</w:t>
      </w:r>
      <w:r>
        <w:rPr>
          <w:rFonts w:ascii="宋体" w:hAnsi="宋体" w:hint="eastAsia"/>
          <w:szCs w:val="21"/>
        </w:rPr>
        <w:t>2</w:t>
      </w:r>
      <w:r>
        <w:rPr>
          <w:rFonts w:ascii="宋体" w:hAnsi="宋体"/>
          <w:szCs w:val="21"/>
        </w:rPr>
        <w:t>）采购计划编号：</w:t>
      </w:r>
      <w:r>
        <w:rPr>
          <w:rFonts w:ascii="宋体" w:hAnsi="宋体" w:hint="eastAsia"/>
          <w:szCs w:val="21"/>
          <w:u w:val="single"/>
        </w:rPr>
        <w:t xml:space="preserve">                                          </w:t>
      </w:r>
      <w:r>
        <w:rPr>
          <w:rFonts w:ascii="宋体" w:hAnsi="宋体" w:hint="eastAsia"/>
          <w:szCs w:val="21"/>
        </w:rPr>
        <w:t xml:space="preserve"> </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）项目内容：</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     </w:t>
      </w:r>
      <w:r>
        <w:rPr>
          <w:rFonts w:ascii="宋体" w:hAnsi="宋体"/>
          <w:szCs w:val="21"/>
        </w:rPr>
        <w:t>采购标的及数量（台</w:t>
      </w:r>
      <w:r>
        <w:rPr>
          <w:rFonts w:ascii="宋体" w:hAnsi="宋体" w:hint="eastAsia"/>
          <w:szCs w:val="21"/>
        </w:rPr>
        <w:t>/</w:t>
      </w:r>
      <w:r>
        <w:rPr>
          <w:rFonts w:ascii="宋体" w:hAnsi="宋体"/>
          <w:szCs w:val="21"/>
        </w:rPr>
        <w:t>套</w:t>
      </w:r>
      <w:r>
        <w:rPr>
          <w:rFonts w:ascii="宋体" w:hAnsi="宋体" w:hint="eastAsia"/>
          <w:szCs w:val="21"/>
          <w:lang w:val="en"/>
        </w:rPr>
        <w:t>/</w:t>
      </w:r>
      <w:proofErr w:type="gramStart"/>
      <w:r>
        <w:rPr>
          <w:rFonts w:ascii="宋体" w:hAnsi="宋体"/>
          <w:szCs w:val="21"/>
          <w:lang w:val="en"/>
        </w:rPr>
        <w:t>个</w:t>
      </w:r>
      <w:proofErr w:type="gramEnd"/>
      <w:r>
        <w:rPr>
          <w:rFonts w:ascii="宋体" w:hAnsi="宋体" w:hint="eastAsia"/>
          <w:szCs w:val="21"/>
          <w:lang w:val="en"/>
        </w:rPr>
        <w:t>/</w:t>
      </w:r>
      <w:r>
        <w:rPr>
          <w:rFonts w:ascii="宋体" w:hAnsi="宋体"/>
          <w:szCs w:val="21"/>
          <w:lang w:val="en"/>
        </w:rPr>
        <w:t>架</w:t>
      </w:r>
      <w:r>
        <w:rPr>
          <w:rFonts w:ascii="宋体" w:hAnsi="宋体" w:hint="eastAsia"/>
          <w:szCs w:val="21"/>
          <w:lang w:val="en"/>
        </w:rPr>
        <w:t>/</w:t>
      </w:r>
      <w:r>
        <w:rPr>
          <w:rFonts w:ascii="宋体" w:hAnsi="宋体"/>
          <w:szCs w:val="21"/>
          <w:lang w:val="en"/>
        </w:rPr>
        <w:t>组等</w:t>
      </w:r>
      <w:r>
        <w:rPr>
          <w:rFonts w:ascii="宋体" w:hAnsi="宋体"/>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rsidR="00C4761D" w:rsidRDefault="004D01F6">
      <w:pPr>
        <w:adjustRightInd w:val="0"/>
        <w:snapToGrid w:val="0"/>
        <w:spacing w:line="400" w:lineRule="exact"/>
        <w:ind w:firstLineChars="200" w:firstLine="420"/>
        <w:rPr>
          <w:rFonts w:ascii="宋体" w:hAnsi="宋体"/>
          <w:szCs w:val="21"/>
          <w:lang w:val="en"/>
        </w:rPr>
      </w:pPr>
      <w:r>
        <w:rPr>
          <w:rFonts w:ascii="宋体" w:hAnsi="宋体" w:hint="eastAsia"/>
          <w:szCs w:val="21"/>
        </w:rPr>
        <w:t xml:space="preserve">     </w:t>
      </w:r>
      <w:r>
        <w:rPr>
          <w:rFonts w:ascii="宋体" w:hAnsi="宋体"/>
          <w:szCs w:val="21"/>
        </w:rPr>
        <w:t>品牌：</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lang w:val="en"/>
        </w:rPr>
        <w:t xml:space="preserve">     </w:t>
      </w:r>
      <w:r>
        <w:rPr>
          <w:rFonts w:ascii="宋体" w:hAnsi="宋体"/>
          <w:szCs w:val="21"/>
        </w:rPr>
        <w:t>规格型号：</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u w:val="single"/>
          <w:lang w:val="en"/>
        </w:rPr>
        <w:t xml:space="preserve">   </w:t>
      </w:r>
    </w:p>
    <w:p w:rsidR="00C4761D" w:rsidRDefault="004D01F6">
      <w:pPr>
        <w:adjustRightInd w:val="0"/>
        <w:snapToGrid w:val="0"/>
        <w:spacing w:line="400" w:lineRule="exact"/>
        <w:ind w:firstLineChars="450" w:firstLine="945"/>
        <w:rPr>
          <w:rFonts w:ascii="宋体" w:hAnsi="宋体"/>
          <w:szCs w:val="21"/>
          <w:u w:val="single"/>
        </w:rPr>
      </w:pPr>
      <w:r>
        <w:rPr>
          <w:rFonts w:ascii="宋体" w:hAnsi="宋体"/>
          <w:szCs w:val="21"/>
        </w:rPr>
        <w:t>采购标的</w:t>
      </w:r>
      <w:proofErr w:type="gramStart"/>
      <w:r>
        <w:rPr>
          <w:rFonts w:ascii="宋体" w:hAnsi="宋体"/>
          <w:szCs w:val="21"/>
        </w:rPr>
        <w:t>的</w:t>
      </w:r>
      <w:proofErr w:type="gramEnd"/>
      <w:r>
        <w:rPr>
          <w:rFonts w:ascii="宋体" w:hAnsi="宋体"/>
          <w:szCs w:val="21"/>
        </w:rPr>
        <w:t>技术要求、商务要求具体见附件。</w:t>
      </w:r>
    </w:p>
    <w:p w:rsidR="00C4761D" w:rsidRDefault="004D01F6">
      <w:pPr>
        <w:adjustRightInd w:val="0"/>
        <w:snapToGrid w:val="0"/>
        <w:spacing w:line="400" w:lineRule="exact"/>
        <w:ind w:firstLineChars="450" w:firstLine="945"/>
        <w:rPr>
          <w:rFonts w:ascii="宋体" w:hAnsi="宋体"/>
          <w:szCs w:val="21"/>
        </w:rPr>
      </w:pPr>
      <w:r>
        <w:rPr>
          <w:rFonts w:ascii="汉仪书宋二S" w:eastAsia="汉仪书宋二S" w:hAnsi="汉仪书宋二S" w:cs="汉仪书宋二S"/>
          <w:szCs w:val="21"/>
        </w:rPr>
        <w:t>①</w:t>
      </w:r>
      <w:r>
        <w:rPr>
          <w:rFonts w:ascii="宋体" w:hAnsi="宋体"/>
          <w:szCs w:val="21"/>
        </w:rPr>
        <w:t>涉及信息类产品，请填写该产品关键部件的品牌、型号：</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hint="eastAsia"/>
          <w:szCs w:val="21"/>
        </w:rPr>
        <w:t xml:space="preserve">     </w:t>
      </w:r>
      <w:r>
        <w:rPr>
          <w:rFonts w:ascii="宋体" w:hAnsi="宋体"/>
          <w:szCs w:val="21"/>
        </w:rPr>
        <w:t>标的名称：</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     </w:t>
      </w:r>
      <w:r>
        <w:rPr>
          <w:rFonts w:ascii="宋体" w:hAnsi="宋体"/>
          <w:szCs w:val="21"/>
        </w:rPr>
        <w:t>关键部件：</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品牌：</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型号：</w:t>
      </w:r>
      <w:r>
        <w:rPr>
          <w:rFonts w:ascii="宋体" w:hAnsi="宋体" w:hint="eastAsia"/>
          <w:szCs w:val="21"/>
          <w:u w:val="single"/>
        </w:rPr>
        <w:t xml:space="preserve">       </w:t>
      </w:r>
      <w:r>
        <w:rPr>
          <w:rFonts w:ascii="宋体" w:hAnsi="宋体" w:hint="eastAsia"/>
          <w:szCs w:val="21"/>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C4761D" w:rsidRDefault="004D01F6">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C4761D" w:rsidRDefault="004D01F6">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sz w:val="21"/>
        </w:rPr>
        <w:t>②</w:t>
      </w:r>
      <w:r>
        <w:rPr>
          <w:rFonts w:ascii="宋体" w:eastAsia="宋体" w:hAnsi="宋体" w:cs="宋体" w:hint="eastAsia"/>
          <w:sz w:val="21"/>
        </w:rPr>
        <w:t>涉及车辆采购，请填写是否属于新能源汽车：</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是，</w:t>
      </w:r>
      <w:proofErr w:type="gramStart"/>
      <w:r>
        <w:rPr>
          <w:rFonts w:asciiTheme="minorEastAsia" w:eastAsiaTheme="minorEastAsia" w:hAnsiTheme="minorEastAsia" w:cstheme="minorEastAsia" w:hint="eastAsia"/>
          <w:sz w:val="21"/>
        </w:rPr>
        <w:t>《政府采购品目分类目录》底级品目</w:t>
      </w:r>
      <w:proofErr w:type="gramEnd"/>
      <w:r>
        <w:rPr>
          <w:rFonts w:asciiTheme="minorEastAsia" w:eastAsiaTheme="minorEastAsia" w:hAnsiTheme="minorEastAsia" w:cstheme="minorEastAsia" w:hint="eastAsia"/>
          <w:sz w:val="21"/>
        </w:rPr>
        <w:t>名称：</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金额：</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sym w:font="Wingdings" w:char="F0A8"/>
      </w:r>
      <w:proofErr w:type="gramStart"/>
      <w:r>
        <w:rPr>
          <w:rFonts w:asciiTheme="minorEastAsia" w:eastAsiaTheme="minorEastAsia" w:hAnsiTheme="minorEastAsia" w:cstheme="minorEastAsia" w:hint="eastAsia"/>
          <w:sz w:val="21"/>
        </w:rPr>
        <w:t>否</w:t>
      </w:r>
      <w:proofErr w:type="gramEnd"/>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lang w:val="en"/>
        </w:rPr>
        <w:t>4</w:t>
      </w:r>
      <w:r>
        <w:rPr>
          <w:rFonts w:asciiTheme="minorEastAsia" w:eastAsiaTheme="minorEastAsia" w:hAnsiTheme="minorEastAsia" w:cstheme="minorEastAsia" w:hint="eastAsia"/>
          <w:sz w:val="21"/>
        </w:rPr>
        <w:t>）政府采购组织形式：</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分散采购</w:t>
      </w:r>
    </w:p>
    <w:p w:rsidR="00C4761D" w:rsidRDefault="004D01F6">
      <w:pPr>
        <w:pStyle w:val="AONormal"/>
        <w:snapToGrid w:val="0"/>
        <w:ind w:firstLineChars="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r>
        <w:rPr>
          <w:rFonts w:asciiTheme="minorEastAsia" w:eastAsiaTheme="minorEastAsia" w:hAnsiTheme="minorEastAsia" w:cstheme="minorEastAsia" w:hint="eastAsia"/>
          <w:sz w:val="21"/>
          <w:lang w:val="en"/>
        </w:rPr>
        <w:t>5</w:t>
      </w:r>
      <w:r>
        <w:rPr>
          <w:rFonts w:asciiTheme="minorEastAsia" w:eastAsiaTheme="minorEastAsia" w:hAnsiTheme="minorEastAsia" w:cstheme="minorEastAsia" w:hint="eastAsia"/>
          <w:sz w:val="21"/>
        </w:rPr>
        <w:t>）政府采购方式：</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竞争性磋商</w:t>
      </w:r>
    </w:p>
    <w:p w:rsidR="00C4761D" w:rsidRDefault="004D01F6">
      <w:pPr>
        <w:pStyle w:val="AONormal"/>
        <w:snapToGrid w:val="0"/>
        <w:ind w:firstLineChars="0" w:firstLine="420"/>
        <w:rPr>
          <w:rFonts w:ascii="宋体" w:eastAsia="宋体" w:hAnsi="宋体" w:cs="宋体"/>
          <w:sz w:val="21"/>
          <w:u w:val="single"/>
        </w:rPr>
      </w:pPr>
      <w:r>
        <w:rPr>
          <w:rFonts w:ascii="宋体" w:hAnsi="宋体" w:cs="宋体" w:hint="eastAsia"/>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rsidR="00C4761D" w:rsidRDefault="004D01F6">
      <w:pPr>
        <w:pStyle w:val="AONormal"/>
        <w:snapToGrid w:val="0"/>
        <w:ind w:firstLineChars="0"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C4761D" w:rsidRDefault="004D01F6">
      <w:pPr>
        <w:pStyle w:val="AONormal"/>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hint="eastAsia"/>
          <w:lang w:val="en"/>
        </w:rPr>
        <w:t>6</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kern w:val="2"/>
          <w:sz w:val="21"/>
        </w:rPr>
        <w:sym w:font="Wingdings" w:char="F0A8"/>
      </w:r>
      <w:r>
        <w:rPr>
          <w:rFonts w:ascii="宋体" w:eastAsia="宋体" w:hAnsi="宋体" w:cs="Times New Roman" w:hint="eastAsia"/>
          <w:kern w:val="2"/>
          <w:sz w:val="21"/>
        </w:rPr>
        <w:t xml:space="preserve">是      </w:t>
      </w:r>
      <w:r>
        <w:rPr>
          <w:rFonts w:ascii="宋体" w:eastAsia="宋体" w:hAnsi="宋体" w:cs="Times New Roman"/>
          <w:kern w:val="2"/>
          <w:sz w:val="21"/>
        </w:rPr>
        <w:sym w:font="Wingdings" w:char="F0A8"/>
      </w:r>
      <w:r>
        <w:rPr>
          <w:rFonts w:ascii="宋体" w:eastAsia="宋体" w:hAnsi="宋体" w:cs="Times New Roman" w:hint="eastAsia"/>
          <w:kern w:val="2"/>
          <w:sz w:val="21"/>
        </w:rPr>
        <w:t>否</w:t>
      </w:r>
    </w:p>
    <w:p w:rsidR="00C4761D" w:rsidRDefault="004D01F6">
      <w:pPr>
        <w:adjustRightInd w:val="0"/>
        <w:snapToGrid w:val="0"/>
        <w:spacing w:line="400" w:lineRule="exact"/>
        <w:rPr>
          <w:rFonts w:ascii="宋体" w:eastAsia="Calibri" w:hAnsi="宋体" w:cs="宋体"/>
          <w:iCs/>
          <w:kern w:val="0"/>
          <w:sz w:val="22"/>
          <w:szCs w:val="21"/>
        </w:rPr>
      </w:pPr>
      <w:r>
        <w:rPr>
          <w:rFonts w:ascii="宋体" w:hAnsi="宋体" w:hint="eastAsia"/>
          <w:szCs w:val="21"/>
        </w:rPr>
        <w:t xml:space="preserve">         </w:t>
      </w:r>
      <w:r>
        <w:rPr>
          <w:rFonts w:ascii="宋体" w:hAnsi="宋体"/>
          <w:szCs w:val="21"/>
        </w:rPr>
        <w:t>本合同是否为专门面向中小企业的采购合同（中小企业预留合同）：</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rPr>
          <w:rFonts w:ascii="宋体" w:hAnsi="宋体"/>
          <w:iCs/>
          <w:szCs w:val="21"/>
        </w:rPr>
      </w:pPr>
      <w:r>
        <w:t xml:space="preserve">         </w:t>
      </w:r>
      <w:r>
        <w:t>若本项目</w:t>
      </w:r>
      <w:proofErr w:type="gramStart"/>
      <w:r>
        <w:t>不</w:t>
      </w:r>
      <w:proofErr w:type="gramEnd"/>
      <w:r>
        <w:t>专门面向中小企业采购，是否给予小</w:t>
      </w:r>
      <w:proofErr w:type="gramStart"/>
      <w:r>
        <w:t>微企业</w:t>
      </w:r>
      <w:proofErr w:type="gramEnd"/>
      <w:r>
        <w:t>评审优惠：</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rPr>
          <w:rFonts w:ascii="宋体" w:hAnsi="宋体"/>
          <w:iCs/>
          <w:szCs w:val="21"/>
        </w:rPr>
      </w:pPr>
      <w:r>
        <w:t xml:space="preserve">         </w:t>
      </w:r>
      <w:r>
        <w:t>中标（成交）采购标的制造商是否为残疾人福利性单位：</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snapToGrid w:val="0"/>
        <w:spacing w:line="400" w:lineRule="exact"/>
        <w:rPr>
          <w:rFonts w:ascii="Calibri" w:hAnsi="Calibri"/>
        </w:rPr>
      </w:pPr>
      <w:r>
        <w:t xml:space="preserve">         </w:t>
      </w:r>
      <w:r>
        <w:t>中标（成交）采购标的制造商是否为监狱企业：</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ind w:firstLineChars="200" w:firstLine="420"/>
        <w:rPr>
          <w:rFonts w:ascii="宋体" w:hAnsi="宋体"/>
          <w:szCs w:val="21"/>
          <w:lang w:eastAsia="en-US"/>
        </w:rPr>
      </w:pPr>
      <w:r>
        <w:rPr>
          <w:rFonts w:ascii="宋体" w:hAnsi="宋体"/>
          <w:szCs w:val="21"/>
        </w:rPr>
        <w:t>（</w:t>
      </w:r>
      <w:r>
        <w:rPr>
          <w:rFonts w:ascii="宋体" w:hAnsi="宋体" w:hint="eastAsia"/>
          <w:szCs w:val="21"/>
          <w:lang w:val="en"/>
        </w:rPr>
        <w:t>7</w:t>
      </w:r>
      <w:r>
        <w:rPr>
          <w:rFonts w:ascii="宋体" w:hAnsi="宋体"/>
          <w:szCs w:val="21"/>
        </w:rPr>
        <w:t>）合同是否分包：</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szCs w:val="21"/>
        </w:rPr>
        <w:t>分包主要内容：</w:t>
      </w:r>
      <w:r>
        <w:rPr>
          <w:rFonts w:ascii="宋体" w:hAnsi="宋体" w:hint="eastAsia"/>
          <w:szCs w:val="21"/>
          <w:u w:val="single"/>
        </w:rPr>
        <w:t xml:space="preserve">                                            </w:t>
      </w:r>
    </w:p>
    <w:p w:rsidR="00C4761D" w:rsidRDefault="004D01F6">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szCs w:val="21"/>
        </w:rPr>
        <w:t>分包供应商</w:t>
      </w:r>
      <w:r>
        <w:rPr>
          <w:rFonts w:ascii="宋体" w:hAnsi="宋体" w:hint="eastAsia"/>
          <w:szCs w:val="21"/>
        </w:rPr>
        <w:t>/</w:t>
      </w:r>
      <w:r>
        <w:rPr>
          <w:rFonts w:ascii="宋体" w:hAnsi="宋体"/>
          <w:szCs w:val="21"/>
        </w:rPr>
        <w:t>制造商名称（如供应商和制造商不同，请分别填写）：</w:t>
      </w:r>
    </w:p>
    <w:p w:rsidR="00C4761D" w:rsidRDefault="004D01F6">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C4761D" w:rsidRDefault="004D01F6">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szCs w:val="21"/>
        </w:rPr>
        <w:t>分包供应商</w:t>
      </w:r>
      <w:r>
        <w:rPr>
          <w:rFonts w:ascii="宋体" w:hAnsi="宋体" w:hint="eastAsia"/>
          <w:szCs w:val="21"/>
        </w:rPr>
        <w:t>/</w:t>
      </w:r>
      <w:r>
        <w:rPr>
          <w:rFonts w:ascii="宋体" w:hAnsi="宋体"/>
          <w:szCs w:val="21"/>
        </w:rPr>
        <w:t>制造商类型（如果供应商和制造商不同，只填写制造商类型）：</w:t>
      </w:r>
    </w:p>
    <w:p w:rsidR="00C4761D" w:rsidRDefault="004D01F6">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大型企业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中型企业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小微型企业</w:t>
      </w:r>
      <w:r>
        <w:rPr>
          <w:rFonts w:ascii="宋体" w:hAnsi="宋体" w:hint="eastAsia"/>
          <w:iCs/>
          <w:szCs w:val="21"/>
        </w:rPr>
        <w:t xml:space="preserve">  </w:t>
      </w:r>
    </w:p>
    <w:p w:rsidR="00C4761D" w:rsidRDefault="004D01F6">
      <w:pPr>
        <w:adjustRightInd w:val="0"/>
        <w:snapToGrid w:val="0"/>
        <w:spacing w:line="400" w:lineRule="exact"/>
        <w:ind w:firstLineChars="400" w:firstLine="840"/>
        <w:rPr>
          <w:rFonts w:ascii="Calibri" w:eastAsia="华文楷体" w:hAnsi="Calibri"/>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残疾人福利性单位</w:t>
      </w:r>
      <w:r>
        <w:rPr>
          <w:rFonts w:ascii="宋体" w:hAnsi="宋体" w:hint="eastAsia"/>
          <w:iCs/>
          <w:szCs w:val="21"/>
        </w:rPr>
        <w:t xml:space="preserve"> </w:t>
      </w:r>
      <w:r>
        <w:rPr>
          <w:rFonts w:ascii="宋体" w:hAnsi="宋体"/>
          <w:iCs/>
          <w:szCs w:val="21"/>
        </w:rPr>
        <w:sym w:font="Wingdings" w:char="F0A8"/>
      </w:r>
      <w:r>
        <w:rPr>
          <w:rFonts w:ascii="宋体" w:hAnsi="宋体"/>
          <w:iCs/>
          <w:szCs w:val="21"/>
        </w:rPr>
        <w:t>监狱企业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其他</w:t>
      </w:r>
    </w:p>
    <w:p w:rsidR="00C4761D" w:rsidRDefault="004D01F6">
      <w:pPr>
        <w:adjustRightInd w:val="0"/>
        <w:snapToGrid w:val="0"/>
        <w:spacing w:line="400" w:lineRule="exact"/>
        <w:rPr>
          <w:rFonts w:ascii="宋体" w:eastAsia="Calibri" w:hAnsi="宋体"/>
          <w:iCs/>
          <w:szCs w:val="21"/>
        </w:rPr>
      </w:pPr>
      <w:r>
        <w:rPr>
          <w:rFonts w:ascii="宋体" w:hAnsi="宋体" w:hint="eastAsia"/>
          <w:szCs w:val="21"/>
        </w:rPr>
        <w:t xml:space="preserve">    </w:t>
      </w:r>
      <w:r>
        <w:rPr>
          <w:rFonts w:ascii="宋体" w:hAnsi="宋体"/>
          <w:szCs w:val="21"/>
        </w:rPr>
        <w:t>（</w:t>
      </w:r>
      <w:r>
        <w:rPr>
          <w:rFonts w:ascii="宋体" w:hAnsi="宋体" w:hint="eastAsia"/>
          <w:szCs w:val="21"/>
          <w:lang w:val="en"/>
        </w:rPr>
        <w:t>8</w:t>
      </w:r>
      <w:r>
        <w:rPr>
          <w:rFonts w:ascii="宋体" w:hAnsi="宋体"/>
          <w:szCs w:val="21"/>
        </w:rPr>
        <w:t>）中标（成交）供应商是否为外商投资企业：</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iCs/>
          <w:sz w:val="21"/>
        </w:rPr>
        <w:sym w:font="Wingdings" w:char="F0A8"/>
      </w:r>
      <w:r>
        <w:rPr>
          <w:rFonts w:ascii="宋体" w:eastAsia="宋体" w:hAnsi="宋体" w:cs="宋体" w:hint="eastAsia"/>
          <w:sz w:val="21"/>
        </w:rPr>
        <w:t xml:space="preserve">全部由外国投资者投资  </w:t>
      </w:r>
      <w:r>
        <w:rPr>
          <w:rFonts w:ascii="宋体" w:eastAsia="宋体" w:hAnsi="宋体" w:cs="宋体"/>
          <w:iCs/>
          <w:sz w:val="21"/>
        </w:rPr>
        <w:sym w:font="Wingdings" w:char="F0A8"/>
      </w:r>
      <w:r>
        <w:rPr>
          <w:rFonts w:ascii="宋体" w:eastAsia="宋体" w:hAnsi="宋体" w:cs="宋体" w:hint="eastAsia"/>
          <w:iCs/>
          <w:sz w:val="21"/>
        </w:rPr>
        <w:t>部分由外国投资者投资</w:t>
      </w:r>
    </w:p>
    <w:p w:rsidR="00C4761D" w:rsidRDefault="004D01F6">
      <w:pPr>
        <w:adjustRightInd w:val="0"/>
        <w:snapToGrid w:val="0"/>
        <w:spacing w:line="400" w:lineRule="exact"/>
        <w:ind w:firstLineChars="200" w:firstLine="420"/>
        <w:rPr>
          <w:rFonts w:ascii="宋体" w:eastAsia="宋体" w:hAnsi="宋体" w:cs="宋体"/>
          <w:szCs w:val="21"/>
        </w:rPr>
      </w:pPr>
      <w:r>
        <w:rPr>
          <w:rFonts w:ascii="宋体" w:eastAsia="宋体" w:hAnsi="宋体" w:hint="eastAsia"/>
          <w:szCs w:val="21"/>
        </w:rPr>
        <w:t>（</w:t>
      </w:r>
      <w:r>
        <w:rPr>
          <w:rFonts w:ascii="宋体" w:hAnsi="宋体" w:hint="eastAsia"/>
          <w:szCs w:val="21"/>
          <w:lang w:val="en"/>
        </w:rPr>
        <w:t>9</w:t>
      </w:r>
      <w:r>
        <w:rPr>
          <w:rFonts w:ascii="宋体" w:eastAsia="宋体" w:hAnsi="宋体" w:hint="eastAsia"/>
          <w:szCs w:val="21"/>
        </w:rPr>
        <w:t>）是否涉及进口产品：</w:t>
      </w:r>
    </w:p>
    <w:p w:rsidR="00C4761D" w:rsidRDefault="004D01F6">
      <w:pPr>
        <w:adjustRightInd w:val="0"/>
        <w:snapToGrid w:val="0"/>
        <w:spacing w:line="400" w:lineRule="exact"/>
        <w:ind w:firstLineChars="400" w:firstLine="840"/>
        <w:rPr>
          <w:rFonts w:ascii="宋体" w:eastAsia="宋体" w:hAnsi="宋体"/>
          <w:sz w:val="22"/>
          <w:szCs w:val="21"/>
          <w:u w:val="single"/>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proofErr w:type="gramStart"/>
      <w:r>
        <w:rPr>
          <w:rFonts w:ascii="宋体" w:hAnsi="宋体"/>
          <w:szCs w:val="21"/>
        </w:rPr>
        <w:t>《政府采购品目分类目录》底级品目</w:t>
      </w:r>
      <w:proofErr w:type="gramEnd"/>
      <w:r>
        <w:rPr>
          <w:rFonts w:ascii="宋体" w:hAnsi="宋体"/>
          <w:szCs w:val="21"/>
        </w:rPr>
        <w:t>名称</w:t>
      </w:r>
      <w:r>
        <w:rPr>
          <w:rFonts w:ascii="宋体" w:eastAsia="宋体" w:hAnsi="宋体" w:hint="eastAsia"/>
          <w:szCs w:val="21"/>
        </w:rPr>
        <w:t>：</w:t>
      </w:r>
      <w:r>
        <w:rPr>
          <w:rFonts w:ascii="宋体" w:eastAsia="宋体" w:hAnsi="宋体" w:hint="eastAsia"/>
          <w:szCs w:val="21"/>
          <w:u w:val="single"/>
        </w:rPr>
        <w:t xml:space="preserve">         </w:t>
      </w:r>
      <w:r>
        <w:rPr>
          <w:rFonts w:ascii="宋体" w:eastAsia="宋体" w:hAnsi="宋体" w:hint="eastAsia"/>
          <w:szCs w:val="21"/>
        </w:rPr>
        <w:t xml:space="preserve"> </w:t>
      </w:r>
      <w:r>
        <w:rPr>
          <w:rFonts w:ascii="宋体" w:hAnsi="宋体"/>
          <w:szCs w:val="21"/>
        </w:rPr>
        <w:t>金额：</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eastAsia="宋体" w:hAnsi="宋体" w:hint="eastAsia"/>
          <w:szCs w:val="21"/>
          <w:u w:val="single"/>
        </w:rPr>
        <w:t xml:space="preserve"> </w:t>
      </w:r>
    </w:p>
    <w:p w:rsidR="00C4761D" w:rsidRDefault="004D01F6">
      <w:pPr>
        <w:adjustRightInd w:val="0"/>
        <w:snapToGrid w:val="0"/>
        <w:spacing w:line="400" w:lineRule="exact"/>
        <w:ind w:firstLineChars="400" w:firstLine="840"/>
        <w:rPr>
          <w:rFonts w:ascii="宋体" w:eastAsia="宋体" w:hAnsi="宋体"/>
          <w:szCs w:val="21"/>
        </w:rPr>
      </w:pPr>
      <w:r>
        <w:rPr>
          <w:rFonts w:ascii="宋体" w:hAnsi="宋体" w:hint="eastAsia"/>
          <w:szCs w:val="21"/>
        </w:rPr>
        <w:t xml:space="preserve">        </w:t>
      </w:r>
      <w:r>
        <w:rPr>
          <w:rFonts w:ascii="宋体" w:hAnsi="宋体"/>
          <w:szCs w:val="21"/>
        </w:rPr>
        <w:t>国别：</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eastAsia="宋体" w:hAnsi="宋体" w:hint="eastAsia"/>
          <w:szCs w:val="21"/>
          <w:u w:val="single"/>
        </w:rPr>
        <w:t xml:space="preserve"> </w:t>
      </w:r>
      <w:r>
        <w:rPr>
          <w:rFonts w:ascii="宋体" w:hAnsi="宋体" w:hint="eastAsia"/>
          <w:szCs w:val="21"/>
        </w:rPr>
        <w:t xml:space="preserve"> </w:t>
      </w:r>
      <w:r>
        <w:rPr>
          <w:rFonts w:ascii="宋体" w:eastAsia="宋体" w:hAnsi="宋体" w:hint="eastAsia"/>
          <w:szCs w:val="21"/>
        </w:rPr>
        <w:t>品牌：</w:t>
      </w:r>
      <w:r>
        <w:rPr>
          <w:rFonts w:ascii="宋体" w:eastAsia="宋体" w:hAnsi="宋体" w:hint="eastAsia"/>
          <w:szCs w:val="21"/>
          <w:u w:val="single"/>
        </w:rPr>
        <w:t xml:space="preserve">        </w:t>
      </w:r>
      <w:r>
        <w:rPr>
          <w:rFonts w:ascii="宋体" w:eastAsia="宋体" w:hAnsi="宋体" w:hint="eastAsia"/>
          <w:szCs w:val="21"/>
        </w:rPr>
        <w:t xml:space="preserve"> 规格型号：</w:t>
      </w:r>
      <w:r>
        <w:rPr>
          <w:rFonts w:ascii="宋体" w:eastAsia="宋体" w:hAnsi="宋体" w:hint="eastAsia"/>
          <w:szCs w:val="21"/>
          <w:u w:val="single"/>
        </w:rPr>
        <w:t xml:space="preserve">        </w:t>
      </w:r>
      <w:r>
        <w:rPr>
          <w:rFonts w:ascii="宋体" w:eastAsia="宋体" w:hAnsi="宋体" w:hint="eastAsia"/>
          <w:szCs w:val="21"/>
        </w:rPr>
        <w:t xml:space="preserve">      </w:t>
      </w:r>
    </w:p>
    <w:p w:rsidR="00C4761D" w:rsidRDefault="004D01F6">
      <w:pPr>
        <w:adjustRightInd w:val="0"/>
        <w:snapToGrid w:val="0"/>
        <w:spacing w:line="400" w:lineRule="exact"/>
        <w:ind w:firstLineChars="400" w:firstLine="840"/>
        <w:rPr>
          <w:rFonts w:ascii="宋体" w:eastAsia="Calibri" w:hAnsi="宋体"/>
          <w:szCs w:val="21"/>
        </w:rPr>
      </w:pPr>
      <w:r>
        <w:rPr>
          <w:rFonts w:ascii="宋体" w:hAnsi="宋体" w:hint="eastAsia"/>
          <w:szCs w:val="21"/>
        </w:rPr>
        <w:t xml:space="preserve"> </w:t>
      </w:r>
      <w:r>
        <w:rPr>
          <w:rFonts w:ascii="宋体" w:hAnsi="宋体"/>
          <w:szCs w:val="21"/>
        </w:rPr>
        <w:sym w:font="Wingdings" w:char="F0A8"/>
      </w:r>
      <w:proofErr w:type="gramStart"/>
      <w:r>
        <w:rPr>
          <w:rFonts w:ascii="宋体" w:eastAsia="宋体" w:hAnsi="宋体" w:hint="eastAsia"/>
          <w:szCs w:val="21"/>
        </w:rPr>
        <w:t>否</w:t>
      </w:r>
      <w:proofErr w:type="gramEnd"/>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szCs w:val="21"/>
        </w:rPr>
        <w:t xml:space="preserve">    </w:t>
      </w:r>
      <w:r>
        <w:rPr>
          <w:rFonts w:ascii="宋体" w:hAnsi="宋体"/>
          <w:szCs w:val="21"/>
        </w:rPr>
        <w:t>（</w:t>
      </w:r>
      <w:r>
        <w:rPr>
          <w:rFonts w:ascii="宋体" w:hAnsi="宋体" w:hint="eastAsia"/>
          <w:szCs w:val="21"/>
        </w:rPr>
        <w:t>1</w:t>
      </w:r>
      <w:r>
        <w:rPr>
          <w:rFonts w:ascii="宋体" w:hAnsi="宋体" w:hint="eastAsia"/>
          <w:szCs w:val="21"/>
          <w:lang w:val="en"/>
        </w:rPr>
        <w:t>0</w:t>
      </w:r>
      <w:r>
        <w:rPr>
          <w:rFonts w:ascii="宋体" w:hAnsi="宋体"/>
          <w:szCs w:val="21"/>
        </w:rPr>
        <w:t>）</w:t>
      </w:r>
      <w:r>
        <w:rPr>
          <w:rFonts w:ascii="宋体" w:eastAsia="宋体" w:hAnsi="宋体" w:hint="eastAsia"/>
          <w:szCs w:val="21"/>
        </w:rPr>
        <w:t>是否涉及节能产品：</w:t>
      </w:r>
    </w:p>
    <w:p w:rsidR="00C4761D" w:rsidRDefault="004D01F6">
      <w:pPr>
        <w:tabs>
          <w:tab w:val="left" w:pos="740"/>
        </w:tabs>
        <w:adjustRightInd w:val="0"/>
        <w:snapToGrid w:val="0"/>
        <w:spacing w:line="400" w:lineRule="exact"/>
        <w:rPr>
          <w:rFonts w:ascii="宋体" w:eastAsia="Calibri" w:hAnsi="宋体"/>
          <w:iCs/>
          <w:sz w:val="22"/>
          <w:szCs w:val="21"/>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《节能产品政府采购品目清单》</w:t>
      </w:r>
      <w:proofErr w:type="gramStart"/>
      <w:r>
        <w:rPr>
          <w:rFonts w:ascii="宋体" w:hAnsi="宋体"/>
          <w:szCs w:val="21"/>
        </w:rPr>
        <w:t>的底级品目</w:t>
      </w:r>
      <w:proofErr w:type="gramEnd"/>
      <w:r>
        <w:rPr>
          <w:rFonts w:ascii="宋体" w:hAnsi="宋体"/>
          <w:szCs w:val="21"/>
        </w:rPr>
        <w:t>名称：</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iCs/>
          <w:szCs w:val="21"/>
        </w:rPr>
        <w:t xml:space="preserve">         </w:t>
      </w:r>
      <w:r>
        <w:rPr>
          <w:rFonts w:ascii="宋体" w:eastAsia="宋体" w:hAnsi="宋体"/>
          <w:szCs w:val="21"/>
        </w:rPr>
        <w:sym w:font="Wingdings" w:char="F0A8"/>
      </w:r>
      <w:proofErr w:type="gramStart"/>
      <w:r>
        <w:rPr>
          <w:rFonts w:ascii="宋体" w:eastAsia="宋体" w:hAnsi="宋体" w:hint="eastAsia"/>
          <w:szCs w:val="21"/>
        </w:rPr>
        <w:t>否</w:t>
      </w:r>
      <w:proofErr w:type="gramEnd"/>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szCs w:val="21"/>
        </w:rPr>
        <w:t xml:space="preserve">          </w:t>
      </w:r>
      <w:r>
        <w:rPr>
          <w:rFonts w:ascii="宋体" w:eastAsia="宋体" w:hAnsi="宋体" w:hint="eastAsia"/>
          <w:szCs w:val="21"/>
        </w:rPr>
        <w:t>是否涉及</w:t>
      </w:r>
      <w:r>
        <w:rPr>
          <w:rFonts w:ascii="宋体" w:hAnsi="宋体"/>
          <w:szCs w:val="21"/>
        </w:rPr>
        <w:t>环境标志</w:t>
      </w:r>
      <w:r>
        <w:rPr>
          <w:rFonts w:ascii="宋体" w:eastAsia="宋体" w:hAnsi="宋体" w:hint="eastAsia"/>
          <w:szCs w:val="21"/>
        </w:rPr>
        <w:t>产品：</w:t>
      </w:r>
    </w:p>
    <w:p w:rsidR="00C4761D" w:rsidRDefault="004D01F6">
      <w:pPr>
        <w:tabs>
          <w:tab w:val="left" w:pos="740"/>
        </w:tabs>
        <w:adjustRightInd w:val="0"/>
        <w:snapToGrid w:val="0"/>
        <w:spacing w:line="400" w:lineRule="exact"/>
        <w:rPr>
          <w:rFonts w:ascii="宋体" w:eastAsia="Calibri" w:hAnsi="宋体"/>
          <w:sz w:val="22"/>
          <w:szCs w:val="21"/>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《环境标志产品政府采购品目清单》</w:t>
      </w:r>
      <w:proofErr w:type="gramStart"/>
      <w:r>
        <w:rPr>
          <w:rFonts w:ascii="宋体" w:hAnsi="宋体"/>
          <w:szCs w:val="21"/>
        </w:rPr>
        <w:t>的底级品目</w:t>
      </w:r>
      <w:proofErr w:type="gramEnd"/>
      <w:r>
        <w:rPr>
          <w:rFonts w:ascii="宋体" w:hAnsi="宋体"/>
          <w:szCs w:val="21"/>
        </w:rPr>
        <w:t>名称：</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eastAsia="宋体" w:hAnsi="宋体"/>
          <w:szCs w:val="21"/>
        </w:rPr>
        <w:sym w:font="Wingdings" w:char="F0A8"/>
      </w:r>
      <w:proofErr w:type="gramStart"/>
      <w:r>
        <w:rPr>
          <w:rFonts w:ascii="宋体" w:eastAsia="宋体" w:hAnsi="宋体" w:hint="eastAsia"/>
          <w:szCs w:val="21"/>
        </w:rPr>
        <w:t>否</w:t>
      </w:r>
      <w:proofErr w:type="gramEnd"/>
    </w:p>
    <w:p w:rsidR="00C4761D" w:rsidRDefault="004D01F6">
      <w:pPr>
        <w:pStyle w:val="AONormal"/>
        <w:snapToGrid w:val="0"/>
        <w:ind w:firstLineChars="0" w:firstLine="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rsidR="00C4761D" w:rsidRDefault="004D01F6">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kern w:val="2"/>
          <w:sz w:val="21"/>
        </w:rPr>
        <w:sym w:font="Wingdings" w:char="F0A8"/>
      </w:r>
      <w:r>
        <w:rPr>
          <w:rFonts w:ascii="宋体" w:eastAsia="宋体" w:hAnsi="宋体" w:cs="Times New Roman" w:hint="eastAsia"/>
          <w:kern w:val="2"/>
          <w:sz w:val="21"/>
        </w:rPr>
        <w:t>是，绿色产品政府采购相关政策确定</w:t>
      </w:r>
      <w:proofErr w:type="gramStart"/>
      <w:r>
        <w:rPr>
          <w:rFonts w:ascii="宋体" w:eastAsia="宋体" w:hAnsi="宋体" w:cs="Times New Roman" w:hint="eastAsia"/>
          <w:kern w:val="2"/>
          <w:sz w:val="21"/>
        </w:rPr>
        <w:t>的底级品目</w:t>
      </w:r>
      <w:proofErr w:type="gramEnd"/>
      <w:r>
        <w:rPr>
          <w:rFonts w:ascii="宋体" w:eastAsia="宋体" w:hAnsi="宋体" w:cs="Times New Roman" w:hint="eastAsia"/>
          <w:kern w:val="2"/>
          <w:sz w:val="21"/>
        </w:rPr>
        <w:t>名称：</w:t>
      </w:r>
      <w:r>
        <w:rPr>
          <w:rFonts w:ascii="宋体" w:eastAsia="宋体" w:hAnsi="宋体" w:hint="eastAsia"/>
          <w:u w:val="single"/>
        </w:rPr>
        <w:t xml:space="preserve">         </w:t>
      </w:r>
    </w:p>
    <w:p w:rsidR="00C4761D" w:rsidRDefault="004D01F6">
      <w:pPr>
        <w:tabs>
          <w:tab w:val="left" w:pos="740"/>
        </w:tabs>
        <w:adjustRightInd w:val="0"/>
        <w:snapToGrid w:val="0"/>
        <w:spacing w:line="400" w:lineRule="exact"/>
        <w:rPr>
          <w:rFonts w:ascii="宋体" w:eastAsia="Calibri"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pStyle w:val="AONormal"/>
        <w:ind w:firstLineChars="0" w:firstLine="420"/>
        <w:rPr>
          <w:rFonts w:ascii="宋体" w:hAnsi="宋体"/>
          <w:sz w:val="21"/>
        </w:rPr>
      </w:pPr>
      <w:r>
        <w:rPr>
          <w:rFonts w:ascii="宋体" w:eastAsia="宋体" w:hAnsi="宋体" w:cs="Times New Roman" w:hint="eastAsia"/>
          <w:kern w:val="2"/>
          <w:sz w:val="21"/>
        </w:rPr>
        <w:t xml:space="preserve">     </w:t>
      </w:r>
      <w:r>
        <w:rPr>
          <w:rFonts w:ascii="宋体" w:eastAsia="宋体" w:hAnsi="宋体" w:cs="Times New Roman"/>
          <w:kern w:val="2"/>
          <w:sz w:val="21"/>
        </w:rPr>
        <w:sym w:font="Wingdings" w:char="F0A8"/>
      </w:r>
      <w:proofErr w:type="gramStart"/>
      <w:r>
        <w:rPr>
          <w:rFonts w:ascii="宋体" w:eastAsia="宋体" w:hAnsi="宋体" w:cs="Times New Roman" w:hint="eastAsia"/>
          <w:kern w:val="2"/>
          <w:sz w:val="21"/>
        </w:rPr>
        <w:t>否</w:t>
      </w:r>
      <w:proofErr w:type="gramEnd"/>
    </w:p>
    <w:p w:rsidR="00C4761D" w:rsidRDefault="004D01F6">
      <w:pPr>
        <w:adjustRightInd w:val="0"/>
        <w:snapToGrid w:val="0"/>
        <w:spacing w:line="400" w:lineRule="exact"/>
        <w:rPr>
          <w:rFonts w:ascii="宋体" w:eastAsia="宋体" w:hAnsi="宋体"/>
          <w:sz w:val="22"/>
          <w:szCs w:val="21"/>
        </w:rPr>
      </w:pPr>
      <w:r>
        <w:rPr>
          <w:rFonts w:ascii="宋体" w:hAnsi="宋体" w:hint="eastAsia"/>
          <w:szCs w:val="21"/>
        </w:rPr>
        <w:t xml:space="preserve">    </w:t>
      </w:r>
      <w:r>
        <w:rPr>
          <w:rFonts w:ascii="宋体" w:hAnsi="宋体"/>
          <w:szCs w:val="21"/>
        </w:rPr>
        <w:t>（</w:t>
      </w:r>
      <w:r>
        <w:rPr>
          <w:rFonts w:ascii="宋体" w:hAnsi="宋体" w:hint="eastAsia"/>
          <w:szCs w:val="21"/>
        </w:rPr>
        <w:t>1</w:t>
      </w:r>
      <w:r>
        <w:rPr>
          <w:rFonts w:ascii="宋体" w:hAnsi="宋体" w:hint="eastAsia"/>
          <w:szCs w:val="21"/>
          <w:lang w:val="en"/>
        </w:rPr>
        <w:t>1</w:t>
      </w:r>
      <w:r>
        <w:rPr>
          <w:rFonts w:ascii="宋体" w:hAnsi="宋体"/>
          <w:szCs w:val="21"/>
        </w:rPr>
        <w:t>）</w:t>
      </w:r>
      <w:r>
        <w:rPr>
          <w:rFonts w:ascii="宋体" w:eastAsia="宋体" w:hAnsi="宋体" w:hint="eastAsia"/>
          <w:szCs w:val="21"/>
        </w:rPr>
        <w:t>涉及商品包装和快递包装的，是否参考</w:t>
      </w:r>
      <w:r>
        <w:rPr>
          <w:rFonts w:ascii="宋体" w:hAnsi="宋体"/>
          <w:szCs w:val="21"/>
        </w:rPr>
        <w:t>《商品包装政府采购需求标准（试行）》、《快递包装政府采购需求标准（试行）》</w:t>
      </w:r>
      <w:r>
        <w:rPr>
          <w:rFonts w:ascii="宋体" w:eastAsia="宋体" w:hAnsi="宋体" w:hint="eastAsia"/>
          <w:szCs w:val="21"/>
        </w:rPr>
        <w:t>明确产品及相关快递服务的具体包装要求：</w:t>
      </w:r>
    </w:p>
    <w:p w:rsidR="00C4761D" w:rsidRDefault="004D01F6">
      <w:pPr>
        <w:adjustRightInd w:val="0"/>
        <w:snapToGrid w:val="0"/>
        <w:spacing w:line="400" w:lineRule="exact"/>
        <w:ind w:firstLineChars="400" w:firstLine="840"/>
        <w:rPr>
          <w:rFonts w:ascii="宋体" w:eastAsia="宋体" w:hAnsi="宋体"/>
          <w:szCs w:val="21"/>
        </w:rPr>
      </w:pPr>
      <w:r>
        <w:rPr>
          <w:rFonts w:ascii="宋体" w:eastAsia="宋体" w:hAnsi="宋体"/>
          <w:szCs w:val="21"/>
        </w:rPr>
        <w:sym w:font="Wingdings" w:char="F0A8"/>
      </w:r>
      <w:r>
        <w:rPr>
          <w:rFonts w:ascii="宋体" w:eastAsia="宋体" w:hAnsi="宋体" w:hint="eastAsia"/>
          <w:szCs w:val="21"/>
        </w:rPr>
        <w:t xml:space="preserve">是       </w:t>
      </w:r>
      <w:r>
        <w:rPr>
          <w:rFonts w:ascii="宋体" w:eastAsia="宋体" w:hAnsi="宋体"/>
          <w:szCs w:val="21"/>
        </w:rPr>
        <w:sym w:font="Wingdings" w:char="F0A8"/>
      </w:r>
      <w:r>
        <w:rPr>
          <w:rFonts w:ascii="宋体" w:eastAsia="宋体" w:hAnsi="宋体" w:hint="eastAsia"/>
          <w:szCs w:val="21"/>
        </w:rPr>
        <w:t xml:space="preserve">否      </w:t>
      </w:r>
      <w:r>
        <w:rPr>
          <w:rFonts w:ascii="宋体" w:eastAsia="宋体" w:hAnsi="宋体"/>
          <w:szCs w:val="21"/>
        </w:rPr>
        <w:sym w:font="Wingdings" w:char="F0A8"/>
      </w:r>
      <w:r>
        <w:rPr>
          <w:rFonts w:ascii="宋体" w:eastAsia="宋体" w:hAnsi="宋体" w:hint="eastAsia"/>
          <w:szCs w:val="21"/>
        </w:rPr>
        <w:t>不涉及</w:t>
      </w:r>
    </w:p>
    <w:p w:rsidR="00C4761D" w:rsidRDefault="004D01F6">
      <w:pPr>
        <w:numPr>
          <w:ilvl w:val="0"/>
          <w:numId w:val="3"/>
        </w:numPr>
        <w:adjustRightInd w:val="0"/>
        <w:snapToGrid w:val="0"/>
        <w:spacing w:line="400" w:lineRule="exact"/>
        <w:ind w:firstLineChars="200" w:firstLine="422"/>
        <w:jc w:val="left"/>
        <w:rPr>
          <w:rFonts w:ascii="宋体" w:eastAsia="Calibri" w:hAnsi="宋体"/>
          <w:b/>
          <w:szCs w:val="21"/>
          <w:lang w:eastAsia="en-US"/>
        </w:rPr>
      </w:pPr>
      <w:r>
        <w:rPr>
          <w:rFonts w:ascii="宋体" w:hAnsi="宋体"/>
          <w:b/>
          <w:szCs w:val="21"/>
        </w:rPr>
        <w:t>合同金额</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）合同金额小写：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u w:val="single"/>
        </w:rPr>
      </w:pPr>
      <w:r>
        <w:rPr>
          <w:rFonts w:ascii="宋体" w:hAnsi="宋体" w:hint="eastAsia"/>
          <w:szCs w:val="21"/>
        </w:rPr>
        <w:t xml:space="preserve">                 </w:t>
      </w:r>
      <w:r>
        <w:rPr>
          <w:rFonts w:ascii="宋体" w:hAnsi="宋体"/>
          <w:szCs w:val="21"/>
        </w:rPr>
        <w:t>大写：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分包金额（如有）小写：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u w:val="single"/>
        </w:rPr>
      </w:pPr>
      <w:r>
        <w:rPr>
          <w:rFonts w:ascii="宋体" w:hAnsi="宋体" w:hint="eastAsia"/>
          <w:szCs w:val="21"/>
        </w:rPr>
        <w:t xml:space="preserve">                     </w:t>
      </w:r>
      <w:r>
        <w:rPr>
          <w:rFonts w:ascii="宋体" w:hAnsi="宋体"/>
          <w:szCs w:val="21"/>
        </w:rPr>
        <w:t>大写：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（注：固定单价合同应填写单价和最高限价）</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w:t>
      </w:r>
      <w:r>
        <w:rPr>
          <w:rFonts w:ascii="宋体" w:hAnsi="宋体" w:hint="eastAsia"/>
          <w:szCs w:val="21"/>
        </w:rPr>
        <w:t>2</w:t>
      </w:r>
      <w:r>
        <w:rPr>
          <w:rFonts w:ascii="宋体" w:hAnsi="宋体"/>
          <w:szCs w:val="21"/>
        </w:rPr>
        <w:t>）合同定价方式（采用组合定价方式的，</w:t>
      </w:r>
      <w:proofErr w:type="gramStart"/>
      <w:r>
        <w:rPr>
          <w:rFonts w:ascii="宋体" w:hAnsi="宋体"/>
          <w:szCs w:val="21"/>
        </w:rPr>
        <w:t>可以勾选多项</w:t>
      </w:r>
      <w:proofErr w:type="gramEnd"/>
      <w:r>
        <w:rPr>
          <w:rFonts w:ascii="宋体" w:hAnsi="宋体"/>
          <w:szCs w:val="21"/>
        </w:rPr>
        <w:t>）：</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固定总价</w:t>
      </w:r>
      <w:r>
        <w:rPr>
          <w:rFonts w:ascii="宋体" w:hAnsi="宋体" w:hint="eastAsia"/>
          <w:iCs/>
          <w:szCs w:val="21"/>
        </w:rPr>
        <w:t xml:space="preserve"> </w:t>
      </w:r>
      <w:r>
        <w:rPr>
          <w:rFonts w:ascii="宋体" w:hAnsi="宋体"/>
          <w:iCs/>
          <w:szCs w:val="21"/>
        </w:rPr>
        <w:sym w:font="Wingdings" w:char="F0A8"/>
      </w:r>
      <w:r>
        <w:rPr>
          <w:rFonts w:ascii="宋体" w:hAnsi="宋体"/>
          <w:iCs/>
          <w:szCs w:val="21"/>
        </w:rPr>
        <w:t>固定单价</w:t>
      </w:r>
      <w:r>
        <w:rPr>
          <w:rFonts w:ascii="宋体" w:hAnsi="宋体" w:hint="eastAsia"/>
          <w:iCs/>
          <w:szCs w:val="21"/>
        </w:rPr>
        <w:t xml:space="preserve"> </w:t>
      </w:r>
      <w:r>
        <w:rPr>
          <w:rFonts w:ascii="宋体" w:hAnsi="宋体"/>
          <w:iCs/>
          <w:szCs w:val="21"/>
        </w:rPr>
        <w:sym w:font="Wingdings" w:char="F0A8"/>
      </w:r>
      <w:r>
        <w:rPr>
          <w:rFonts w:ascii="宋体" w:hAnsi="宋体"/>
          <w:iCs/>
          <w:szCs w:val="21"/>
        </w:rPr>
        <w:t>固定费率</w:t>
      </w:r>
      <w:r>
        <w:rPr>
          <w:rFonts w:ascii="宋体" w:hAnsi="宋体" w:hint="eastAsia"/>
          <w:iCs/>
          <w:szCs w:val="21"/>
        </w:rPr>
        <w:t xml:space="preserve"> </w:t>
      </w:r>
      <w:r>
        <w:rPr>
          <w:rFonts w:ascii="宋体" w:hAnsi="宋体"/>
          <w:iCs/>
          <w:szCs w:val="21"/>
        </w:rPr>
        <w:sym w:font="Wingdings" w:char="F0A8"/>
      </w:r>
      <w:r>
        <w:rPr>
          <w:rFonts w:ascii="宋体" w:hAnsi="宋体"/>
          <w:iCs/>
          <w:szCs w:val="21"/>
        </w:rPr>
        <w:t>成本补偿</w:t>
      </w:r>
      <w:r>
        <w:rPr>
          <w:rFonts w:ascii="宋体" w:hAnsi="宋体" w:hint="eastAsia"/>
          <w:iCs/>
          <w:szCs w:val="21"/>
        </w:rPr>
        <w:t xml:space="preserve"> </w:t>
      </w:r>
      <w:r>
        <w:rPr>
          <w:rFonts w:ascii="宋体" w:hAnsi="宋体"/>
          <w:iCs/>
          <w:szCs w:val="21"/>
        </w:rPr>
        <w:sym w:font="Wingdings" w:char="F0A8"/>
      </w:r>
      <w:r>
        <w:rPr>
          <w:rFonts w:ascii="宋体" w:hAnsi="宋体"/>
          <w:iCs/>
          <w:szCs w:val="21"/>
        </w:rPr>
        <w:t>绩效激励</w:t>
      </w:r>
      <w:r>
        <w:rPr>
          <w:rFonts w:ascii="宋体" w:hAnsi="宋体" w:hint="eastAsia"/>
          <w:iCs/>
          <w:szCs w:val="21"/>
        </w:rPr>
        <w:t xml:space="preserve"> </w:t>
      </w:r>
      <w:r>
        <w:rPr>
          <w:rFonts w:ascii="宋体" w:hAnsi="宋体"/>
          <w:iCs/>
          <w:szCs w:val="21"/>
        </w:rPr>
        <w:sym w:font="Wingdings" w:char="F0A8"/>
      </w:r>
      <w:r>
        <w:rPr>
          <w:rFonts w:ascii="宋体" w:hAnsi="宋体"/>
          <w:iCs/>
          <w:szCs w:val="21"/>
        </w:rPr>
        <w:t>其他</w:t>
      </w:r>
      <w:r>
        <w:rPr>
          <w:rFonts w:ascii="宋体" w:hAnsi="宋体" w:hint="eastAsia"/>
          <w:szCs w:val="21"/>
          <w:u w:val="single"/>
        </w:rPr>
        <w:t xml:space="preserve">       </w:t>
      </w:r>
    </w:p>
    <w:p w:rsidR="00C4761D" w:rsidRDefault="004D01F6">
      <w:pPr>
        <w:pStyle w:val="10"/>
        <w:spacing w:line="400" w:lineRule="exact"/>
        <w:ind w:firstLine="440"/>
        <w:rPr>
          <w:lang w:eastAsia="zh-CN"/>
        </w:rPr>
      </w:pPr>
      <w:r>
        <w:rPr>
          <w:rFonts w:ascii="宋体" w:hAnsi="宋体"/>
          <w:lang w:eastAsia="zh-CN"/>
        </w:rPr>
        <w:t>（</w:t>
      </w:r>
      <w:r>
        <w:rPr>
          <w:rFonts w:ascii="宋体" w:hAnsi="宋体" w:hint="eastAsia"/>
          <w:lang w:eastAsia="zh-CN"/>
        </w:rPr>
        <w:t>3</w:t>
      </w:r>
      <w:r>
        <w:rPr>
          <w:rFonts w:ascii="宋体" w:hAnsi="宋体"/>
          <w:lang w:eastAsia="zh-CN"/>
        </w:rPr>
        <w:t>）付款方式（按项目</w:t>
      </w:r>
      <w:proofErr w:type="gramStart"/>
      <w:r>
        <w:rPr>
          <w:rFonts w:ascii="宋体" w:hAnsi="宋体"/>
          <w:lang w:eastAsia="zh-CN"/>
        </w:rPr>
        <w:t>实际勾选填写</w:t>
      </w:r>
      <w:proofErr w:type="gramEnd"/>
      <w:r>
        <w:rPr>
          <w:rFonts w:ascii="宋体" w:hAnsi="宋体"/>
          <w:lang w:eastAsia="zh-CN"/>
        </w:rPr>
        <w:t>）：</w:t>
      </w:r>
    </w:p>
    <w:p w:rsidR="00C4761D" w:rsidRDefault="004D01F6">
      <w:pPr>
        <w:adjustRightInd w:val="0"/>
        <w:snapToGrid w:val="0"/>
        <w:spacing w:line="400" w:lineRule="exact"/>
        <w:ind w:firstLineChars="300" w:firstLine="630"/>
        <w:rPr>
          <w:rFonts w:ascii="宋体" w:hAnsi="宋体"/>
          <w:szCs w:val="21"/>
          <w:u w:val="single"/>
        </w:rPr>
      </w:pPr>
      <w:r>
        <w:rPr>
          <w:rFonts w:ascii="宋体" w:hAnsi="宋体"/>
          <w:szCs w:val="21"/>
        </w:rPr>
        <w:sym w:font="Wingdings" w:char="F0A8"/>
      </w:r>
      <w:r>
        <w:rPr>
          <w:rFonts w:ascii="宋体" w:hAnsi="宋体"/>
          <w:szCs w:val="21"/>
        </w:rPr>
        <w:t>全额付款：</w:t>
      </w:r>
      <w:r>
        <w:rPr>
          <w:rFonts w:ascii="宋体" w:hAnsi="宋体" w:hint="eastAsia"/>
          <w:szCs w:val="21"/>
          <w:u w:val="single"/>
        </w:rPr>
        <w:t xml:space="preserve">     </w:t>
      </w:r>
      <w:r>
        <w:rPr>
          <w:rFonts w:ascii="宋体" w:hAnsi="宋体"/>
          <w:szCs w:val="21"/>
          <w:u w:val="single"/>
        </w:rPr>
        <w:t>（应明确一次性支付合同款项的条件）</w:t>
      </w:r>
      <w:r>
        <w:rPr>
          <w:rFonts w:ascii="宋体" w:hAnsi="宋体" w:hint="eastAsia"/>
          <w:szCs w:val="21"/>
          <w:u w:val="single"/>
        </w:rPr>
        <w:t xml:space="preserve">                    </w:t>
      </w:r>
    </w:p>
    <w:p w:rsidR="00C4761D" w:rsidRDefault="004D01F6">
      <w:pPr>
        <w:snapToGrid w:val="0"/>
        <w:spacing w:line="400" w:lineRule="exact"/>
        <w:ind w:firstLineChars="300" w:firstLine="630"/>
        <w:rPr>
          <w:rFonts w:ascii="Calibri" w:hAnsi="Calibri"/>
        </w:rPr>
      </w:pPr>
      <w:r>
        <w:rPr>
          <w:rFonts w:ascii="宋体" w:hAnsi="宋体"/>
          <w:szCs w:val="21"/>
        </w:rPr>
        <w:sym w:font="Wingdings" w:char="F0A8"/>
      </w:r>
      <w:r>
        <w:rPr>
          <w:rFonts w:ascii="宋体" w:hAnsi="宋体"/>
          <w:szCs w:val="21"/>
        </w:rPr>
        <w:t>分期付款：</w:t>
      </w:r>
      <w:r>
        <w:rPr>
          <w:rFonts w:ascii="宋体" w:hAnsi="宋体" w:hint="eastAsia"/>
          <w:szCs w:val="21"/>
          <w:u w:val="single"/>
        </w:rPr>
        <w:t xml:space="preserve">  </w:t>
      </w:r>
      <w:r>
        <w:rPr>
          <w:rFonts w:ascii="宋体" w:hAnsi="宋体"/>
          <w:szCs w:val="21"/>
          <w:u w:val="single"/>
        </w:rPr>
        <w:t>（应明确分期支付合同款项的各期比例和支付条件，各期支付条件应与分期履约验收情况挂钩）</w:t>
      </w:r>
      <w:r>
        <w:rPr>
          <w:rFonts w:ascii="宋体" w:hAnsi="宋体" w:hint="eastAsia"/>
          <w:szCs w:val="21"/>
          <w:u w:val="single"/>
        </w:rPr>
        <w:t xml:space="preserve"> </w:t>
      </w:r>
      <w:r>
        <w:rPr>
          <w:rFonts w:ascii="宋体" w:hAnsi="宋体"/>
          <w:szCs w:val="21"/>
        </w:rPr>
        <w:t>，其中涉及预付款的：</w:t>
      </w:r>
      <w:r>
        <w:rPr>
          <w:rFonts w:ascii="宋体" w:hAnsi="宋体" w:hint="eastAsia"/>
          <w:szCs w:val="21"/>
          <w:u w:val="single"/>
        </w:rPr>
        <w:t xml:space="preserve"> </w:t>
      </w:r>
      <w:r>
        <w:rPr>
          <w:rFonts w:ascii="宋体" w:hAnsi="宋体"/>
          <w:szCs w:val="21"/>
          <w:u w:val="single"/>
        </w:rPr>
        <w:t>（应明确预付款的支付比例和支付条件）</w:t>
      </w:r>
      <w:r>
        <w:rPr>
          <w:rFonts w:ascii="宋体" w:hAnsi="宋体" w:hint="eastAsia"/>
          <w:szCs w:val="21"/>
          <w:u w:val="single"/>
        </w:rPr>
        <w:t xml:space="preserve"> </w:t>
      </w:r>
    </w:p>
    <w:p w:rsidR="00C4761D" w:rsidRDefault="004D01F6">
      <w:pPr>
        <w:adjustRightInd w:val="0"/>
        <w:snapToGrid w:val="0"/>
        <w:spacing w:line="400" w:lineRule="exact"/>
        <w:ind w:firstLineChars="300" w:firstLine="630"/>
        <w:rPr>
          <w:rFonts w:ascii="宋体" w:hAnsi="宋体"/>
          <w:szCs w:val="21"/>
          <w:u w:val="single"/>
        </w:rPr>
      </w:pPr>
      <w:r>
        <w:rPr>
          <w:rFonts w:ascii="宋体" w:hAnsi="宋体"/>
          <w:szCs w:val="21"/>
        </w:rPr>
        <w:sym w:font="Wingdings" w:char="F0A8"/>
      </w:r>
      <w:r>
        <w:rPr>
          <w:rFonts w:ascii="宋体" w:hAnsi="宋体"/>
          <w:szCs w:val="21"/>
        </w:rPr>
        <w:t>成本补偿：</w:t>
      </w:r>
      <w:r>
        <w:rPr>
          <w:rFonts w:ascii="宋体" w:hAnsi="宋体" w:hint="eastAsia"/>
          <w:szCs w:val="21"/>
          <w:u w:val="single"/>
        </w:rPr>
        <w:t xml:space="preserve">      </w:t>
      </w:r>
      <w:r>
        <w:rPr>
          <w:rFonts w:ascii="宋体" w:hAnsi="宋体"/>
          <w:szCs w:val="21"/>
          <w:u w:val="single"/>
        </w:rPr>
        <w:t>（应明确按照成本补偿方式的支付方式和支付条件）</w:t>
      </w:r>
      <w:r>
        <w:rPr>
          <w:rFonts w:ascii="宋体" w:hAnsi="宋体" w:hint="eastAsia"/>
          <w:szCs w:val="21"/>
          <w:u w:val="single"/>
        </w:rPr>
        <w:t xml:space="preserve">   </w:t>
      </w:r>
    </w:p>
    <w:p w:rsidR="00C4761D" w:rsidRDefault="004D01F6">
      <w:pPr>
        <w:adjustRightInd w:val="0"/>
        <w:snapToGrid w:val="0"/>
        <w:spacing w:line="400" w:lineRule="exact"/>
        <w:ind w:firstLineChars="300" w:firstLine="630"/>
        <w:rPr>
          <w:rFonts w:ascii="宋体" w:hAnsi="宋体"/>
          <w:szCs w:val="21"/>
        </w:rPr>
      </w:pPr>
      <w:r>
        <w:rPr>
          <w:rFonts w:ascii="宋体" w:hAnsi="宋体"/>
          <w:szCs w:val="21"/>
        </w:rPr>
        <w:sym w:font="Wingdings" w:char="F0A8"/>
      </w:r>
      <w:r>
        <w:rPr>
          <w:rFonts w:ascii="宋体" w:hAnsi="宋体"/>
          <w:szCs w:val="21"/>
        </w:rPr>
        <w:t>绩效激励：</w:t>
      </w:r>
      <w:r>
        <w:rPr>
          <w:rFonts w:ascii="宋体" w:hAnsi="宋体" w:hint="eastAsia"/>
          <w:szCs w:val="21"/>
          <w:u w:val="single"/>
        </w:rPr>
        <w:t xml:space="preserve">      </w:t>
      </w:r>
      <w:r>
        <w:rPr>
          <w:rFonts w:ascii="宋体" w:hAnsi="宋体"/>
          <w:szCs w:val="21"/>
          <w:u w:val="single"/>
        </w:rPr>
        <w:t>（应明确按照绩效激励方式的支付方式和支付条件）</w:t>
      </w:r>
      <w:r>
        <w:rPr>
          <w:rFonts w:ascii="宋体" w:hAnsi="宋体" w:hint="eastAsia"/>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u w:val="single"/>
          <w:lang w:eastAsia="en-US"/>
        </w:rPr>
      </w:pPr>
      <w:r>
        <w:rPr>
          <w:rFonts w:ascii="宋体" w:hAnsi="宋体"/>
          <w:b/>
          <w:szCs w:val="21"/>
        </w:rPr>
        <w:t>合同履行</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）起始日期：</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日，完成日期：</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szCs w:val="21"/>
        </w:rPr>
        <w:t>（</w:t>
      </w:r>
      <w:r>
        <w:rPr>
          <w:rFonts w:ascii="宋体" w:hAnsi="宋体" w:hint="eastAsia"/>
          <w:szCs w:val="21"/>
        </w:rPr>
        <w:t>2</w:t>
      </w:r>
      <w:r>
        <w:rPr>
          <w:rFonts w:ascii="宋体" w:hAnsi="宋体"/>
          <w:szCs w:val="21"/>
        </w:rPr>
        <w:t>）履约地点</w:t>
      </w:r>
      <w:r>
        <w:rPr>
          <w:rFonts w:ascii="宋体" w:hAnsi="宋体"/>
          <w:bCs/>
          <w:szCs w:val="21"/>
        </w:rPr>
        <w:t>：</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bCs/>
          <w:szCs w:val="21"/>
        </w:rPr>
        <w:t>（</w:t>
      </w:r>
      <w:r>
        <w:rPr>
          <w:rFonts w:ascii="宋体" w:hAnsi="宋体" w:hint="eastAsia"/>
          <w:bCs/>
          <w:szCs w:val="21"/>
        </w:rPr>
        <w:t>3</w:t>
      </w:r>
      <w:r>
        <w:rPr>
          <w:rFonts w:ascii="宋体" w:hAnsi="宋体"/>
          <w:bCs/>
          <w:szCs w:val="21"/>
        </w:rPr>
        <w:t>）履约担保：</w:t>
      </w:r>
      <w:r>
        <w:rPr>
          <w:rFonts w:ascii="宋体" w:eastAsia="宋体" w:hAnsi="宋体" w:hint="eastAsia"/>
        </w:rPr>
        <w:t>是否收取履约保证金：</w:t>
      </w:r>
      <w:r>
        <w:rPr>
          <w:rFonts w:ascii="宋体" w:eastAsia="宋体" w:hAnsi="宋体"/>
          <w:szCs w:val="21"/>
        </w:rPr>
        <w:sym w:font="Wingdings" w:char="F0A8"/>
      </w:r>
      <w:r>
        <w:rPr>
          <w:rFonts w:ascii="宋体" w:eastAsia="宋体" w:hAnsi="宋体" w:hint="eastAsia"/>
          <w:szCs w:val="21"/>
        </w:rPr>
        <w:t xml:space="preserve">是    </w:t>
      </w:r>
      <w:r>
        <w:rPr>
          <w:rFonts w:ascii="宋体" w:eastAsia="宋体" w:hAnsi="宋体"/>
          <w:szCs w:val="21"/>
        </w:rPr>
        <w:sym w:font="Wingdings" w:char="F0A8"/>
      </w:r>
      <w:r>
        <w:rPr>
          <w:rFonts w:ascii="宋体" w:eastAsia="宋体" w:hAnsi="宋体" w:hint="eastAsia"/>
          <w:szCs w:val="21"/>
        </w:rPr>
        <w:t>否</w:t>
      </w:r>
    </w:p>
    <w:p w:rsidR="00C4761D" w:rsidRDefault="004D01F6">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C4761D" w:rsidRDefault="004D01F6">
      <w:pPr>
        <w:snapToGrid w:val="0"/>
        <w:spacing w:line="400" w:lineRule="exact"/>
        <w:ind w:firstLineChars="200" w:firstLine="420"/>
        <w:rPr>
          <w:rFonts w:ascii="宋体" w:eastAsia="宋体" w:hAnsi="宋体" w:cs="宋体"/>
        </w:rPr>
      </w:pPr>
      <w:r>
        <w:rPr>
          <w:rFonts w:ascii="宋体" w:hAnsi="宋体" w:hint="eastAsia"/>
          <w:bCs/>
          <w:szCs w:val="21"/>
        </w:rPr>
        <w:t xml:space="preserve">    </w:t>
      </w:r>
      <w:r>
        <w:rPr>
          <w:rFonts w:ascii="宋体" w:hAnsi="宋体"/>
          <w:bCs/>
          <w:szCs w:val="21"/>
        </w:rPr>
        <w:t>履约担保期限：</w:t>
      </w:r>
      <w:r>
        <w:rPr>
          <w:rFonts w:ascii="宋体" w:eastAsia="宋体" w:hAnsi="宋体" w:hint="eastAsia"/>
          <w:bCs/>
          <w:szCs w:val="21"/>
          <w:u w:val="single"/>
        </w:rPr>
        <w:t xml:space="preserve">      </w:t>
      </w:r>
      <w:r>
        <w:rPr>
          <w:rFonts w:ascii="宋体" w:hAnsi="宋体" w:hint="eastAsia"/>
          <w:bCs/>
          <w:szCs w:val="21"/>
          <w:u w:val="single"/>
        </w:rPr>
        <w:t xml:space="preserve">                     </w:t>
      </w:r>
      <w:r>
        <w:rPr>
          <w:rFonts w:ascii="宋体" w:eastAsia="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eastAsia="Calibri" w:hAnsi="宋体"/>
          <w:bCs/>
          <w:sz w:val="22"/>
          <w:szCs w:val="21"/>
        </w:rPr>
      </w:pPr>
      <w:r>
        <w:rPr>
          <w:rFonts w:ascii="宋体" w:hAnsi="宋体"/>
          <w:bCs/>
          <w:szCs w:val="21"/>
        </w:rPr>
        <w:t>（</w:t>
      </w:r>
      <w:r>
        <w:rPr>
          <w:rFonts w:ascii="宋体" w:hAnsi="宋体" w:hint="eastAsia"/>
          <w:bCs/>
          <w:szCs w:val="21"/>
        </w:rPr>
        <w:t>4</w:t>
      </w:r>
      <w:r>
        <w:rPr>
          <w:rFonts w:ascii="宋体" w:hAnsi="宋体"/>
          <w:bCs/>
          <w:szCs w:val="21"/>
        </w:rPr>
        <w:t>）分期履行要求：</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bCs/>
          <w:szCs w:val="21"/>
        </w:rPr>
        <w:t>（</w:t>
      </w:r>
      <w:r>
        <w:rPr>
          <w:rFonts w:ascii="宋体" w:hAnsi="宋体" w:hint="eastAsia"/>
          <w:bCs/>
          <w:szCs w:val="21"/>
        </w:rPr>
        <w:t>5</w:t>
      </w:r>
      <w:r>
        <w:rPr>
          <w:rFonts w:ascii="宋体" w:hAnsi="宋体"/>
          <w:bCs/>
          <w:szCs w:val="21"/>
        </w:rPr>
        <w:t>）风险处置措施和替代方案：</w:t>
      </w:r>
      <w:r>
        <w:rPr>
          <w:rFonts w:ascii="宋体" w:hAnsi="宋体" w:hint="eastAsia"/>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lang w:eastAsia="en-US"/>
        </w:rPr>
      </w:pPr>
      <w:r>
        <w:rPr>
          <w:rFonts w:ascii="宋体" w:hAnsi="宋体"/>
          <w:b/>
          <w:szCs w:val="21"/>
        </w:rPr>
        <w:t>合同验收</w:t>
      </w:r>
    </w:p>
    <w:p w:rsidR="00C4761D" w:rsidRDefault="004D01F6">
      <w:pPr>
        <w:numPr>
          <w:ilvl w:val="0"/>
          <w:numId w:val="5"/>
        </w:numPr>
        <w:adjustRightInd w:val="0"/>
        <w:snapToGrid w:val="0"/>
        <w:spacing w:line="400" w:lineRule="exact"/>
        <w:ind w:firstLineChars="200" w:firstLine="420"/>
        <w:jc w:val="left"/>
        <w:rPr>
          <w:rFonts w:ascii="宋体" w:hAnsi="宋体"/>
          <w:bCs/>
          <w:szCs w:val="21"/>
        </w:rPr>
      </w:pPr>
      <w:r>
        <w:rPr>
          <w:rFonts w:ascii="宋体" w:hAnsi="宋体"/>
          <w:bCs/>
          <w:szCs w:val="21"/>
        </w:rPr>
        <w:t>验收组织方式：</w:t>
      </w:r>
      <w:r>
        <w:rPr>
          <w:rFonts w:ascii="宋体" w:eastAsia="宋体" w:hAnsi="宋体"/>
          <w:szCs w:val="21"/>
        </w:rPr>
        <w:sym w:font="Wingdings" w:char="F0A8"/>
      </w:r>
      <w:r>
        <w:rPr>
          <w:rFonts w:ascii="宋体" w:hAnsi="宋体"/>
          <w:bCs/>
          <w:szCs w:val="21"/>
        </w:rPr>
        <w:t>自行组织</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委托第三方组织</w:t>
      </w:r>
    </w:p>
    <w:p w:rsidR="00C4761D" w:rsidRDefault="004D01F6">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bCs/>
          <w:szCs w:val="21"/>
        </w:rPr>
        <w:t>验收主体：</w:t>
      </w:r>
      <w:r>
        <w:rPr>
          <w:rFonts w:ascii="宋体" w:hAnsi="宋体" w:hint="eastAsia"/>
          <w:bCs/>
          <w:szCs w:val="21"/>
          <w:u w:val="single"/>
        </w:rPr>
        <w:t xml:space="preserve">                  </w:t>
      </w:r>
    </w:p>
    <w:p w:rsidR="00C4761D" w:rsidRDefault="004D01F6">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bCs/>
          <w:szCs w:val="21"/>
        </w:rPr>
        <w:t>是否邀请本项目的其他供应商参加验收：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是否邀请专家参加验收：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是否邀请服务对象参加验收：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是否邀请第三方检测机构参加验收：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是否进行抽查检测：</w:t>
      </w:r>
      <w:r>
        <w:rPr>
          <w:rFonts w:ascii="宋体" w:eastAsia="宋体" w:hAnsi="宋体"/>
          <w:szCs w:val="21"/>
        </w:rPr>
        <w:sym w:font="Wingdings" w:char="F0A8"/>
      </w:r>
      <w:r>
        <w:rPr>
          <w:rFonts w:ascii="宋体" w:hAnsi="宋体"/>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eastAsia="宋体" w:hAnsi="宋体"/>
          <w:szCs w:val="21"/>
        </w:rPr>
        <w:sym w:font="Wingdings" w:char="F0A8"/>
      </w:r>
      <w:proofErr w:type="gramStart"/>
      <w:r>
        <w:rPr>
          <w:rFonts w:ascii="宋体" w:hAnsi="宋体"/>
          <w:bCs/>
          <w:szCs w:val="21"/>
        </w:rPr>
        <w:t>否</w:t>
      </w:r>
      <w:proofErr w:type="gramEnd"/>
    </w:p>
    <w:p w:rsidR="00C4761D" w:rsidRDefault="004D01F6">
      <w:pPr>
        <w:adjustRightInd w:val="0"/>
        <w:snapToGrid w:val="0"/>
        <w:spacing w:line="400" w:lineRule="exact"/>
        <w:ind w:firstLineChars="400" w:firstLine="840"/>
        <w:rPr>
          <w:rFonts w:ascii="宋体" w:eastAsia="宋体" w:hAnsi="宋体"/>
          <w:bCs/>
          <w:szCs w:val="21"/>
          <w:u w:val="single"/>
        </w:rPr>
      </w:pPr>
      <w:r>
        <w:rPr>
          <w:rFonts w:ascii="宋体" w:eastAsia="宋体" w:hAnsi="宋体" w:hint="eastAsia"/>
          <w:bCs/>
          <w:szCs w:val="21"/>
        </w:rPr>
        <w:t>是否存在破坏性检测：</w:t>
      </w:r>
      <w:r>
        <w:rPr>
          <w:rFonts w:ascii="宋体" w:eastAsia="宋体" w:hAnsi="宋体"/>
          <w:szCs w:val="21"/>
        </w:rPr>
        <w:sym w:font="Wingdings" w:char="F0A8"/>
      </w:r>
      <w:r>
        <w:rPr>
          <w:rFonts w:ascii="宋体" w:eastAsia="宋体" w:hAnsi="宋体" w:hint="eastAsia"/>
          <w:bCs/>
          <w:szCs w:val="21"/>
        </w:rPr>
        <w:t>是，</w:t>
      </w:r>
      <w:r>
        <w:rPr>
          <w:rFonts w:ascii="宋体" w:eastAsia="宋体" w:hAnsi="宋体" w:hint="eastAsia"/>
          <w:bCs/>
          <w:szCs w:val="21"/>
          <w:u w:val="single"/>
        </w:rPr>
        <w:t>（应明确对被破坏的检测产品的处理方式）</w:t>
      </w:r>
    </w:p>
    <w:p w:rsidR="00C4761D" w:rsidRDefault="004D01F6">
      <w:pPr>
        <w:adjustRightInd w:val="0"/>
        <w:snapToGrid w:val="0"/>
        <w:spacing w:line="400" w:lineRule="exact"/>
        <w:ind w:firstLineChars="400" w:firstLine="840"/>
        <w:rPr>
          <w:rFonts w:ascii="宋体" w:eastAsia="宋体" w:hAnsi="宋体"/>
          <w:bCs/>
          <w:szCs w:val="21"/>
        </w:rPr>
      </w:pPr>
      <w:r>
        <w:rPr>
          <w:rFonts w:ascii="宋体" w:eastAsia="宋体" w:hAnsi="宋体" w:hint="eastAsia"/>
          <w:bCs/>
          <w:szCs w:val="21"/>
        </w:rPr>
        <w:t xml:space="preserve">                    </w:t>
      </w:r>
      <w:r>
        <w:rPr>
          <w:rFonts w:ascii="宋体" w:eastAsia="宋体" w:hAnsi="宋体"/>
          <w:szCs w:val="21"/>
        </w:rPr>
        <w:sym w:font="Wingdings" w:char="F0A8"/>
      </w:r>
      <w:proofErr w:type="gramStart"/>
      <w:r>
        <w:rPr>
          <w:rFonts w:ascii="宋体" w:eastAsia="宋体" w:hAnsi="宋体" w:hint="eastAsia"/>
          <w:bCs/>
          <w:szCs w:val="21"/>
        </w:rPr>
        <w:t>否</w:t>
      </w:r>
      <w:proofErr w:type="gramEnd"/>
    </w:p>
    <w:p w:rsidR="00C4761D" w:rsidRDefault="004D01F6">
      <w:pPr>
        <w:adjustRightInd w:val="0"/>
        <w:snapToGrid w:val="0"/>
        <w:spacing w:line="400" w:lineRule="exact"/>
        <w:ind w:firstLineChars="400" w:firstLine="840"/>
        <w:rPr>
          <w:rFonts w:ascii="宋体" w:eastAsia="Calibri" w:hAnsi="宋体"/>
          <w:bCs/>
          <w:szCs w:val="21"/>
          <w:u w:val="single"/>
        </w:rPr>
      </w:pPr>
      <w:r>
        <w:rPr>
          <w:rFonts w:ascii="宋体" w:hAnsi="宋体"/>
          <w:bCs/>
          <w:szCs w:val="21"/>
        </w:rPr>
        <w:t>验收组织的其他事项：</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2</w:t>
      </w:r>
      <w:r>
        <w:rPr>
          <w:rFonts w:ascii="宋体" w:hAnsi="宋体"/>
          <w:bCs/>
          <w:szCs w:val="21"/>
        </w:rPr>
        <w:t>）履约验收时间：</w:t>
      </w:r>
      <w:r>
        <w:rPr>
          <w:rFonts w:ascii="宋体" w:hAnsi="宋体"/>
          <w:bCs/>
          <w:szCs w:val="21"/>
          <w:u w:val="single"/>
        </w:rPr>
        <w:t>（计划于何时验收</w:t>
      </w:r>
      <w:r>
        <w:rPr>
          <w:rFonts w:ascii="宋体" w:hAnsi="宋体" w:hint="eastAsia"/>
          <w:bCs/>
          <w:szCs w:val="21"/>
          <w:u w:val="single"/>
        </w:rPr>
        <w:t>/</w:t>
      </w:r>
      <w:r>
        <w:rPr>
          <w:rFonts w:ascii="宋体" w:hAnsi="宋体"/>
          <w:bCs/>
          <w:szCs w:val="21"/>
          <w:u w:val="single"/>
        </w:rPr>
        <w:t>供应商提出验收申请之日起</w:t>
      </w:r>
      <w:r>
        <w:rPr>
          <w:rFonts w:ascii="宋体" w:hAnsi="宋体" w:hint="eastAsia"/>
          <w:bCs/>
          <w:szCs w:val="21"/>
          <w:u w:val="single"/>
        </w:rPr>
        <w:t xml:space="preserve">   </w:t>
      </w:r>
      <w:r>
        <w:rPr>
          <w:rFonts w:ascii="宋体" w:hAnsi="宋体"/>
          <w:bCs/>
          <w:szCs w:val="21"/>
          <w:u w:val="single"/>
        </w:rPr>
        <w:t>日内组织验收）</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）履约验收方式：</w:t>
      </w:r>
      <w:r>
        <w:rPr>
          <w:rFonts w:ascii="宋体" w:eastAsia="宋体" w:hAnsi="宋体"/>
          <w:szCs w:val="21"/>
        </w:rPr>
        <w:sym w:font="Wingdings" w:char="F0A8"/>
      </w:r>
      <w:r>
        <w:rPr>
          <w:rFonts w:ascii="宋体" w:hAnsi="宋体"/>
          <w:bCs/>
          <w:szCs w:val="21"/>
        </w:rPr>
        <w:t>一次性验收</w:t>
      </w:r>
      <w:r>
        <w:rPr>
          <w:rFonts w:ascii="宋体" w:hAnsi="宋体" w:hint="eastAsia"/>
          <w:bCs/>
          <w:szCs w:val="21"/>
        </w:rPr>
        <w:t xml:space="preserve">         </w:t>
      </w:r>
    </w:p>
    <w:p w:rsidR="00C4761D" w:rsidRDefault="004D01F6">
      <w:pPr>
        <w:adjustRightInd w:val="0"/>
        <w:snapToGrid w:val="0"/>
        <w:spacing w:line="400" w:lineRule="exact"/>
        <w:rPr>
          <w:rFonts w:ascii="宋体" w:eastAsia="宋体" w:hAnsi="宋体"/>
          <w:bCs/>
          <w:szCs w:val="21"/>
        </w:rPr>
      </w:pP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分期</w:t>
      </w:r>
      <w:r>
        <w:rPr>
          <w:rFonts w:ascii="宋体" w:hAnsi="宋体" w:hint="eastAsia"/>
          <w:bCs/>
          <w:szCs w:val="21"/>
        </w:rPr>
        <w:t>/</w:t>
      </w:r>
      <w:r>
        <w:rPr>
          <w:rFonts w:ascii="宋体" w:hAnsi="宋体"/>
          <w:bCs/>
          <w:szCs w:val="21"/>
        </w:rPr>
        <w:t>分项验收：</w:t>
      </w:r>
      <w:r>
        <w:rPr>
          <w:rFonts w:ascii="宋体" w:hAnsi="宋体" w:hint="eastAsia"/>
          <w:bCs/>
          <w:szCs w:val="21"/>
          <w:u w:val="single"/>
        </w:rPr>
        <w:t xml:space="preserve"> </w:t>
      </w:r>
      <w:r>
        <w:rPr>
          <w:rFonts w:ascii="宋体" w:hAnsi="宋体"/>
          <w:bCs/>
          <w:szCs w:val="21"/>
          <w:u w:val="single"/>
        </w:rPr>
        <w:t>（应明确分期</w:t>
      </w:r>
      <w:r>
        <w:rPr>
          <w:rFonts w:ascii="宋体" w:hAnsi="宋体" w:hint="eastAsia"/>
          <w:bCs/>
          <w:szCs w:val="21"/>
          <w:u w:val="single"/>
          <w:lang w:val="en"/>
        </w:rPr>
        <w:t>/</w:t>
      </w:r>
      <w:r>
        <w:rPr>
          <w:rFonts w:ascii="宋体" w:hAnsi="宋体"/>
          <w:bCs/>
          <w:szCs w:val="21"/>
          <w:u w:val="single"/>
          <w:lang w:val="en"/>
        </w:rPr>
        <w:t>分项验收的工作安排</w:t>
      </w:r>
      <w:r>
        <w:rPr>
          <w:rFonts w:ascii="宋体" w:hAnsi="宋体"/>
          <w:bCs/>
          <w:szCs w:val="21"/>
          <w:u w:val="single"/>
        </w:rPr>
        <w:t>）</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eastAsia="Calibri" w:hAnsi="宋体"/>
          <w:bCs/>
          <w:szCs w:val="21"/>
        </w:rPr>
      </w:pPr>
      <w:r>
        <w:rPr>
          <w:rFonts w:ascii="宋体" w:hAnsi="宋体"/>
          <w:bCs/>
          <w:szCs w:val="21"/>
        </w:rPr>
        <w:t>（</w:t>
      </w:r>
      <w:r>
        <w:rPr>
          <w:rFonts w:ascii="宋体" w:hAnsi="宋体" w:hint="eastAsia"/>
          <w:bCs/>
          <w:szCs w:val="21"/>
        </w:rPr>
        <w:t>4</w:t>
      </w:r>
      <w:r>
        <w:rPr>
          <w:rFonts w:ascii="宋体" w:hAnsi="宋体"/>
          <w:bCs/>
          <w:szCs w:val="21"/>
        </w:rPr>
        <w:t>）履约验收程序：</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5</w:t>
      </w:r>
      <w:r>
        <w:rPr>
          <w:rFonts w:ascii="宋体" w:hAnsi="宋体"/>
          <w:bCs/>
          <w:szCs w:val="21"/>
        </w:rPr>
        <w:t>）履约验收的内容：</w:t>
      </w:r>
      <w:r>
        <w:rPr>
          <w:rFonts w:ascii="宋体" w:hAnsi="宋体" w:hint="eastAsia"/>
          <w:bCs/>
          <w:szCs w:val="21"/>
          <w:u w:val="single"/>
        </w:rPr>
        <w:t xml:space="preserve"> </w:t>
      </w:r>
      <w:r>
        <w:rPr>
          <w:rFonts w:ascii="宋体" w:hAnsi="宋体"/>
          <w:bCs/>
          <w:szCs w:val="21"/>
          <w:u w:val="single"/>
        </w:rPr>
        <w:t>（应当包括每一项技术和商务要求的履约情况，特别是落实政府采购扶持中小企业，支持绿色发展和乡村振兴等政策情况）</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6</w:t>
      </w:r>
      <w:r>
        <w:rPr>
          <w:rFonts w:ascii="宋体" w:hAnsi="宋体"/>
          <w:bCs/>
          <w:szCs w:val="21"/>
        </w:rPr>
        <w:t>）履约验收标准：</w:t>
      </w:r>
      <w:r>
        <w:rPr>
          <w:rFonts w:ascii="宋体" w:hAnsi="宋体" w:hint="eastAsia"/>
          <w:bCs/>
          <w:szCs w:val="21"/>
          <w:u w:val="single"/>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sz w:val="21"/>
        </w:rPr>
        <w:sym w:font="Wingdings" w:char="F0A8"/>
      </w:r>
      <w:r>
        <w:rPr>
          <w:rFonts w:ascii="宋体" w:eastAsia="宋体" w:hAnsi="宋体" w:cs="宋体" w:hint="eastAsia"/>
          <w:bCs/>
          <w:sz w:val="21"/>
        </w:rPr>
        <w:t xml:space="preserve">是  </w:t>
      </w:r>
      <w:r>
        <w:rPr>
          <w:rFonts w:ascii="宋体" w:eastAsia="宋体" w:hAnsi="宋体" w:cs="宋体"/>
          <w:sz w:val="21"/>
        </w:rPr>
        <w:sym w:font="Wingdings" w:char="F0A8"/>
      </w:r>
      <w:r>
        <w:rPr>
          <w:rFonts w:ascii="宋体" w:eastAsia="宋体" w:hAnsi="宋体" w:cs="宋体" w:hint="eastAsia"/>
          <w:bCs/>
          <w:sz w:val="21"/>
        </w:rPr>
        <w:t>否</w:t>
      </w:r>
    </w:p>
    <w:p w:rsidR="00C4761D" w:rsidRDefault="004D01F6">
      <w:pPr>
        <w:adjustRightInd w:val="0"/>
        <w:snapToGrid w:val="0"/>
        <w:spacing w:line="400" w:lineRule="exact"/>
        <w:ind w:firstLineChars="200" w:firstLine="420"/>
        <w:rPr>
          <w:rFonts w:ascii="宋体" w:eastAsia="Calibri" w:hAnsi="宋体" w:cs="宋体"/>
          <w:bCs/>
          <w:sz w:val="22"/>
          <w:szCs w:val="21"/>
          <w:u w:val="single"/>
        </w:rPr>
      </w:pPr>
      <w:r>
        <w:rPr>
          <w:rFonts w:ascii="宋体" w:hAnsi="宋体"/>
          <w:bCs/>
          <w:szCs w:val="21"/>
        </w:rPr>
        <w:t>（</w:t>
      </w:r>
      <w:r>
        <w:rPr>
          <w:rFonts w:ascii="宋体" w:hAnsi="宋体" w:hint="eastAsia"/>
          <w:bCs/>
          <w:szCs w:val="21"/>
        </w:rPr>
        <w:t>8</w:t>
      </w:r>
      <w:r>
        <w:rPr>
          <w:rFonts w:ascii="宋体" w:hAnsi="宋体"/>
          <w:bCs/>
          <w:szCs w:val="21"/>
        </w:rPr>
        <w:t>）履约验收其他事项：</w:t>
      </w:r>
      <w:r>
        <w:rPr>
          <w:rFonts w:ascii="宋体" w:hAnsi="宋体" w:hint="eastAsia"/>
          <w:bCs/>
          <w:szCs w:val="21"/>
          <w:u w:val="single"/>
        </w:rPr>
        <w:t xml:space="preserve">      </w:t>
      </w:r>
      <w:r>
        <w:rPr>
          <w:rFonts w:ascii="宋体" w:hAnsi="宋体"/>
          <w:bCs/>
          <w:szCs w:val="21"/>
          <w:u w:val="single"/>
        </w:rPr>
        <w:t>（产权过户登记等）</w:t>
      </w:r>
      <w:r>
        <w:rPr>
          <w:rFonts w:ascii="宋体" w:hAnsi="宋体" w:hint="eastAsia"/>
          <w:bCs/>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lang w:eastAsia="en-US"/>
        </w:rPr>
      </w:pPr>
      <w:r>
        <w:rPr>
          <w:rFonts w:ascii="宋体" w:hAnsi="宋体"/>
          <w:b/>
          <w:szCs w:val="21"/>
        </w:rPr>
        <w:t>组成合同的文件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本协议书与下列文件一起构成合同文件，如下述文件之间有任何抵触、矛盾或歧义，应按以下顺序解释：</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）政府采购合同协议书及其变更、补充协议</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）政府采购合同专用条款</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）政府采购合同通用条款</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）中标（成交）通知书</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5</w:t>
      </w:r>
      <w:r>
        <w:rPr>
          <w:rFonts w:ascii="宋体" w:hAnsi="宋体"/>
          <w:szCs w:val="21"/>
        </w:rPr>
        <w:t>）投标（响应）文件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6</w:t>
      </w:r>
      <w:r>
        <w:rPr>
          <w:rFonts w:ascii="宋体" w:hAnsi="宋体"/>
          <w:szCs w:val="21"/>
        </w:rPr>
        <w:t>）采购文件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）有关技术文件，图纸</w:t>
      </w:r>
    </w:p>
    <w:p w:rsidR="00C4761D" w:rsidRDefault="004D01F6">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rsidR="00C4761D" w:rsidRDefault="004D01F6">
      <w:pPr>
        <w:numPr>
          <w:ilvl w:val="0"/>
          <w:numId w:val="3"/>
        </w:numPr>
        <w:adjustRightInd w:val="0"/>
        <w:snapToGrid w:val="0"/>
        <w:spacing w:line="400" w:lineRule="exact"/>
        <w:ind w:firstLineChars="200" w:firstLine="422"/>
        <w:jc w:val="left"/>
        <w:rPr>
          <w:rFonts w:ascii="宋体" w:eastAsia="Calibri" w:hAnsi="宋体" w:cs="宋体"/>
          <w:b/>
          <w:kern w:val="0"/>
          <w:sz w:val="22"/>
          <w:szCs w:val="21"/>
        </w:rPr>
      </w:pPr>
      <w:r>
        <w:rPr>
          <w:rFonts w:ascii="宋体" w:hAnsi="宋体"/>
          <w:b/>
          <w:szCs w:val="21"/>
        </w:rPr>
        <w:t>合同生效</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本合同自</w:t>
      </w:r>
      <w:r>
        <w:rPr>
          <w:rFonts w:ascii="宋体" w:hAnsi="宋体" w:hint="eastAsia"/>
          <w:szCs w:val="21"/>
          <w:u w:val="single"/>
        </w:rPr>
        <w:t xml:space="preserve">                             </w:t>
      </w:r>
      <w:r>
        <w:rPr>
          <w:rFonts w:ascii="宋体" w:hAnsi="宋体"/>
          <w:szCs w:val="21"/>
        </w:rPr>
        <w:t>生效。</w:t>
      </w:r>
    </w:p>
    <w:p w:rsidR="00C4761D" w:rsidRDefault="004D01F6">
      <w:pPr>
        <w:numPr>
          <w:ilvl w:val="0"/>
          <w:numId w:val="3"/>
        </w:numPr>
        <w:adjustRightInd w:val="0"/>
        <w:snapToGrid w:val="0"/>
        <w:spacing w:line="400" w:lineRule="exact"/>
        <w:ind w:firstLineChars="200" w:firstLine="422"/>
        <w:jc w:val="left"/>
        <w:rPr>
          <w:rFonts w:ascii="宋体" w:hAnsi="宋体"/>
          <w:b/>
          <w:szCs w:val="21"/>
        </w:rPr>
      </w:pPr>
      <w:r>
        <w:rPr>
          <w:rFonts w:ascii="宋体" w:hAnsi="宋体"/>
          <w:b/>
          <w:szCs w:val="21"/>
        </w:rPr>
        <w:t>合同份数</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本合同一式</w:t>
      </w:r>
      <w:r>
        <w:rPr>
          <w:rFonts w:ascii="宋体" w:hAnsi="宋体" w:hint="eastAsia"/>
          <w:szCs w:val="21"/>
          <w:u w:val="single"/>
        </w:rPr>
        <w:t xml:space="preserve">    </w:t>
      </w:r>
      <w:r>
        <w:rPr>
          <w:rFonts w:ascii="宋体" w:hAnsi="宋体"/>
          <w:szCs w:val="21"/>
        </w:rPr>
        <w:t>份，甲方执</w:t>
      </w:r>
      <w:r>
        <w:rPr>
          <w:rFonts w:ascii="宋体" w:hAnsi="宋体" w:hint="eastAsia"/>
          <w:szCs w:val="21"/>
          <w:u w:val="single"/>
        </w:rPr>
        <w:t xml:space="preserve">    </w:t>
      </w:r>
      <w:r>
        <w:rPr>
          <w:rFonts w:ascii="宋体" w:hAnsi="宋体"/>
          <w:szCs w:val="21"/>
        </w:rPr>
        <w:t>份，乙方执</w:t>
      </w:r>
      <w:r>
        <w:rPr>
          <w:rFonts w:ascii="宋体" w:hAnsi="宋体" w:hint="eastAsia"/>
          <w:szCs w:val="21"/>
          <w:u w:val="single"/>
        </w:rPr>
        <w:t xml:space="preserve">    </w:t>
      </w:r>
      <w:r>
        <w:rPr>
          <w:rFonts w:ascii="宋体" w:hAnsi="宋体"/>
          <w:szCs w:val="21"/>
        </w:rPr>
        <w:t>份，均具有同等法律效力。</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合同订立时间：</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合同订立地点：</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Calibri" w:hAnsi="Calibri"/>
        </w:rPr>
      </w:pPr>
      <w:r>
        <w:rPr>
          <w:rFonts w:ascii="宋体" w:hAnsi="宋体"/>
          <w:szCs w:val="21"/>
        </w:rPr>
        <w:t>附件：具体标的及其技术要求和商务要求、联合协议、分包意向协议等。</w:t>
      </w:r>
    </w:p>
    <w:p w:rsidR="00C4761D" w:rsidRDefault="00C4761D">
      <w:pPr>
        <w:pStyle w:val="20"/>
        <w:spacing w:line="400" w:lineRule="exact"/>
      </w:pPr>
    </w:p>
    <w:p w:rsidR="00C4761D" w:rsidRDefault="00C4761D">
      <w:pPr>
        <w:pStyle w:val="10"/>
        <w:ind w:firstLine="440"/>
        <w:rPr>
          <w:lang w:eastAsia="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87"/>
        <w:gridCol w:w="2660"/>
        <w:gridCol w:w="2182"/>
        <w:gridCol w:w="2334"/>
      </w:tblGrid>
      <w:tr w:rsidR="00C4761D">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rPr>
            </w:pPr>
            <w:r>
              <w:rPr>
                <w:szCs w:val="21"/>
              </w:rPr>
              <w:t>甲方（采购人</w:t>
            </w:r>
            <w:r>
              <w:rPr>
                <w:rFonts w:ascii="宋体" w:hAnsi="宋体"/>
                <w:szCs w:val="21"/>
              </w:rPr>
              <w:t>、受采购人委托签订合同的单位或</w:t>
            </w:r>
            <w:r>
              <w:rPr>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C4761D" w:rsidRDefault="004D01F6">
            <w:pPr>
              <w:adjustRightInd w:val="0"/>
              <w:snapToGrid w:val="0"/>
              <w:spacing w:line="300" w:lineRule="exact"/>
              <w:jc w:val="center"/>
              <w:rPr>
                <w:rFonts w:ascii="Calibri" w:eastAsia="Calibri" w:hAnsi="Calibri" w:cs="宋体"/>
                <w:sz w:val="22"/>
                <w:lang w:eastAsia="en-US"/>
              </w:rPr>
            </w:pPr>
            <w:r>
              <w:rPr>
                <w:szCs w:val="21"/>
              </w:rPr>
              <w:t>乙方（供应商）</w:t>
            </w:r>
          </w:p>
        </w:tc>
      </w:tr>
      <w:tr w:rsidR="00C4761D">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rPr>
            </w:pPr>
          </w:p>
        </w:tc>
      </w:tr>
      <w:tr w:rsidR="00C4761D">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法定代表人</w:t>
            </w:r>
          </w:p>
          <w:p w:rsidR="00C4761D" w:rsidRDefault="004D01F6" w:rsidP="000F3B0B">
            <w:pPr>
              <w:adjustRightInd w:val="0"/>
              <w:snapToGrid w:val="0"/>
              <w:spacing w:line="300" w:lineRule="exact"/>
              <w:ind w:firstLineChars="48" w:firstLine="101"/>
              <w:jc w:val="center"/>
              <w:rPr>
                <w:rFonts w:ascii="Calibri" w:eastAsia="Calibri" w:hAnsi="Calibri" w:cs="宋体"/>
                <w:sz w:val="22"/>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法定代表人</w:t>
            </w:r>
          </w:p>
          <w:p w:rsidR="00C4761D" w:rsidRDefault="004D01F6">
            <w:pPr>
              <w:adjustRightInd w:val="0"/>
              <w:snapToGrid w:val="0"/>
              <w:spacing w:line="300" w:lineRule="exact"/>
              <w:jc w:val="center"/>
              <w:rPr>
                <w:rFonts w:ascii="Calibri" w:eastAsia="Calibri" w:hAnsi="Calibri" w:cs="宋体"/>
                <w:sz w:val="22"/>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r>
      <w:tr w:rsidR="00C4761D">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C4761D" w:rsidRDefault="00C4761D">
            <w:pPr>
              <w:widowControl/>
              <w:rPr>
                <w:rFonts w:ascii="Calibri" w:eastAsia="Calibri" w:hAnsi="Calibri" w:cs="宋体"/>
                <w:sz w:val="22"/>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C4761D" w:rsidRDefault="00C4761D">
            <w:pPr>
              <w:widowControl/>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C4761D" w:rsidRDefault="004D01F6">
            <w:pPr>
              <w:pStyle w:val="a7"/>
              <w:adjustRightInd w:val="0"/>
              <w:snapToGrid w:val="0"/>
              <w:spacing w:beforeLines="50" w:before="120" w:after="0" w:line="360" w:lineRule="auto"/>
              <w:ind w:leftChars="0" w:left="0"/>
              <w:rPr>
                <w:spacing w:val="20"/>
                <w:szCs w:val="21"/>
                <w:lang w:eastAsia="zh-CN"/>
              </w:rPr>
            </w:pPr>
            <w:r>
              <w:rPr>
                <w:rFonts w:ascii="宋体" w:hAnsi="宋体"/>
                <w:szCs w:val="21"/>
                <w:lang w:eastAsia="zh-CN"/>
              </w:rPr>
              <w:t>注：涉及联合体或其他合同主体的信息应按上表格式加列。</w:t>
            </w:r>
          </w:p>
        </w:tc>
      </w:tr>
    </w:tbl>
    <w:p w:rsidR="00C4761D" w:rsidRDefault="004D01F6">
      <w:pPr>
        <w:pStyle w:val="20"/>
        <w:adjustRightInd w:val="0"/>
        <w:snapToGrid w:val="0"/>
        <w:spacing w:beforeLines="50" w:before="120"/>
        <w:jc w:val="center"/>
        <w:rPr>
          <w:rFonts w:hAnsi="黑体"/>
        </w:rPr>
      </w:pPr>
      <w:r>
        <w:rPr>
          <w:rFonts w:ascii="宋体" w:hAnsi="宋体" w:cs="Times New Roman" w:hint="eastAsia"/>
          <w:b/>
          <w:bCs/>
          <w:kern w:val="2"/>
          <w:sz w:val="21"/>
          <w:szCs w:val="21"/>
          <w:u w:val="single"/>
        </w:rPr>
        <w:br w:type="page"/>
      </w:r>
      <w:bookmarkStart w:id="176" w:name="_Toc27624"/>
      <w:r>
        <w:rPr>
          <w:rFonts w:hAnsi="黑体" w:hint="eastAsia"/>
          <w:b/>
          <w:bCs/>
        </w:rPr>
        <w:t>第二节 政府采购合同通用条款</w:t>
      </w:r>
      <w:bookmarkEnd w:id="176"/>
    </w:p>
    <w:p w:rsidR="00C4761D" w:rsidRDefault="004D01F6">
      <w:pPr>
        <w:tabs>
          <w:tab w:val="left" w:pos="8820"/>
          <w:tab w:val="left" w:pos="9345"/>
          <w:tab w:val="left" w:pos="9765"/>
        </w:tabs>
        <w:adjustRightInd w:val="0"/>
        <w:snapToGrid w:val="0"/>
        <w:spacing w:line="400" w:lineRule="exact"/>
        <w:rPr>
          <w:rFonts w:ascii="宋体" w:hAnsi="宋体"/>
          <w:b/>
          <w:bCs/>
          <w:sz w:val="24"/>
        </w:rPr>
      </w:pPr>
      <w:r>
        <w:rPr>
          <w:rFonts w:ascii="宋体" w:hAnsi="宋体" w:hint="eastAsia"/>
          <w:b/>
          <w:sz w:val="24"/>
        </w:rPr>
        <w:t xml:space="preserve">1. </w:t>
      </w:r>
      <w:r>
        <w:rPr>
          <w:rFonts w:ascii="宋体" w:hAnsi="宋体"/>
          <w:b/>
          <w:bCs/>
          <w:sz w:val="24"/>
        </w:rPr>
        <w:t>定</w:t>
      </w:r>
      <w:r>
        <w:rPr>
          <w:rFonts w:ascii="宋体" w:eastAsia="宋体" w:hAnsi="宋体" w:cs="宋体" w:hint="eastAsia"/>
          <w:b/>
          <w:bCs/>
          <w:sz w:val="24"/>
        </w:rPr>
        <w:t>义</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1.1</w:t>
      </w:r>
      <w:r>
        <w:rPr>
          <w:rFonts w:ascii="宋体" w:hAnsi="宋体"/>
          <w:szCs w:val="21"/>
        </w:rPr>
        <w:t>合同当事人</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）采购人（以下称甲方）是指使用财政性资金，通过政府采购方式向供应商购买货物及其相关服务的国家机关、事业单位、团体组织。</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）供应商（以下称乙方）是指参加政府采购活动并且中标（成交），向采购人提供合同约定的货物及其相关服务的法人、非法人组织或者自然人。</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）其他合同主体是指除采购人和供应商以外，</w:t>
      </w:r>
      <w:r>
        <w:rPr>
          <w:rFonts w:ascii="宋体" w:eastAsia="宋体" w:hAnsi="宋体" w:hint="eastAsia"/>
          <w:bCs/>
          <w:szCs w:val="21"/>
        </w:rPr>
        <w:t>依法参与合同缔结或履行，享有权利、承担义务的合同当事人</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hint="eastAsia"/>
          <w:szCs w:val="21"/>
        </w:rPr>
        <w:t>1.2</w:t>
      </w:r>
      <w:r>
        <w:rPr>
          <w:rFonts w:ascii="宋体" w:hAnsi="宋体"/>
          <w:szCs w:val="21"/>
        </w:rPr>
        <w:t>本合同下列术语应解释为：</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）“合同”系指</w:t>
      </w:r>
      <w:r>
        <w:rPr>
          <w:rFonts w:ascii="宋体" w:eastAsia="宋体" w:hAnsi="宋体" w:hint="eastAsia"/>
          <w:bCs/>
          <w:szCs w:val="21"/>
        </w:rPr>
        <w:t>合同当事人意思表示达成一致的任何协议，包括签署的</w:t>
      </w:r>
      <w:r>
        <w:rPr>
          <w:rFonts w:ascii="宋体" w:hAnsi="宋体"/>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hint="eastAsia"/>
          <w:szCs w:val="21"/>
        </w:rPr>
        <w:t>国家法律、行政法规和规章制度规定或合同约定的作为合同组成部分的其他文件</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）“合同价款”系指根据本合同规定乙方在全面履行合同义务后甲方应支付给乙方的价款。</w:t>
      </w:r>
    </w:p>
    <w:p w:rsidR="00C4761D" w:rsidRDefault="004D01F6">
      <w:pPr>
        <w:tabs>
          <w:tab w:val="left" w:pos="570"/>
          <w:tab w:val="left" w:pos="9240"/>
          <w:tab w:val="left" w:pos="9555"/>
        </w:tabs>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3</w:t>
      </w:r>
      <w:r>
        <w:rPr>
          <w:rFonts w:ascii="宋体" w:hAnsi="宋体"/>
          <w:szCs w:val="21"/>
        </w:rPr>
        <w:t>）“货物”系指乙方根据本合同规定须向甲方提供的各种形态和种类的物品，包括原材料、设备、产品（包括软件）及相关的其备品备件、工具、手册及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szCs w:val="21"/>
        </w:rPr>
        <w:t>技术资料和材料等。</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4</w:t>
      </w:r>
      <w:r>
        <w:rPr>
          <w:rFonts w:ascii="宋体" w:hAnsi="宋体"/>
          <w:szCs w:val="21"/>
        </w:rPr>
        <w:t>）“相关服务”系指根据合同规定，乙方应提供的与货物有关的技术、管理和</w:t>
      </w:r>
      <w:r>
        <w:rPr>
          <w:rFonts w:ascii="宋体" w:hAnsi="宋体"/>
          <w:szCs w:val="21"/>
          <w:lang w:val="en"/>
        </w:rPr>
        <w:t>其他</w:t>
      </w:r>
      <w:r>
        <w:rPr>
          <w:rFonts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szCs w:val="21"/>
        </w:rPr>
        <w:t>义务。</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5</w:t>
      </w:r>
      <w:r>
        <w:rPr>
          <w:rFonts w:ascii="宋体" w:hAnsi="宋体"/>
          <w:szCs w:val="21"/>
        </w:rPr>
        <w:t>）“分包”系指中标（成交）供应商按采购文件、投标（响应）文件的规定，根据分包意向协议，将中标（成交）项目中的部分履约内容，分给具有相应资质条件的供应</w:t>
      </w:r>
      <w:proofErr w:type="gramStart"/>
      <w:r>
        <w:rPr>
          <w:rFonts w:ascii="宋体" w:hAnsi="宋体"/>
          <w:szCs w:val="21"/>
        </w:rPr>
        <w:t>商履行</w:t>
      </w:r>
      <w:proofErr w:type="gramEnd"/>
      <w:r>
        <w:rPr>
          <w:rFonts w:ascii="宋体" w:hAnsi="宋体"/>
          <w:szCs w:val="21"/>
        </w:rPr>
        <w:t>合同的行为。</w:t>
      </w:r>
    </w:p>
    <w:p w:rsidR="00C4761D" w:rsidRDefault="004D01F6">
      <w:pPr>
        <w:tabs>
          <w:tab w:val="left" w:pos="570"/>
          <w:tab w:val="left" w:pos="9240"/>
          <w:tab w:val="left" w:pos="9555"/>
        </w:tabs>
        <w:adjustRightInd w:val="0"/>
        <w:snapToGrid w:val="0"/>
        <w:spacing w:line="400" w:lineRule="exact"/>
        <w:ind w:firstLineChars="200" w:firstLine="420"/>
        <w:rPr>
          <w:rFonts w:ascii="宋体" w:eastAsia="Calibri" w:hAnsi="宋体"/>
          <w:szCs w:val="21"/>
        </w:rPr>
      </w:pPr>
      <w:r>
        <w:rPr>
          <w:rFonts w:ascii="宋体" w:hAnsi="宋体"/>
          <w:szCs w:val="21"/>
        </w:rPr>
        <w:t>（</w:t>
      </w:r>
      <w:r>
        <w:rPr>
          <w:rFonts w:ascii="宋体" w:hAnsi="宋体" w:hint="eastAsia"/>
          <w:szCs w:val="21"/>
        </w:rPr>
        <w:t>6</w:t>
      </w:r>
      <w:r>
        <w:rPr>
          <w:rFonts w:ascii="宋体" w:hAnsi="宋体"/>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b/>
          <w:bCs/>
          <w:szCs w:val="21"/>
        </w:rPr>
        <w:t>政府采购合同专用条款</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）其他术语解释，见【</w:t>
      </w:r>
      <w:r>
        <w:rPr>
          <w:rFonts w:ascii="宋体" w:hAnsi="宋体"/>
          <w:b/>
          <w:bCs/>
          <w:szCs w:val="21"/>
        </w:rPr>
        <w:t>政府采购合同专用条款</w:t>
      </w:r>
      <w:r>
        <w:rPr>
          <w:rFonts w:ascii="宋体" w:hAnsi="宋体"/>
          <w:szCs w:val="21"/>
        </w:rPr>
        <w:t>】。</w:t>
      </w:r>
    </w:p>
    <w:p w:rsidR="00C4761D" w:rsidRDefault="004D01F6">
      <w:pPr>
        <w:numPr>
          <w:ilvl w:val="0"/>
          <w:numId w:val="6"/>
        </w:numPr>
        <w:autoSpaceDE w:val="0"/>
        <w:autoSpaceDN w:val="0"/>
        <w:adjustRightInd w:val="0"/>
        <w:snapToGrid w:val="0"/>
        <w:spacing w:line="400" w:lineRule="exact"/>
        <w:jc w:val="left"/>
        <w:rPr>
          <w:rFonts w:ascii="宋体" w:hAnsi="宋体"/>
          <w:b/>
          <w:bCs/>
          <w:sz w:val="24"/>
          <w:lang w:eastAsia="en-US"/>
        </w:rPr>
      </w:pPr>
      <w:r>
        <w:rPr>
          <w:rFonts w:ascii="宋体" w:hAnsi="宋体"/>
          <w:b/>
          <w:sz w:val="24"/>
        </w:rPr>
        <w:t>合同标的及金</w:t>
      </w:r>
      <w:r>
        <w:rPr>
          <w:rFonts w:ascii="宋体" w:eastAsia="宋体" w:hAnsi="宋体" w:cs="宋体" w:hint="eastAsia"/>
          <w:b/>
          <w:sz w:val="24"/>
        </w:rPr>
        <w:t>额</w:t>
      </w:r>
    </w:p>
    <w:p w:rsidR="00C4761D" w:rsidRDefault="004D01F6">
      <w:pPr>
        <w:autoSpaceDE w:val="0"/>
        <w:autoSpaceDN w:val="0"/>
        <w:adjustRightInd w:val="0"/>
        <w:snapToGrid w:val="0"/>
        <w:spacing w:line="400" w:lineRule="exact"/>
        <w:ind w:firstLineChars="200" w:firstLine="420"/>
        <w:rPr>
          <w:rFonts w:ascii="宋体" w:hAnsi="宋体"/>
          <w:b/>
          <w:bCs/>
          <w:i/>
          <w:iCs/>
          <w:sz w:val="22"/>
          <w:szCs w:val="21"/>
        </w:rPr>
      </w:pPr>
      <w:r>
        <w:rPr>
          <w:rFonts w:ascii="宋体" w:hAnsi="宋体" w:hint="eastAsia"/>
          <w:szCs w:val="21"/>
        </w:rPr>
        <w:t xml:space="preserve">2.1 </w:t>
      </w:r>
      <w:r>
        <w:rPr>
          <w:rFonts w:ascii="宋体" w:hAnsi="宋体"/>
          <w:szCs w:val="21"/>
        </w:rPr>
        <w:t>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szCs w:val="21"/>
        </w:rPr>
        <w:t>任何费用。</w:t>
      </w:r>
    </w:p>
    <w:p w:rsidR="00C4761D" w:rsidRDefault="004D01F6">
      <w:pPr>
        <w:adjustRightInd w:val="0"/>
        <w:snapToGrid w:val="0"/>
        <w:spacing w:line="400" w:lineRule="exact"/>
        <w:rPr>
          <w:rFonts w:ascii="宋体" w:hAnsi="宋体"/>
          <w:b/>
          <w:sz w:val="24"/>
        </w:rPr>
      </w:pPr>
      <w:r>
        <w:rPr>
          <w:rFonts w:ascii="宋体" w:hAnsi="宋体" w:hint="eastAsia"/>
          <w:b/>
          <w:sz w:val="24"/>
        </w:rPr>
        <w:t xml:space="preserve">3. </w:t>
      </w:r>
      <w:r>
        <w:rPr>
          <w:rFonts w:ascii="宋体" w:hAnsi="宋体"/>
          <w:b/>
          <w:sz w:val="24"/>
        </w:rPr>
        <w:t>履行合同的时间、地点和方</w:t>
      </w:r>
      <w:r>
        <w:rPr>
          <w:rFonts w:ascii="宋体" w:eastAsia="宋体" w:hAnsi="宋体" w:cs="宋体" w:hint="eastAsia"/>
          <w:b/>
          <w:sz w:val="24"/>
        </w:rPr>
        <w:t>式</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3.1 </w:t>
      </w:r>
      <w:r>
        <w:rPr>
          <w:rFonts w:ascii="宋体" w:eastAsia="宋体" w:hAnsi="宋体" w:hint="eastAsia"/>
          <w:szCs w:val="21"/>
        </w:rPr>
        <w:t>乙方应当在约定的时间、地点</w:t>
      </w:r>
      <w:r>
        <w:rPr>
          <w:rFonts w:ascii="宋体" w:hAnsi="宋体"/>
          <w:szCs w:val="21"/>
        </w:rPr>
        <w:t>，按照约定</w:t>
      </w:r>
      <w:r>
        <w:rPr>
          <w:rFonts w:ascii="宋体" w:eastAsia="宋体" w:hAnsi="宋体" w:hint="eastAsia"/>
          <w:szCs w:val="21"/>
        </w:rPr>
        <w:t>方式履行合同。</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4. </w:t>
      </w:r>
      <w:r>
        <w:rPr>
          <w:rFonts w:ascii="宋体" w:hAnsi="宋体"/>
          <w:b/>
          <w:bCs/>
          <w:sz w:val="24"/>
        </w:rPr>
        <w:t>甲方的权利和义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4.1 </w:t>
      </w:r>
      <w:r>
        <w:rPr>
          <w:rFonts w:ascii="宋体" w:hAnsi="宋体"/>
          <w:szCs w:val="21"/>
        </w:rPr>
        <w:t>签署合同后，甲方应确定项目负责人（或项目联系人），负责与本合同有关的事务。甲方有权对乙方的履约行为进行检查，并及时确认乙方提交的事项。甲方应当配合乙方完成相关项目实施工作。</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4.2 </w:t>
      </w:r>
      <w:r>
        <w:rPr>
          <w:rFonts w:ascii="宋体" w:hAnsi="宋体"/>
          <w:szCs w:val="21"/>
        </w:rPr>
        <w:t>甲方有权要求乙方按时提交各阶段有关安排计划，并有权定期核对乙方提供货物数量、规格、质量等内容。甲方有权督促乙方工作并要求乙方更换不符合要求的货物。</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4.3 </w:t>
      </w:r>
      <w:r>
        <w:rPr>
          <w:rFonts w:ascii="宋体" w:hAnsi="宋体"/>
          <w:szCs w:val="21"/>
        </w:rPr>
        <w:t>甲方有权要求乙方对缺陷部分予以修复，并按合同约定享有货物保修及其他合同约定的权利。</w:t>
      </w:r>
    </w:p>
    <w:p w:rsidR="00C4761D" w:rsidRDefault="004D01F6">
      <w:pPr>
        <w:snapToGrid w:val="0"/>
        <w:spacing w:line="400" w:lineRule="exact"/>
        <w:ind w:firstLineChars="200" w:firstLine="420"/>
        <w:rPr>
          <w:rFonts w:ascii="Calibri" w:eastAsia="华文楷体" w:hAnsi="Calibri"/>
        </w:rPr>
      </w:pPr>
      <w:r>
        <w:rPr>
          <w:rFonts w:ascii="宋体" w:hAnsi="宋体" w:hint="eastAsia"/>
          <w:szCs w:val="21"/>
        </w:rPr>
        <w:t xml:space="preserve">4.4 </w:t>
      </w:r>
      <w:r>
        <w:rPr>
          <w:rFonts w:ascii="宋体" w:hAnsi="宋体"/>
          <w:szCs w:val="21"/>
        </w:rPr>
        <w:t>甲方应当按照合同约定及时对交付的货物进行验收，未在</w:t>
      </w:r>
      <w:r>
        <w:rPr>
          <w:rFonts w:ascii="宋体" w:eastAsia="宋体" w:hAnsi="宋体" w:hint="eastAsia"/>
          <w:b/>
          <w:bCs/>
          <w:szCs w:val="21"/>
        </w:rPr>
        <w:t>【政府采购合同专用条款】</w:t>
      </w:r>
      <w:r>
        <w:rPr>
          <w:rFonts w:ascii="宋体" w:hAnsi="宋体"/>
          <w:szCs w:val="21"/>
        </w:rPr>
        <w:t>约定的期限内对乙方履约提出任何异议或者向乙方</w:t>
      </w:r>
      <w:proofErr w:type="gramStart"/>
      <w:r>
        <w:rPr>
          <w:rFonts w:ascii="宋体" w:hAnsi="宋体"/>
          <w:szCs w:val="21"/>
        </w:rPr>
        <w:t>作出</w:t>
      </w:r>
      <w:proofErr w:type="gramEnd"/>
      <w:r>
        <w:rPr>
          <w:rFonts w:ascii="宋体" w:hAnsi="宋体"/>
          <w:szCs w:val="21"/>
        </w:rPr>
        <w:t>任何说明的，视为验收通过。</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 xml:space="preserve">4.5 </w:t>
      </w:r>
      <w:r>
        <w:rPr>
          <w:rFonts w:ascii="宋体" w:hAnsi="宋体"/>
          <w:szCs w:val="21"/>
        </w:rPr>
        <w:t>甲方应当根据合同约定及时向乙方支付合同价款，不得以内部人员变更、履行内部付款流程等为由，拒绝或迟延支付。</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4.6 </w:t>
      </w:r>
      <w:r>
        <w:rPr>
          <w:rFonts w:ascii="宋体" w:hAnsi="宋体"/>
          <w:szCs w:val="21"/>
        </w:rPr>
        <w:t>国家法律法规规定及</w:t>
      </w:r>
      <w:r>
        <w:rPr>
          <w:rFonts w:ascii="宋体" w:eastAsia="宋体" w:hAnsi="宋体" w:hint="eastAsia"/>
          <w:b/>
          <w:bCs/>
          <w:szCs w:val="21"/>
        </w:rPr>
        <w:t>【政府采购合同专用条款】</w:t>
      </w:r>
      <w:r>
        <w:rPr>
          <w:rFonts w:ascii="宋体" w:hAnsi="宋体"/>
          <w:szCs w:val="21"/>
        </w:rPr>
        <w:t>约定应由甲方承担的其他义务和责任。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5. </w:t>
      </w:r>
      <w:r>
        <w:rPr>
          <w:rFonts w:ascii="宋体" w:hAnsi="宋体"/>
          <w:b/>
          <w:bCs/>
          <w:sz w:val="24"/>
        </w:rPr>
        <w:t>乙方的权利和义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5.1 </w:t>
      </w:r>
      <w:r>
        <w:rPr>
          <w:rFonts w:ascii="宋体" w:hAnsi="宋体"/>
          <w:szCs w:val="21"/>
        </w:rPr>
        <w:t>签署合同后，乙方应确定项目负责人（或项目联系人），负责与本合同有关的事务。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5.2 </w:t>
      </w:r>
      <w:r>
        <w:rPr>
          <w:rFonts w:ascii="宋体" w:hAnsi="宋体"/>
          <w:szCs w:val="21"/>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4761D" w:rsidRDefault="004D01F6" w:rsidP="000F3B0B">
      <w:pPr>
        <w:pStyle w:val="a5"/>
        <w:spacing w:line="400" w:lineRule="exact"/>
        <w:ind w:firstLineChars="176" w:firstLine="493"/>
        <w:rPr>
          <w:rFonts w:ascii="宋体"/>
          <w:szCs w:val="21"/>
        </w:rPr>
      </w:pPr>
      <w:r>
        <w:rPr>
          <w:rFonts w:hint="eastAsia"/>
        </w:rPr>
        <w:t>5.3乙方有权根据合同约定向甲方收取合同价款。</w:t>
      </w:r>
    </w:p>
    <w:p w:rsidR="00C4761D" w:rsidRDefault="004D01F6" w:rsidP="000F3B0B">
      <w:pPr>
        <w:pStyle w:val="a5"/>
        <w:spacing w:line="400" w:lineRule="exact"/>
        <w:ind w:firstLineChars="176" w:firstLine="493"/>
      </w:pPr>
      <w:r>
        <w:rPr>
          <w:rFonts w:hint="eastAsia"/>
        </w:rPr>
        <w:t>5.4国家法律法规规定及</w:t>
      </w:r>
      <w:r>
        <w:rPr>
          <w:rFonts w:hint="eastAsia"/>
          <w:b/>
          <w:bCs w:val="0"/>
        </w:rPr>
        <w:t>【政府采购合同专用条款】</w:t>
      </w:r>
      <w:r>
        <w:rPr>
          <w:rFonts w:hint="eastAsia"/>
        </w:rPr>
        <w:t>约定应由乙方承担的其他义务和责任。</w:t>
      </w:r>
    </w:p>
    <w:p w:rsidR="00C4761D" w:rsidRDefault="004D01F6">
      <w:pPr>
        <w:numPr>
          <w:ilvl w:val="0"/>
          <w:numId w:val="7"/>
        </w:numPr>
        <w:autoSpaceDE w:val="0"/>
        <w:autoSpaceDN w:val="0"/>
        <w:adjustRightInd w:val="0"/>
        <w:snapToGrid w:val="0"/>
        <w:spacing w:line="400" w:lineRule="exact"/>
        <w:jc w:val="left"/>
        <w:rPr>
          <w:rFonts w:ascii="宋体" w:hAnsi="宋体"/>
          <w:b/>
          <w:bCs/>
          <w:sz w:val="24"/>
          <w:lang w:eastAsia="en-US"/>
        </w:rPr>
      </w:pPr>
      <w:r>
        <w:rPr>
          <w:rFonts w:ascii="宋体" w:hAnsi="宋体"/>
          <w:b/>
          <w:bCs/>
          <w:sz w:val="24"/>
        </w:rPr>
        <w:t>合同履</w:t>
      </w:r>
      <w:r>
        <w:rPr>
          <w:rFonts w:ascii="宋体" w:eastAsia="宋体" w:hAnsi="宋体" w:cs="宋体" w:hint="eastAsia"/>
          <w:b/>
          <w:bCs/>
          <w:sz w:val="24"/>
        </w:rPr>
        <w:t>行</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6.1 </w:t>
      </w:r>
      <w:r>
        <w:rPr>
          <w:rFonts w:ascii="宋体" w:hAnsi="宋体"/>
          <w:szCs w:val="21"/>
        </w:rPr>
        <w:t>甲乙双方应当按照</w:t>
      </w:r>
      <w:r>
        <w:rPr>
          <w:rFonts w:ascii="宋体" w:eastAsia="宋体" w:hAnsi="宋体" w:hint="eastAsia"/>
          <w:b/>
          <w:bCs/>
          <w:szCs w:val="21"/>
        </w:rPr>
        <w:t>【政府采购合同专用条款】</w:t>
      </w:r>
      <w:r>
        <w:rPr>
          <w:rFonts w:ascii="宋体" w:hAnsi="宋体"/>
          <w:szCs w:val="21"/>
        </w:rPr>
        <w:t>约定顺序履行合同义务；如果没有先后顺序的，应当同时履行。</w:t>
      </w:r>
    </w:p>
    <w:p w:rsidR="00C4761D" w:rsidRDefault="004D01F6">
      <w:pPr>
        <w:autoSpaceDE w:val="0"/>
        <w:autoSpaceDN w:val="0"/>
        <w:adjustRightInd w:val="0"/>
        <w:snapToGrid w:val="0"/>
        <w:spacing w:line="400" w:lineRule="exact"/>
        <w:ind w:firstLineChars="200" w:firstLine="420"/>
        <w:rPr>
          <w:rFonts w:ascii="Calibri" w:hAnsi="Calibri"/>
        </w:rPr>
      </w:pPr>
      <w:r>
        <w:rPr>
          <w:rFonts w:ascii="宋体" w:hAnsi="宋体" w:hint="eastAsia"/>
          <w:szCs w:val="21"/>
        </w:rPr>
        <w:t xml:space="preserve">6.2 </w:t>
      </w:r>
      <w:r>
        <w:rPr>
          <w:rFonts w:ascii="宋体" w:hAnsi="宋体"/>
          <w:szCs w:val="21"/>
        </w:rPr>
        <w:t>甲乙双方按照合同约定顺序履行合同义务时，应当先履行一方未履行的，后履行一方有权拒绝其履行请求。先履行一方履行不符合约定的，后履行一方有权拒绝其相应的履行请求。</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7. </w:t>
      </w:r>
      <w:r>
        <w:rPr>
          <w:rFonts w:ascii="宋体" w:hAnsi="宋体"/>
          <w:b/>
          <w:bCs/>
          <w:sz w:val="24"/>
        </w:rPr>
        <w:t>货物包装、运输、保险和交付要</w:t>
      </w:r>
      <w:r>
        <w:rPr>
          <w:rFonts w:ascii="宋体" w:eastAsia="宋体" w:hAnsi="宋体" w:cs="宋体" w:hint="eastAsia"/>
          <w:b/>
          <w:bCs/>
          <w:sz w:val="24"/>
        </w:rPr>
        <w:t>求</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7.1 </w:t>
      </w:r>
      <w:r>
        <w:rPr>
          <w:rFonts w:ascii="宋体" w:hAnsi="宋体"/>
          <w:szCs w:val="21"/>
        </w:rPr>
        <w:t>本合同</w:t>
      </w:r>
      <w:r>
        <w:rPr>
          <w:rFonts w:ascii="宋体" w:hAnsi="宋体"/>
          <w:bCs/>
          <w:szCs w:val="21"/>
        </w:rPr>
        <w:t>涉及商品包装、快递包装的，</w:t>
      </w:r>
      <w:r>
        <w:rPr>
          <w:rFonts w:ascii="宋体" w:hAnsi="宋体"/>
          <w:szCs w:val="21"/>
        </w:rPr>
        <w:t>除</w:t>
      </w:r>
      <w:r>
        <w:rPr>
          <w:rFonts w:ascii="宋体" w:hAnsi="宋体"/>
          <w:b/>
          <w:szCs w:val="21"/>
        </w:rPr>
        <w:t>【政府采购合同专用条款】</w:t>
      </w:r>
      <w:r>
        <w:rPr>
          <w:rFonts w:ascii="宋体" w:hAnsi="宋体"/>
          <w:bCs/>
          <w:szCs w:val="21"/>
        </w:rPr>
        <w:t>另有约定外，</w:t>
      </w:r>
      <w:r>
        <w:rPr>
          <w:rFonts w:ascii="宋体" w:hAnsi="宋体"/>
          <w:szCs w:val="21"/>
        </w:rPr>
        <w:t>包装应适应远距离运输、防潮、防震、防锈和防野蛮装卸等要求，确保货物安全无损地运抵</w:t>
      </w:r>
      <w:r>
        <w:rPr>
          <w:rFonts w:ascii="宋体" w:hAnsi="宋体"/>
          <w:b/>
          <w:szCs w:val="21"/>
        </w:rPr>
        <w:t>【政府采购合同专用条款】</w:t>
      </w:r>
      <w:r>
        <w:rPr>
          <w:rFonts w:ascii="宋体" w:hAnsi="宋体"/>
          <w:bCs/>
          <w:szCs w:val="21"/>
        </w:rPr>
        <w:t>约定的</w:t>
      </w:r>
      <w:r>
        <w:rPr>
          <w:rFonts w:ascii="宋体" w:hAnsi="宋体"/>
          <w:szCs w:val="21"/>
        </w:rPr>
        <w:t>指定现场。</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7.2 </w:t>
      </w:r>
      <w:r>
        <w:rPr>
          <w:rFonts w:ascii="宋体" w:hAnsi="宋体"/>
          <w:szCs w:val="21"/>
        </w:rPr>
        <w:t>除</w:t>
      </w:r>
      <w:r>
        <w:rPr>
          <w:rFonts w:ascii="宋体" w:hAnsi="宋体"/>
          <w:b/>
          <w:szCs w:val="21"/>
        </w:rPr>
        <w:t>【政府采购合同专用条款】</w:t>
      </w:r>
      <w:r>
        <w:rPr>
          <w:rFonts w:ascii="宋体" w:hAnsi="宋体"/>
          <w:bCs/>
          <w:szCs w:val="21"/>
        </w:rPr>
        <w:t>另有约定外，</w:t>
      </w:r>
      <w:r>
        <w:rPr>
          <w:rFonts w:ascii="宋体" w:hAnsi="宋体"/>
          <w:szCs w:val="21"/>
        </w:rPr>
        <w:t>乙方负责办理将货物运抵本合同规定的交货地点，并装卸、交付至甲方的一切运输事项，相关费用应包含在合同价款中。</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7.3 </w:t>
      </w:r>
      <w:r>
        <w:rPr>
          <w:rFonts w:ascii="宋体" w:hAnsi="宋体"/>
          <w:szCs w:val="21"/>
        </w:rPr>
        <w:t>货物保险要求按</w:t>
      </w:r>
      <w:r>
        <w:rPr>
          <w:rFonts w:ascii="宋体" w:hAnsi="宋体"/>
          <w:b/>
          <w:szCs w:val="21"/>
        </w:rPr>
        <w:t>【政府采购合同专用条款】</w:t>
      </w:r>
      <w:r>
        <w:rPr>
          <w:rFonts w:ascii="宋体" w:hAnsi="宋体"/>
          <w:bCs/>
          <w:szCs w:val="21"/>
        </w:rPr>
        <w:t>规定执行</w:t>
      </w:r>
      <w:r>
        <w:rPr>
          <w:rFonts w:ascii="宋体" w:hAnsi="宋体"/>
          <w:szCs w:val="21"/>
        </w:rPr>
        <w:t>。</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7.4 </w:t>
      </w:r>
      <w:r>
        <w:rPr>
          <w:rFonts w:ascii="宋体" w:hAnsi="宋体"/>
          <w:szCs w:val="2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7.5 </w:t>
      </w:r>
      <w:r>
        <w:rPr>
          <w:rFonts w:ascii="宋体" w:eastAsia="宋体" w:hAnsi="宋体" w:hint="eastAsia"/>
          <w:szCs w:val="21"/>
        </w:rPr>
        <w:t>乙方在运输到达之前</w:t>
      </w:r>
      <w:r>
        <w:rPr>
          <w:rFonts w:ascii="宋体" w:hAnsi="宋体"/>
          <w:szCs w:val="21"/>
        </w:rPr>
        <w:t>应</w:t>
      </w:r>
      <w:r>
        <w:rPr>
          <w:rFonts w:ascii="宋体" w:eastAsia="宋体" w:hAnsi="宋体" w:hint="eastAsia"/>
          <w:szCs w:val="21"/>
        </w:rPr>
        <w:t>提前通知</w:t>
      </w:r>
      <w:r>
        <w:rPr>
          <w:rFonts w:ascii="宋体" w:hAnsi="宋体"/>
          <w:szCs w:val="21"/>
        </w:rPr>
        <w:t>甲方</w:t>
      </w:r>
      <w:r>
        <w:rPr>
          <w:rFonts w:ascii="宋体" w:eastAsia="宋体" w:hAnsi="宋体" w:hint="eastAsia"/>
          <w:szCs w:val="21"/>
        </w:rPr>
        <w:t>，并提示货物运输装卸的注意事项</w:t>
      </w:r>
      <w:r>
        <w:rPr>
          <w:rFonts w:ascii="宋体" w:hAnsi="宋体"/>
          <w:szCs w:val="21"/>
        </w:rPr>
        <w:t>，甲方配合乙方做好货物的接收工作。</w:t>
      </w:r>
    </w:p>
    <w:p w:rsidR="00C4761D" w:rsidRDefault="004D01F6">
      <w:pPr>
        <w:pStyle w:val="AONormal"/>
        <w:ind w:firstLine="420"/>
        <w:rPr>
          <w:sz w:val="21"/>
        </w:rPr>
      </w:pPr>
      <w:r>
        <w:rPr>
          <w:rFonts w:ascii="宋体" w:eastAsia="宋体" w:hAnsi="宋体" w:cs="Times New Roman" w:hint="eastAsia"/>
          <w:kern w:val="2"/>
          <w:sz w:val="21"/>
        </w:rPr>
        <w:t>7.6 如因包装、运输问题导致货物损毁、丢失或者品质下降，甲方有权要求降价、换货、拒收部分或整批货物，由此产生的费用和损失，均由乙方承担。</w:t>
      </w:r>
    </w:p>
    <w:p w:rsidR="00C4761D" w:rsidRDefault="004D01F6">
      <w:pPr>
        <w:adjustRightInd w:val="0"/>
        <w:snapToGrid w:val="0"/>
        <w:spacing w:line="400" w:lineRule="exact"/>
        <w:rPr>
          <w:rFonts w:ascii="宋体" w:hAnsi="宋体"/>
          <w:b/>
          <w:sz w:val="24"/>
        </w:rPr>
      </w:pPr>
      <w:r>
        <w:rPr>
          <w:rFonts w:ascii="宋体" w:hAnsi="宋体" w:hint="eastAsia"/>
          <w:b/>
          <w:sz w:val="24"/>
        </w:rPr>
        <w:t xml:space="preserve">8. </w:t>
      </w:r>
      <w:r>
        <w:rPr>
          <w:rFonts w:ascii="宋体" w:hAnsi="宋体"/>
          <w:b/>
          <w:sz w:val="24"/>
        </w:rPr>
        <w:t>质量标准和保</w:t>
      </w:r>
      <w:r>
        <w:rPr>
          <w:rFonts w:ascii="宋体" w:eastAsia="宋体" w:hAnsi="宋体" w:cs="宋体" w:hint="eastAsia"/>
          <w:b/>
          <w:sz w:val="24"/>
        </w:rPr>
        <w:t>证</w:t>
      </w:r>
    </w:p>
    <w:p w:rsidR="00C4761D" w:rsidRDefault="004D01F6">
      <w:pPr>
        <w:pStyle w:val="a6"/>
        <w:adjustRightInd w:val="0"/>
        <w:snapToGrid w:val="0"/>
        <w:spacing w:line="400" w:lineRule="exact"/>
        <w:ind w:firstLineChars="200" w:firstLine="420"/>
        <w:rPr>
          <w:rFonts w:hAnsi="宋体"/>
          <w:b/>
          <w:sz w:val="28"/>
        </w:rPr>
      </w:pPr>
      <w:r>
        <w:rPr>
          <w:rFonts w:hAnsi="宋体" w:hint="eastAsia"/>
        </w:rPr>
        <w:t>8.1 质量标准</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）本合同下提供的货物应符合合同约</w:t>
      </w:r>
      <w:r>
        <w:rPr>
          <w:rFonts w:ascii="宋体" w:eastAsia="宋体" w:hAnsi="宋体" w:hint="eastAsia"/>
          <w:szCs w:val="21"/>
        </w:rPr>
        <w:t>定的品牌、规格型号、技术性能、配置、质量、数量等要求。</w:t>
      </w:r>
      <w:r>
        <w:rPr>
          <w:rFonts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4761D" w:rsidRDefault="004D01F6">
      <w:pPr>
        <w:pStyle w:val="a6"/>
        <w:adjustRightInd w:val="0"/>
        <w:snapToGrid w:val="0"/>
        <w:spacing w:line="400" w:lineRule="exact"/>
        <w:ind w:firstLineChars="200" w:firstLine="420"/>
        <w:rPr>
          <w:rFonts w:hAnsi="宋体"/>
          <w:szCs w:val="22"/>
        </w:rPr>
      </w:pPr>
      <w:r>
        <w:rPr>
          <w:rFonts w:hAnsi="宋体" w:hint="eastAsia"/>
        </w:rPr>
        <w:t>（2）采用中华人民共和国法定计量单位。</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）乙方所提供的货物应符合国家有关安全、环保、卫生的规定。</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）乙方应向甲方提交所提供货物的技术文件，包括相应的中文技术文件，如：产品目录、图纸、操作手册、使用说明、维护手册或服务指南等。上述文件应</w:t>
      </w:r>
      <w:proofErr w:type="gramStart"/>
      <w:r>
        <w:rPr>
          <w:rFonts w:ascii="宋体" w:hAnsi="宋体"/>
          <w:szCs w:val="21"/>
        </w:rPr>
        <w:t>包装好随货物</w:t>
      </w:r>
      <w:proofErr w:type="gramEnd"/>
      <w:r>
        <w:rPr>
          <w:rFonts w:ascii="宋体" w:hAnsi="宋体"/>
          <w:szCs w:val="21"/>
        </w:rPr>
        <w:t>一同发运。</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8.2 </w:t>
      </w:r>
      <w:r>
        <w:rPr>
          <w:rFonts w:ascii="宋体" w:hAnsi="宋体"/>
          <w:szCs w:val="21"/>
        </w:rPr>
        <w:t>保证</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）乙方应保证提供的货物完全符合合同规定的质量、规格和性能要求。乙方应保证货物在正确安装、正常使用和保养条件下，</w:t>
      </w:r>
      <w:r>
        <w:rPr>
          <w:rFonts w:ascii="宋体" w:eastAsia="宋体" w:hAnsi="宋体" w:hint="eastAsia"/>
          <w:szCs w:val="21"/>
        </w:rPr>
        <w:t>在其使用寿命期内具</w:t>
      </w:r>
      <w:r>
        <w:rPr>
          <w:rFonts w:ascii="宋体" w:hAnsi="宋体"/>
          <w:szCs w:val="21"/>
        </w:rPr>
        <w:t>备合同约定</w:t>
      </w:r>
      <w:r>
        <w:rPr>
          <w:rFonts w:ascii="宋体" w:eastAsia="宋体" w:hAnsi="宋体" w:hint="eastAsia"/>
          <w:szCs w:val="21"/>
        </w:rPr>
        <w:t>的性能</w:t>
      </w:r>
      <w:r>
        <w:rPr>
          <w:rFonts w:ascii="宋体" w:hAnsi="宋体"/>
          <w:szCs w:val="21"/>
        </w:rPr>
        <w:t>。存在质量保证期的，货物最终交付验收合格后在</w:t>
      </w:r>
      <w:r>
        <w:rPr>
          <w:rFonts w:ascii="宋体" w:hAnsi="宋体"/>
          <w:b/>
          <w:szCs w:val="21"/>
        </w:rPr>
        <w:t>【政府采购合同专用条款】</w:t>
      </w:r>
      <w:r>
        <w:rPr>
          <w:rFonts w:ascii="宋体" w:hAnsi="宋体"/>
          <w:szCs w:val="21"/>
        </w:rPr>
        <w:t>规定或乙方书面承诺（两者以较长的为准）的质量保证期内，</w:t>
      </w:r>
      <w:proofErr w:type="gramStart"/>
      <w:r>
        <w:rPr>
          <w:rFonts w:ascii="宋体" w:hAnsi="宋体"/>
          <w:szCs w:val="21"/>
        </w:rPr>
        <w:t>本保证</w:t>
      </w:r>
      <w:proofErr w:type="gramEnd"/>
      <w:r>
        <w:rPr>
          <w:rFonts w:ascii="宋体" w:hAnsi="宋体"/>
          <w:szCs w:val="21"/>
        </w:rPr>
        <w:t>保持有效。</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）在质量保证期内所发现的缺陷，甲方应尽快以书面形式通知乙方。</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）乙方收到通知后，应在</w:t>
      </w:r>
      <w:r>
        <w:rPr>
          <w:rFonts w:ascii="宋体" w:hAnsi="宋体"/>
          <w:b/>
          <w:szCs w:val="21"/>
        </w:rPr>
        <w:t>【政府采购合同专用条款】</w:t>
      </w:r>
      <w:r>
        <w:rPr>
          <w:rFonts w:ascii="宋体" w:hAnsi="宋体"/>
          <w:szCs w:val="21"/>
        </w:rPr>
        <w:t>规定的响应时间内以合理的速度免费维修或更换有缺陷的货物或部件。</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）在质量保证期内，如果货物的质量或规格与合同不符，或证实货物是有缺陷的，包括潜在的缺陷或使用不符合要求的材料等，甲方可以根据本合同第</w:t>
      </w:r>
      <w:r>
        <w:rPr>
          <w:rFonts w:ascii="宋体" w:hAnsi="宋体" w:hint="eastAsia"/>
          <w:szCs w:val="21"/>
        </w:rPr>
        <w:t>15.1</w:t>
      </w:r>
      <w:r>
        <w:rPr>
          <w:rFonts w:ascii="宋体" w:hAnsi="宋体"/>
          <w:szCs w:val="21"/>
        </w:rPr>
        <w:t>条规定以书面形式追究乙方的违约责任。</w:t>
      </w:r>
    </w:p>
    <w:p w:rsidR="00C4761D" w:rsidRDefault="004D01F6">
      <w:pPr>
        <w:adjustRightInd w:val="0"/>
        <w:snapToGrid w:val="0"/>
        <w:spacing w:line="400" w:lineRule="exact"/>
        <w:ind w:firstLineChars="200" w:firstLine="420"/>
        <w:rPr>
          <w:rFonts w:ascii="Calibri" w:hAnsi="Calibri"/>
        </w:rPr>
      </w:pPr>
      <w:r>
        <w:rPr>
          <w:rFonts w:ascii="宋体" w:hAnsi="宋体"/>
          <w:szCs w:val="21"/>
        </w:rPr>
        <w:t>（</w:t>
      </w:r>
      <w:r>
        <w:rPr>
          <w:rFonts w:ascii="宋体" w:hAnsi="宋体" w:hint="eastAsia"/>
          <w:szCs w:val="21"/>
        </w:rPr>
        <w:t>5</w:t>
      </w:r>
      <w:r>
        <w:rPr>
          <w:rFonts w:ascii="宋体" w:hAnsi="宋体"/>
          <w:szCs w:val="21"/>
        </w:rPr>
        <w:t>）乙方在约定的时间内未能弥补缺陷，甲方可采取必要的补救措施，但其风险和费用将由乙方承担，甲方根据合同约定对乙方行使的其他权利不受影响。</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9. </w:t>
      </w:r>
      <w:r>
        <w:rPr>
          <w:rFonts w:ascii="宋体" w:hAnsi="宋体"/>
          <w:b/>
          <w:bCs/>
          <w:sz w:val="24"/>
        </w:rPr>
        <w:t>权利瑕疵担</w:t>
      </w:r>
      <w:r>
        <w:rPr>
          <w:rFonts w:ascii="宋体" w:eastAsia="宋体" w:hAnsi="宋体" w:cs="宋体" w:hint="eastAsia"/>
          <w:b/>
          <w:bCs/>
          <w:sz w:val="24"/>
        </w:rPr>
        <w:t>保</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9.1 </w:t>
      </w:r>
      <w:r>
        <w:rPr>
          <w:rFonts w:ascii="宋体" w:hAnsi="宋体"/>
          <w:szCs w:val="21"/>
        </w:rPr>
        <w:t>乙方保证对其出售的货物享有合法的权利。</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9.2 </w:t>
      </w:r>
      <w:r>
        <w:rPr>
          <w:rFonts w:ascii="宋体" w:eastAsia="宋体" w:hAnsi="宋体" w:hint="eastAsia"/>
          <w:szCs w:val="15"/>
        </w:rPr>
        <w:t>乙方保证在交付的货物上不存在抵押权等担保物权。</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9.3 </w:t>
      </w:r>
      <w:r>
        <w:rPr>
          <w:rFonts w:ascii="宋体" w:hAnsi="宋体"/>
          <w:szCs w:val="21"/>
        </w:rPr>
        <w:t>如甲方使用上述货物构成对第三人侵权的，则由乙方承担全部责任。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10. </w:t>
      </w:r>
      <w:r>
        <w:rPr>
          <w:rFonts w:ascii="宋体" w:hAnsi="宋体"/>
          <w:b/>
          <w:bCs/>
          <w:sz w:val="24"/>
        </w:rPr>
        <w:t>知识产权保</w:t>
      </w:r>
      <w:r>
        <w:rPr>
          <w:rFonts w:ascii="宋体" w:eastAsia="宋体" w:hAnsi="宋体" w:cs="宋体" w:hint="eastAsia"/>
          <w:b/>
          <w:bCs/>
          <w:sz w:val="24"/>
        </w:rPr>
        <w:t>护</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10.1 </w:t>
      </w:r>
      <w:r>
        <w:rPr>
          <w:rFonts w:ascii="宋体" w:hAnsi="宋体"/>
          <w:szCs w:val="21"/>
        </w:rPr>
        <w:t>乙方对其所销售的货物应当享有知识产权或经权利人合法授权，保证没有侵犯任何第三人的知识产权等权利。</w:t>
      </w:r>
      <w:bookmarkStart w:id="177" w:name="_Hlk163047038"/>
      <w:r>
        <w:rPr>
          <w:rFonts w:ascii="宋体" w:eastAsia="宋体" w:hAnsi="宋体" w:hint="eastAsia"/>
          <w:szCs w:val="15"/>
        </w:rPr>
        <w:t>因违反前述约定对第三人构成侵权的，应当由乙方向第三人承担法律责任；甲方依法向第三人赔偿后，有权向乙方追偿。甲方有其他损失的，乙方应当赔偿</w:t>
      </w:r>
      <w:bookmarkEnd w:id="177"/>
      <w:r>
        <w:rPr>
          <w:rFonts w:ascii="宋体" w:hAnsi="宋体"/>
          <w:szCs w:val="21"/>
        </w:rPr>
        <w:t>。</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11. </w:t>
      </w:r>
      <w:r>
        <w:rPr>
          <w:rFonts w:ascii="宋体" w:hAnsi="宋体"/>
          <w:b/>
          <w:bCs/>
          <w:sz w:val="24"/>
        </w:rPr>
        <w:t>保密义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eastAsia="宋体" w:hAnsi="宋体"/>
          <w:sz w:val="22"/>
          <w:szCs w:val="15"/>
        </w:rPr>
      </w:pPr>
      <w:r>
        <w:rPr>
          <w:rFonts w:ascii="宋体" w:hAnsi="宋体" w:hint="eastAsia"/>
          <w:szCs w:val="15"/>
        </w:rPr>
        <w:t xml:space="preserve">11.1 </w:t>
      </w:r>
      <w:r>
        <w:rPr>
          <w:rFonts w:ascii="宋体" w:eastAsia="宋体" w:hAnsi="宋体" w:hint="eastAsia"/>
          <w:szCs w:val="15"/>
        </w:rPr>
        <w:t>甲、乙双方</w:t>
      </w:r>
      <w:r>
        <w:rPr>
          <w:rFonts w:ascii="宋体" w:hAnsi="宋体"/>
          <w:szCs w:val="15"/>
        </w:rPr>
        <w:t>对</w:t>
      </w:r>
      <w:r>
        <w:rPr>
          <w:rFonts w:ascii="宋体" w:eastAsia="宋体" w:hAnsi="宋体" w:hint="eastAsia"/>
          <w:szCs w:val="15"/>
        </w:rPr>
        <w:t>采购和合同履行过程中所获悉的</w:t>
      </w:r>
      <w:r>
        <w:rPr>
          <w:rFonts w:ascii="宋体" w:hAnsi="宋体"/>
          <w:szCs w:val="15"/>
        </w:rPr>
        <w:t>国家秘密、工作秘密、</w:t>
      </w:r>
      <w:r>
        <w:rPr>
          <w:rFonts w:ascii="宋体" w:eastAsia="宋体" w:hAnsi="宋体" w:hint="eastAsia"/>
          <w:szCs w:val="15"/>
        </w:rPr>
        <w:t>商业秘密或者其他应当保密的信息，均有保密义务</w:t>
      </w:r>
      <w:r>
        <w:rPr>
          <w:rFonts w:ascii="宋体" w:hAnsi="宋体"/>
          <w:szCs w:val="15"/>
        </w:rPr>
        <w:t>且不受合同有效期所限，直至该信息成为公开信息</w:t>
      </w:r>
      <w:r>
        <w:rPr>
          <w:rFonts w:ascii="宋体" w:eastAsia="宋体" w:hAnsi="宋体" w:hint="eastAsia"/>
          <w:szCs w:val="15"/>
        </w:rPr>
        <w:t>。泄露、不正当地使用</w:t>
      </w:r>
      <w:r>
        <w:rPr>
          <w:rFonts w:ascii="宋体" w:hAnsi="宋体"/>
          <w:szCs w:val="15"/>
        </w:rPr>
        <w:t>国家秘密、工作秘密、</w:t>
      </w:r>
      <w:r>
        <w:rPr>
          <w:rFonts w:ascii="宋体" w:eastAsia="宋体" w:hAnsi="宋体" w:hint="eastAsia"/>
          <w:szCs w:val="15"/>
        </w:rPr>
        <w:t>商业秘密或者</w:t>
      </w:r>
      <w:r>
        <w:rPr>
          <w:rFonts w:ascii="宋体" w:hAnsi="宋体"/>
          <w:szCs w:val="15"/>
        </w:rPr>
        <w:t>其他应当保密的</w:t>
      </w:r>
      <w:r>
        <w:rPr>
          <w:rFonts w:ascii="宋体" w:eastAsia="宋体" w:hAnsi="宋体" w:hint="eastAsia"/>
          <w:szCs w:val="15"/>
        </w:rPr>
        <w:t>信息，应当承担</w:t>
      </w:r>
      <w:r>
        <w:rPr>
          <w:rFonts w:ascii="宋体" w:hAnsi="宋体"/>
          <w:szCs w:val="15"/>
        </w:rPr>
        <w:t>相应</w:t>
      </w:r>
      <w:r>
        <w:rPr>
          <w:rFonts w:ascii="宋体" w:eastAsia="宋体" w:hAnsi="宋体" w:hint="eastAsia"/>
          <w:szCs w:val="15"/>
        </w:rPr>
        <w:t>责任。其他应当保密的信息由双方在</w:t>
      </w:r>
      <w:r>
        <w:rPr>
          <w:rFonts w:ascii="宋体" w:eastAsia="宋体" w:hAnsi="宋体" w:hint="eastAsia"/>
          <w:b/>
          <w:bCs/>
          <w:szCs w:val="15"/>
        </w:rPr>
        <w:t>【政府采购合同专用条款】</w:t>
      </w:r>
      <w:r>
        <w:rPr>
          <w:rFonts w:ascii="宋体" w:eastAsia="宋体" w:hAnsi="宋体" w:hint="eastAsia"/>
          <w:szCs w:val="15"/>
        </w:rPr>
        <w:t>中约定。</w:t>
      </w:r>
    </w:p>
    <w:p w:rsidR="00C4761D" w:rsidRDefault="004D01F6">
      <w:pPr>
        <w:autoSpaceDE w:val="0"/>
        <w:autoSpaceDN w:val="0"/>
        <w:adjustRightInd w:val="0"/>
        <w:snapToGrid w:val="0"/>
        <w:spacing w:line="400" w:lineRule="exact"/>
        <w:rPr>
          <w:rFonts w:ascii="宋体" w:eastAsia="Calibri" w:hAnsi="宋体"/>
          <w:b/>
          <w:bCs/>
          <w:sz w:val="24"/>
        </w:rPr>
      </w:pPr>
      <w:r>
        <w:rPr>
          <w:rFonts w:ascii="宋体" w:hAnsi="宋体" w:hint="eastAsia"/>
          <w:b/>
          <w:bCs/>
          <w:sz w:val="24"/>
        </w:rPr>
        <w:t xml:space="preserve">12. </w:t>
      </w:r>
      <w:r>
        <w:rPr>
          <w:rFonts w:ascii="宋体" w:hAnsi="宋体"/>
          <w:b/>
          <w:bCs/>
          <w:sz w:val="24"/>
        </w:rPr>
        <w:t>合同价款支</w:t>
      </w:r>
      <w:r>
        <w:rPr>
          <w:rFonts w:ascii="宋体" w:eastAsia="宋体" w:hAnsi="宋体" w:cs="宋体" w:hint="eastAsia"/>
          <w:b/>
          <w:bCs/>
          <w:sz w:val="24"/>
        </w:rPr>
        <w:t>付</w:t>
      </w:r>
    </w:p>
    <w:p w:rsidR="00C4761D" w:rsidRDefault="004D01F6">
      <w:pPr>
        <w:adjustRightInd w:val="0"/>
        <w:snapToGrid w:val="0"/>
        <w:spacing w:line="400" w:lineRule="exact"/>
        <w:ind w:firstLineChars="200" w:firstLine="420"/>
        <w:rPr>
          <w:rFonts w:ascii="宋体" w:eastAsia="宋体" w:hAnsi="宋体"/>
          <w:sz w:val="22"/>
          <w:szCs w:val="21"/>
        </w:rPr>
      </w:pPr>
      <w:r>
        <w:rPr>
          <w:rFonts w:ascii="宋体" w:hAnsi="宋体" w:hint="eastAsia"/>
          <w:szCs w:val="21"/>
        </w:rPr>
        <w:t xml:space="preserve">12.1 </w:t>
      </w:r>
      <w:r>
        <w:rPr>
          <w:rFonts w:ascii="宋体" w:hAnsi="宋体"/>
          <w:szCs w:val="21"/>
        </w:rPr>
        <w:t>合同价款支付按照国库集中支付制度及财政管理相关规定执行。</w:t>
      </w:r>
    </w:p>
    <w:p w:rsidR="00C4761D" w:rsidRDefault="004D01F6">
      <w:pPr>
        <w:pStyle w:val="20"/>
        <w:spacing w:line="400" w:lineRule="exact"/>
        <w:ind w:firstLineChars="200" w:firstLine="422"/>
        <w:rPr>
          <w:rFonts w:ascii="Arial" w:eastAsia="宋体"/>
          <w:szCs w:val="32"/>
        </w:rPr>
      </w:pPr>
      <w:r>
        <w:rPr>
          <w:rFonts w:ascii="宋体" w:hAnsi="宋体" w:hint="eastAsia"/>
          <w:b/>
          <w:bCs/>
          <w:sz w:val="21"/>
          <w:szCs w:val="21"/>
        </w:rPr>
        <w:t xml:space="preserve">12.2 </w:t>
      </w:r>
      <w:r>
        <w:rPr>
          <w:rFonts w:ascii="宋体" w:eastAsia="宋体" w:hAnsi="宋体" w:hint="eastAsia"/>
          <w:b/>
          <w:bCs/>
          <w:sz w:val="21"/>
          <w:szCs w:val="21"/>
        </w:rPr>
        <w:t>对于满足合同约定支付条件的，甲方原则上应当自收到发票后10个工作日内将资金支付到合同约定的</w:t>
      </w:r>
      <w:r>
        <w:rPr>
          <w:rFonts w:ascii="宋体" w:hAnsi="宋体" w:hint="eastAsia"/>
          <w:b/>
          <w:bCs/>
          <w:sz w:val="21"/>
          <w:szCs w:val="21"/>
        </w:rPr>
        <w:t>乙方</w:t>
      </w:r>
      <w:r>
        <w:rPr>
          <w:rFonts w:ascii="宋体" w:eastAsia="宋体" w:hAnsi="宋体" w:hint="eastAsia"/>
          <w:b/>
          <w:bCs/>
          <w:sz w:val="21"/>
          <w:szCs w:val="21"/>
        </w:rPr>
        <w:t>账户，不得以机构变动、人员更替、政策调整等为由迟延付款，不得将采购文件和合同中未规定的义务作为向乙方付款的条件。具体合同价款支付时间在【</w:t>
      </w:r>
      <w:r>
        <w:rPr>
          <w:rFonts w:ascii="宋体" w:eastAsia="宋体" w:hAnsi="宋体" w:hint="eastAsia"/>
          <w:sz w:val="21"/>
          <w:szCs w:val="21"/>
        </w:rPr>
        <w:t>政府采购合同专用条款</w:t>
      </w:r>
      <w:r>
        <w:rPr>
          <w:rFonts w:ascii="宋体" w:eastAsia="宋体" w:hAnsi="宋体" w:hint="eastAsia"/>
          <w:b/>
          <w:bCs/>
          <w:sz w:val="21"/>
          <w:szCs w:val="21"/>
        </w:rPr>
        <w:t>】中</w:t>
      </w:r>
      <w:r>
        <w:rPr>
          <w:rFonts w:ascii="宋体" w:hAnsi="宋体" w:hint="eastAsia"/>
          <w:b/>
          <w:bCs/>
          <w:sz w:val="21"/>
          <w:szCs w:val="21"/>
        </w:rPr>
        <w:t>约</w:t>
      </w:r>
      <w:r>
        <w:rPr>
          <w:rFonts w:ascii="宋体" w:eastAsia="宋体" w:hAnsi="宋体" w:hint="eastAsia"/>
          <w:b/>
          <w:bCs/>
          <w:sz w:val="21"/>
          <w:szCs w:val="21"/>
        </w:rPr>
        <w:t>定。</w:t>
      </w:r>
    </w:p>
    <w:p w:rsidR="00C4761D" w:rsidRDefault="004D01F6">
      <w:pPr>
        <w:pStyle w:val="a5"/>
        <w:spacing w:line="400" w:lineRule="exact"/>
        <w:rPr>
          <w:rFonts w:eastAsia="宋体"/>
          <w:b/>
          <w:sz w:val="24"/>
          <w:szCs w:val="24"/>
        </w:rPr>
      </w:pPr>
      <w:r>
        <w:rPr>
          <w:rFonts w:hint="eastAsia"/>
          <w:b/>
          <w:bCs w:val="0"/>
          <w:sz w:val="24"/>
          <w:szCs w:val="24"/>
        </w:rPr>
        <w:t>13. 履约保证金</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 xml:space="preserve">13.1 </w:t>
      </w:r>
      <w:r>
        <w:rPr>
          <w:rFonts w:ascii="宋体" w:eastAsia="宋体" w:hAnsi="宋体" w:hint="eastAsia"/>
          <w:szCs w:val="15"/>
        </w:rPr>
        <w:t>乙方应当以支票、汇票、本票或者金融机构、担保机构出具的保函等非现金形式提交。</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13.2 </w:t>
      </w:r>
      <w:r>
        <w:rPr>
          <w:rFonts w:ascii="宋体" w:hAnsi="宋体"/>
          <w:szCs w:val="21"/>
        </w:rPr>
        <w:t>如果乙方出现</w:t>
      </w:r>
      <w:r>
        <w:rPr>
          <w:rFonts w:ascii="宋体" w:eastAsia="宋体" w:hAnsi="宋体" w:hint="eastAsia"/>
          <w:b/>
          <w:bCs/>
          <w:szCs w:val="15"/>
        </w:rPr>
        <w:t>【政府采购合同专用条款】</w:t>
      </w:r>
      <w:r>
        <w:rPr>
          <w:rFonts w:ascii="宋体" w:hAnsi="宋体"/>
          <w:szCs w:val="15"/>
        </w:rPr>
        <w:t>约定情形的</w:t>
      </w:r>
      <w:r>
        <w:rPr>
          <w:rFonts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rsidR="00C4761D" w:rsidRDefault="004D01F6">
      <w:pPr>
        <w:spacing w:line="400" w:lineRule="exact"/>
        <w:ind w:firstLine="420"/>
        <w:rPr>
          <w:rFonts w:ascii="Calibri" w:hAnsi="Calibri"/>
        </w:rPr>
      </w:pPr>
      <w:r>
        <w:rPr>
          <w:rFonts w:ascii="宋体" w:hAnsi="宋体" w:hint="eastAsia"/>
          <w:szCs w:val="21"/>
        </w:rPr>
        <w:t xml:space="preserve">13.3 </w:t>
      </w:r>
      <w:r>
        <w:rPr>
          <w:rFonts w:ascii="宋体" w:hAnsi="宋体"/>
          <w:szCs w:val="21"/>
        </w:rPr>
        <w:t>甲方在项目通过验收后按照</w:t>
      </w:r>
      <w:r>
        <w:rPr>
          <w:rFonts w:ascii="宋体" w:hAnsi="宋体"/>
          <w:b/>
          <w:szCs w:val="21"/>
        </w:rPr>
        <w:t>【政府采购合同专用条款】</w:t>
      </w:r>
      <w:r>
        <w:rPr>
          <w:rFonts w:ascii="宋体" w:hAnsi="宋体"/>
          <w:szCs w:val="21"/>
        </w:rPr>
        <w:t>规定的时间内将履约保证金退还乙方；逾期退还的，乙方可要求甲方支付违约金，违约金按照</w:t>
      </w:r>
      <w:r>
        <w:rPr>
          <w:rFonts w:ascii="宋体" w:hAnsi="宋体"/>
          <w:b/>
          <w:szCs w:val="21"/>
        </w:rPr>
        <w:t>【政府采购合同专用条款】</w:t>
      </w:r>
      <w:r>
        <w:rPr>
          <w:rFonts w:ascii="宋体" w:hAnsi="宋体"/>
          <w:szCs w:val="21"/>
        </w:rPr>
        <w:t>规定支付。</w:t>
      </w:r>
    </w:p>
    <w:p w:rsidR="00C4761D" w:rsidRDefault="004D01F6">
      <w:pPr>
        <w:autoSpaceDE w:val="0"/>
        <w:autoSpaceDN w:val="0"/>
        <w:adjustRightInd w:val="0"/>
        <w:snapToGrid w:val="0"/>
        <w:spacing w:line="400" w:lineRule="exact"/>
        <w:rPr>
          <w:rFonts w:ascii="宋体" w:hAnsi="宋体"/>
          <w:b/>
          <w:sz w:val="24"/>
        </w:rPr>
      </w:pPr>
      <w:r>
        <w:rPr>
          <w:rFonts w:ascii="宋体" w:hAnsi="宋体" w:hint="eastAsia"/>
          <w:b/>
          <w:bCs/>
          <w:sz w:val="24"/>
        </w:rPr>
        <w:t xml:space="preserve">14. </w:t>
      </w:r>
      <w:r>
        <w:rPr>
          <w:b/>
          <w:sz w:val="24"/>
        </w:rPr>
        <w:t>售后</w:t>
      </w:r>
      <w:r>
        <w:rPr>
          <w:rFonts w:ascii="宋体" w:hAnsi="宋体"/>
          <w:b/>
          <w:sz w:val="24"/>
        </w:rPr>
        <w:t>服</w:t>
      </w:r>
      <w:r>
        <w:rPr>
          <w:rFonts w:ascii="宋体" w:eastAsia="宋体" w:hAnsi="宋体" w:cs="宋体" w:hint="eastAsia"/>
          <w:b/>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14.1 </w:t>
      </w:r>
      <w:proofErr w:type="gramStart"/>
      <w:r>
        <w:rPr>
          <w:rFonts w:ascii="宋体" w:hAnsi="宋体"/>
          <w:szCs w:val="21"/>
        </w:rPr>
        <w:t>除项目</w:t>
      </w:r>
      <w:proofErr w:type="gramEnd"/>
      <w:r>
        <w:rPr>
          <w:rFonts w:ascii="宋体" w:hAnsi="宋体"/>
          <w:szCs w:val="21"/>
        </w:rPr>
        <w:t>不涉及或采购活动中明确约定无须承担外，乙方还应提供下列服务：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）货物的现场移动、安装、调试、启动监督及技术支持；</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）提供货物组装和维修所需的专用工具和辅助材料；</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）在</w:t>
      </w:r>
      <w:r>
        <w:rPr>
          <w:rFonts w:ascii="宋体" w:eastAsia="宋体" w:hAnsi="宋体" w:hint="eastAsia"/>
          <w:b/>
          <w:bCs/>
          <w:szCs w:val="15"/>
        </w:rPr>
        <w:t>【政府采购合同专用条款】</w:t>
      </w:r>
      <w:r>
        <w:rPr>
          <w:rFonts w:ascii="宋体" w:hAnsi="宋体"/>
          <w:szCs w:val="21"/>
        </w:rPr>
        <w:t>约定的期限内对所有的货物实施运行监督、维修，但前提条件是该服务并不能免除乙方在质量保证期内所承担的义务；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）在制造商所在地或指定现场就货物的安装、启动、运营、维护、废弃处置等对甲方操作人员进行培训</w:t>
      </w:r>
      <w:r>
        <w:rPr>
          <w:rFonts w:ascii="宋体" w:hAnsi="宋体"/>
          <w:szCs w:val="15"/>
        </w:rPr>
        <w:t>；</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C4761D" w:rsidRDefault="004D01F6">
      <w:pPr>
        <w:autoSpaceDE w:val="0"/>
        <w:autoSpaceDN w:val="0"/>
        <w:adjustRightInd w:val="0"/>
        <w:snapToGrid w:val="0"/>
        <w:spacing w:line="400" w:lineRule="exact"/>
        <w:ind w:firstLineChars="200" w:firstLine="420"/>
        <w:rPr>
          <w:rFonts w:ascii="宋体" w:eastAsia="Calibri" w:hAnsi="宋体" w:cs="宋体"/>
          <w:sz w:val="22"/>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b/>
          <w:szCs w:val="21"/>
        </w:rPr>
        <w:t>【政府采购合同专用条款】</w:t>
      </w:r>
      <w:r>
        <w:rPr>
          <w:rFonts w:ascii="宋体" w:hAnsi="宋体"/>
          <w:szCs w:val="21"/>
        </w:rPr>
        <w:t>规定由乙方提供的其他服务。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14.2 </w:t>
      </w:r>
      <w:r>
        <w:rPr>
          <w:rFonts w:ascii="宋体" w:hAnsi="宋体"/>
          <w:szCs w:val="21"/>
        </w:rPr>
        <w:t>乙方提供的售后服务的费用已包含在合同价款中，甲方不再另行支付。</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15. </w:t>
      </w:r>
      <w:r>
        <w:rPr>
          <w:rFonts w:ascii="宋体" w:hAnsi="宋体"/>
          <w:b/>
          <w:bCs/>
          <w:sz w:val="24"/>
        </w:rPr>
        <w:t>违约责</w:t>
      </w:r>
      <w:r>
        <w:rPr>
          <w:rFonts w:ascii="宋体" w:eastAsia="宋体" w:hAnsi="宋体" w:cs="宋体" w:hint="eastAsia"/>
          <w:b/>
          <w:bCs/>
          <w:sz w:val="24"/>
        </w:rPr>
        <w:t>任</w:t>
      </w:r>
    </w:p>
    <w:p w:rsidR="00C4761D" w:rsidRDefault="004D01F6">
      <w:pPr>
        <w:adjustRightInd w:val="0"/>
        <w:snapToGrid w:val="0"/>
        <w:spacing w:line="400" w:lineRule="exact"/>
        <w:ind w:firstLineChars="200" w:firstLine="420"/>
        <w:rPr>
          <w:rFonts w:ascii="宋体" w:hAnsi="宋体"/>
          <w:bCs/>
          <w:sz w:val="22"/>
          <w:szCs w:val="21"/>
        </w:rPr>
      </w:pPr>
      <w:r>
        <w:rPr>
          <w:rFonts w:ascii="宋体" w:hAnsi="宋体" w:hint="eastAsia"/>
          <w:bCs/>
          <w:szCs w:val="21"/>
        </w:rPr>
        <w:t>15.1</w:t>
      </w:r>
      <w:r>
        <w:rPr>
          <w:rFonts w:ascii="宋体" w:hAnsi="宋体"/>
          <w:bCs/>
          <w:szCs w:val="21"/>
        </w:rPr>
        <w:t>质量瑕疵的违约责任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乙方提供的产品不符合合同约定的质量标准或存在产品质量缺陷，甲方有权要求乙方根据</w:t>
      </w:r>
      <w:r>
        <w:rPr>
          <w:rFonts w:ascii="宋体" w:hAnsi="宋体"/>
          <w:b/>
          <w:szCs w:val="21"/>
        </w:rPr>
        <w:t>【政府采购合同专用条款】</w:t>
      </w:r>
      <w:r>
        <w:rPr>
          <w:rFonts w:ascii="宋体" w:hAnsi="宋体"/>
          <w:bCs/>
          <w:szCs w:val="21"/>
        </w:rPr>
        <w:t>要求</w:t>
      </w:r>
      <w:r>
        <w:rPr>
          <w:rFonts w:ascii="宋体" w:hAnsi="宋体"/>
          <w:szCs w:val="21"/>
        </w:rPr>
        <w:t>及时修理、重作、更换，并承担由此给甲方造成的损失。</w:t>
      </w:r>
    </w:p>
    <w:p w:rsidR="00C4761D" w:rsidRDefault="004D01F6">
      <w:pPr>
        <w:autoSpaceDE w:val="0"/>
        <w:autoSpaceDN w:val="0"/>
        <w:adjustRightInd w:val="0"/>
        <w:snapToGrid w:val="0"/>
        <w:spacing w:line="400" w:lineRule="exact"/>
        <w:ind w:firstLineChars="200" w:firstLine="420"/>
        <w:rPr>
          <w:rFonts w:ascii="宋体" w:hAnsi="宋体"/>
          <w:bCs/>
          <w:szCs w:val="21"/>
        </w:rPr>
      </w:pPr>
      <w:r>
        <w:rPr>
          <w:rFonts w:ascii="宋体" w:hAnsi="宋体" w:hint="eastAsia"/>
          <w:bCs/>
          <w:szCs w:val="21"/>
        </w:rPr>
        <w:t xml:space="preserve">15.2 </w:t>
      </w:r>
      <w:r>
        <w:rPr>
          <w:rFonts w:ascii="宋体" w:hAnsi="宋体"/>
          <w:bCs/>
          <w:szCs w:val="21"/>
        </w:rPr>
        <w:t>迟延交货的违约责任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4761D" w:rsidRDefault="004D01F6">
      <w:pPr>
        <w:autoSpaceDE w:val="0"/>
        <w:autoSpaceDN w:val="0"/>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2</w:t>
      </w:r>
      <w:r>
        <w:rPr>
          <w:rFonts w:ascii="宋体" w:hAnsi="宋体"/>
          <w:szCs w:val="21"/>
        </w:rPr>
        <w:t>）如果乙方没有按照合同规定的时间交货和提供相关服务，甲方有权从货款中扣除误期赔偿费而不影响合同项下的其他补救方法，赔偿费按</w:t>
      </w:r>
      <w:r>
        <w:rPr>
          <w:rFonts w:ascii="宋体" w:hAnsi="宋体"/>
          <w:b/>
          <w:szCs w:val="21"/>
        </w:rPr>
        <w:t>【政府采购合同专用条款】</w:t>
      </w:r>
      <w:r>
        <w:rPr>
          <w:rFonts w:ascii="宋体" w:hAnsi="宋体"/>
          <w:szCs w:val="21"/>
        </w:rPr>
        <w:t>规定执行。如果涉及公共利益，且赔偿金额无法弥补公共利益损失，甲方可要求继续履行或者采取其他补救措施。</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 xml:space="preserve">15.3 </w:t>
      </w:r>
      <w:r>
        <w:rPr>
          <w:rFonts w:ascii="宋体" w:hAnsi="宋体"/>
          <w:szCs w:val="21"/>
        </w:rPr>
        <w:t>迟延支付的违约责任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甲方存在迟延支付乙方合同款项的，应当承担</w:t>
      </w:r>
      <w:r>
        <w:rPr>
          <w:rFonts w:ascii="宋体" w:hAnsi="宋体"/>
          <w:b/>
          <w:bCs/>
          <w:szCs w:val="21"/>
        </w:rPr>
        <w:t>【政府采购合同专用条款】</w:t>
      </w:r>
      <w:r>
        <w:rPr>
          <w:rFonts w:ascii="宋体" w:hAnsi="宋体"/>
          <w:szCs w:val="21"/>
        </w:rPr>
        <w:t>规定的逾期付款利息。</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bCs/>
          <w:szCs w:val="21"/>
        </w:rPr>
        <w:t>15.4</w:t>
      </w:r>
      <w:r>
        <w:rPr>
          <w:rFonts w:ascii="宋体" w:hAnsi="宋体"/>
          <w:bCs/>
          <w:szCs w:val="21"/>
        </w:rPr>
        <w:t>其他违约责任根据项目实际需要按</w:t>
      </w:r>
      <w:r>
        <w:rPr>
          <w:rFonts w:ascii="宋体" w:hAnsi="宋体"/>
          <w:b/>
          <w:bCs/>
          <w:szCs w:val="21"/>
        </w:rPr>
        <w:t>【政府采购合同专用条款】</w:t>
      </w:r>
      <w:r>
        <w:rPr>
          <w:rFonts w:ascii="宋体" w:hAnsi="宋体"/>
          <w:szCs w:val="21"/>
        </w:rPr>
        <w:t>规定执行。</w:t>
      </w:r>
    </w:p>
    <w:p w:rsidR="00C4761D" w:rsidRDefault="004D01F6">
      <w:pPr>
        <w:numPr>
          <w:ilvl w:val="0"/>
          <w:numId w:val="8"/>
        </w:numPr>
        <w:autoSpaceDE w:val="0"/>
        <w:autoSpaceDN w:val="0"/>
        <w:adjustRightInd w:val="0"/>
        <w:snapToGrid w:val="0"/>
        <w:spacing w:line="400" w:lineRule="exact"/>
        <w:jc w:val="left"/>
        <w:rPr>
          <w:rFonts w:ascii="宋体" w:hAnsi="宋体"/>
          <w:b/>
          <w:sz w:val="24"/>
          <w:lang w:eastAsia="en-US"/>
        </w:rPr>
      </w:pPr>
      <w:r>
        <w:rPr>
          <w:rFonts w:ascii="宋体" w:hAnsi="宋体"/>
          <w:b/>
          <w:sz w:val="24"/>
        </w:rPr>
        <w:t>合同变更、中止与终</w:t>
      </w:r>
      <w:r>
        <w:rPr>
          <w:rFonts w:ascii="宋体" w:eastAsia="宋体" w:hAnsi="宋体" w:cs="宋体" w:hint="eastAsia"/>
          <w:b/>
          <w:sz w:val="24"/>
        </w:rPr>
        <w:t>止</w:t>
      </w:r>
    </w:p>
    <w:p w:rsidR="00C4761D" w:rsidRDefault="004D01F6">
      <w:pPr>
        <w:adjustRightInd w:val="0"/>
        <w:snapToGrid w:val="0"/>
        <w:spacing w:line="400" w:lineRule="exact"/>
        <w:rPr>
          <w:rFonts w:ascii="宋体" w:hAnsi="宋体"/>
          <w:sz w:val="22"/>
          <w:szCs w:val="21"/>
        </w:rPr>
      </w:pPr>
      <w:r>
        <w:rPr>
          <w:rFonts w:ascii="宋体" w:hAnsi="宋体" w:hint="eastAsia"/>
          <w:szCs w:val="21"/>
        </w:rPr>
        <w:t xml:space="preserve">    16.1</w:t>
      </w:r>
      <w:r>
        <w:rPr>
          <w:rFonts w:ascii="宋体" w:hAnsi="宋体"/>
          <w:szCs w:val="21"/>
        </w:rPr>
        <w:t>合同的变更</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政府采购合同履行中，在不改变合同其他条款的前提下，甲方可以在合同价款</w:t>
      </w:r>
      <w:r>
        <w:rPr>
          <w:rFonts w:ascii="宋体" w:hAnsi="宋体" w:hint="eastAsia"/>
          <w:szCs w:val="21"/>
        </w:rPr>
        <w:t>10%</w:t>
      </w:r>
      <w:r>
        <w:rPr>
          <w:rFonts w:ascii="宋体" w:hAnsi="宋体"/>
          <w:szCs w:val="21"/>
        </w:rPr>
        <w:t>的范围内追加与合同标的相同的货物，并就此与乙方协商一致后签订补充协议。</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16.2</w:t>
      </w:r>
      <w:r>
        <w:rPr>
          <w:rFonts w:ascii="宋体" w:hAnsi="宋体"/>
          <w:szCs w:val="21"/>
        </w:rPr>
        <w:t>合同的中止</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）合同履行过程中因供应商就采购文件、采购过程或结果提起投诉的，甲方认为有必要的，可以中止合同的履行。</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）合同履行过程中，如果乙方出现以下情形之一的：</w:t>
      </w:r>
      <w:r>
        <w:rPr>
          <w:rFonts w:ascii="宋体" w:hAnsi="宋体" w:hint="eastAsia"/>
          <w:szCs w:val="21"/>
        </w:rPr>
        <w:t>1</w:t>
      </w:r>
      <w:r>
        <w:rPr>
          <w:rFonts w:ascii="宋体" w:hAnsi="宋体"/>
          <w:szCs w:val="21"/>
        </w:rPr>
        <w:t>．经营状况严重恶化；</w:t>
      </w:r>
      <w:r>
        <w:rPr>
          <w:rFonts w:ascii="宋体" w:hAnsi="宋体" w:hint="eastAsia"/>
          <w:szCs w:val="21"/>
        </w:rPr>
        <w:t>2</w:t>
      </w:r>
      <w:r>
        <w:rPr>
          <w:rFonts w:ascii="宋体" w:hAnsi="宋体"/>
          <w:szCs w:val="21"/>
        </w:rPr>
        <w:t>．转移财产、抽逃资金，以逃避债务；</w:t>
      </w:r>
      <w:r>
        <w:rPr>
          <w:rFonts w:ascii="宋体" w:hAnsi="宋体" w:hint="eastAsia"/>
          <w:szCs w:val="21"/>
        </w:rPr>
        <w:t>3</w:t>
      </w:r>
      <w:r>
        <w:rPr>
          <w:rFonts w:ascii="宋体" w:hAnsi="宋体"/>
          <w:szCs w:val="21"/>
        </w:rPr>
        <w:t>．丧失商业信誉；</w:t>
      </w:r>
      <w:r>
        <w:rPr>
          <w:rFonts w:ascii="宋体" w:hAnsi="宋体" w:hint="eastAsia"/>
          <w:szCs w:val="21"/>
        </w:rPr>
        <w:t>4</w:t>
      </w:r>
      <w:r>
        <w:rPr>
          <w:rFonts w:ascii="宋体" w:hAnsi="宋体"/>
          <w:szCs w:val="21"/>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4761D" w:rsidRDefault="004D01F6">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C4761D" w:rsidRDefault="004D01F6">
      <w:pPr>
        <w:snapToGrid w:val="0"/>
        <w:spacing w:line="400" w:lineRule="exact"/>
        <w:ind w:firstLineChars="200" w:firstLine="420"/>
      </w:pPr>
      <w:r>
        <w:rPr>
          <w:rFonts w:ascii="宋体" w:hAnsi="宋体"/>
          <w:szCs w:val="21"/>
        </w:rPr>
        <w:t>（</w:t>
      </w:r>
      <w:r>
        <w:rPr>
          <w:rFonts w:ascii="宋体" w:hAnsi="宋体" w:hint="eastAsia"/>
          <w:szCs w:val="21"/>
        </w:rPr>
        <w:t>4</w:t>
      </w:r>
      <w:r>
        <w:rPr>
          <w:rFonts w:ascii="宋体" w:hAnsi="宋体"/>
          <w:szCs w:val="21"/>
        </w:rPr>
        <w:t>）甲方不得以行政区划调整、政府换届、机构或者职能调整以及相关责任人更替为由中止合同。</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16.3</w:t>
      </w:r>
      <w:r>
        <w:rPr>
          <w:rFonts w:ascii="宋体" w:hAnsi="宋体"/>
          <w:szCs w:val="21"/>
        </w:rPr>
        <w:t>合同的终止</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）合同因有效期限届满而终止；</w:t>
      </w:r>
    </w:p>
    <w:p w:rsidR="00C4761D" w:rsidRDefault="004D01F6">
      <w:pPr>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2</w:t>
      </w:r>
      <w:r>
        <w:rPr>
          <w:rFonts w:ascii="宋体" w:hAnsi="宋体"/>
          <w:szCs w:val="21"/>
        </w:rPr>
        <w:t>）乙方未按合同约定履行，构成根本性违约的，甲方有权终止合同，</w:t>
      </w:r>
      <w:r>
        <w:rPr>
          <w:rFonts w:ascii="宋体" w:eastAsia="宋体" w:hAnsi="宋体" w:hint="eastAsia"/>
          <w:szCs w:val="21"/>
        </w:rPr>
        <w:t>并追究乙方的违约责</w:t>
      </w:r>
      <w:r>
        <w:rPr>
          <w:rFonts w:ascii="宋体" w:hAnsi="宋体"/>
          <w:szCs w:val="21"/>
        </w:rPr>
        <w:t>任。</w:t>
      </w:r>
    </w:p>
    <w:p w:rsidR="00C4761D" w:rsidRDefault="004D01F6">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C4761D" w:rsidRDefault="004D01F6">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17. </w:t>
      </w:r>
      <w:r>
        <w:rPr>
          <w:rFonts w:ascii="宋体" w:hAnsi="宋体"/>
          <w:b/>
          <w:bCs/>
          <w:sz w:val="24"/>
        </w:rPr>
        <w:t>合同分</w:t>
      </w:r>
      <w:r>
        <w:rPr>
          <w:rFonts w:ascii="宋体" w:eastAsia="宋体" w:hAnsi="宋体" w:cs="宋体" w:hint="eastAsia"/>
          <w:b/>
          <w:bCs/>
          <w:sz w:val="24"/>
        </w:rPr>
        <w:t>包</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17.1 </w:t>
      </w:r>
      <w:r>
        <w:rPr>
          <w:rFonts w:ascii="宋体" w:hAnsi="宋体"/>
          <w:szCs w:val="21"/>
        </w:rPr>
        <w:t>乙方不得将合同转包给其他供应商。涉及合同分包的，乙方应根据采购文件和投标（响应）文件规定进行合同分包。</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17.2 </w:t>
      </w:r>
      <w:r>
        <w:rPr>
          <w:rFonts w:ascii="宋体" w:hAnsi="宋体"/>
          <w:szCs w:val="21"/>
        </w:rPr>
        <w:t>乙方执行政府采购政策向中小企业依法分包的，乙方应当按采购文件和投标（响应）文件签订分包意向协议，分包意向协议属于本合同组成部分。</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18. </w:t>
      </w:r>
      <w:r>
        <w:rPr>
          <w:rFonts w:ascii="宋体" w:hAnsi="宋体"/>
          <w:b/>
          <w:bCs/>
          <w:sz w:val="24"/>
        </w:rPr>
        <w:t>不可抗</w:t>
      </w:r>
      <w:r>
        <w:rPr>
          <w:rFonts w:ascii="宋体" w:eastAsia="宋体" w:hAnsi="宋体" w:cs="宋体" w:hint="eastAsia"/>
          <w:b/>
          <w:bCs/>
          <w:sz w:val="24"/>
        </w:rPr>
        <w:t>力</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18.1 </w:t>
      </w:r>
      <w:r>
        <w:rPr>
          <w:rFonts w:ascii="宋体" w:hAnsi="宋体"/>
          <w:szCs w:val="21"/>
        </w:rPr>
        <w:t>不可抗力是指合同双方不能预见、不能避免且不能克服的客观情况。</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18.2 </w:t>
      </w:r>
      <w:r>
        <w:rPr>
          <w:rFonts w:ascii="宋体" w:hAnsi="宋体"/>
          <w:szCs w:val="21"/>
        </w:rPr>
        <w:t>任何一方对由于不可抗力造成的部分或全部不能履行合同不承担违约责任。但迟延履行后发生不可抗力的，不能免除责任。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18.3 </w:t>
      </w:r>
      <w:r>
        <w:rPr>
          <w:rFonts w:ascii="宋体" w:hAnsi="宋体"/>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19. </w:t>
      </w:r>
      <w:r>
        <w:rPr>
          <w:rFonts w:ascii="宋体" w:hAnsi="宋体"/>
          <w:b/>
          <w:bCs/>
          <w:sz w:val="24"/>
        </w:rPr>
        <w:t>解决争议的方</w:t>
      </w:r>
      <w:r>
        <w:rPr>
          <w:rFonts w:ascii="宋体" w:eastAsia="宋体" w:hAnsi="宋体" w:cs="宋体" w:hint="eastAsia"/>
          <w:b/>
          <w:bCs/>
          <w:sz w:val="24"/>
        </w:rPr>
        <w:t>法</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rsidR="00C4761D" w:rsidRDefault="004D01F6">
      <w:pPr>
        <w:autoSpaceDE w:val="0"/>
        <w:autoSpaceDN w:val="0"/>
        <w:adjustRightInd w:val="0"/>
        <w:snapToGrid w:val="0"/>
        <w:spacing w:line="400" w:lineRule="exact"/>
        <w:rPr>
          <w:rFonts w:ascii="宋体" w:eastAsia="Calibri" w:hAnsi="宋体" w:cs="宋体"/>
          <w:sz w:val="24"/>
        </w:rPr>
      </w:pPr>
      <w:r>
        <w:rPr>
          <w:rFonts w:ascii="宋体" w:hAnsi="宋体" w:hint="eastAsia"/>
          <w:b/>
          <w:sz w:val="24"/>
        </w:rPr>
        <w:t xml:space="preserve">20. </w:t>
      </w:r>
      <w:r>
        <w:rPr>
          <w:rFonts w:ascii="宋体" w:hAnsi="宋体"/>
          <w:b/>
          <w:sz w:val="24"/>
        </w:rPr>
        <w:t>政府采购政</w:t>
      </w:r>
      <w:r>
        <w:rPr>
          <w:rFonts w:ascii="宋体" w:eastAsia="宋体" w:hAnsi="宋体" w:cs="宋体" w:hint="eastAsia"/>
          <w:b/>
          <w:sz w:val="24"/>
        </w:rPr>
        <w:t>策</w:t>
      </w:r>
    </w:p>
    <w:p w:rsidR="00C4761D" w:rsidRDefault="004D01F6">
      <w:pPr>
        <w:autoSpaceDE w:val="0"/>
        <w:autoSpaceDN w:val="0"/>
        <w:adjustRightInd w:val="0"/>
        <w:snapToGrid w:val="0"/>
        <w:spacing w:line="400" w:lineRule="exact"/>
        <w:ind w:firstLineChars="200" w:firstLine="420"/>
        <w:rPr>
          <w:rFonts w:ascii="宋体" w:eastAsia="宋体" w:hAnsi="宋体"/>
          <w:sz w:val="22"/>
          <w:szCs w:val="21"/>
        </w:rPr>
      </w:pPr>
      <w:r>
        <w:rPr>
          <w:rFonts w:ascii="宋体" w:hAnsi="宋体" w:hint="eastAsia"/>
          <w:szCs w:val="21"/>
        </w:rPr>
        <w:t xml:space="preserve">20.1 </w:t>
      </w:r>
      <w:r>
        <w:rPr>
          <w:rFonts w:ascii="宋体" w:eastAsia="宋体" w:hAnsi="宋体" w:hint="eastAsia"/>
          <w:lang w:val="en-GB"/>
        </w:rPr>
        <w:t>本合同应当按照规定执行政府采购政策。</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20.2 </w:t>
      </w:r>
      <w:r>
        <w:rPr>
          <w:rFonts w:ascii="宋体" w:hAnsi="宋体"/>
          <w:szCs w:val="21"/>
        </w:rPr>
        <w:t>本合同依法执行政府采购政策的方式和内容，属于合同履约验收的范围。</w:t>
      </w:r>
      <w:r>
        <w:rPr>
          <w:rFonts w:ascii="宋体" w:eastAsia="宋体" w:hAnsi="宋体" w:hint="eastAsia"/>
        </w:rPr>
        <w:t>甲乙双方</w:t>
      </w:r>
      <w:r>
        <w:rPr>
          <w:rFonts w:ascii="宋体" w:eastAsia="宋体" w:hAnsi="宋体" w:hint="eastAsia"/>
          <w:lang w:val="en-GB"/>
        </w:rPr>
        <w:t>未按规定要求执行政府采购政策造成损失的</w:t>
      </w:r>
      <w:r>
        <w:rPr>
          <w:rFonts w:ascii="宋体" w:hAnsi="宋体"/>
          <w:szCs w:val="21"/>
        </w:rPr>
        <w:t>，有过错的一方应当承担赔偿责任，双方都有过错的，各自承担相应的责任。</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20.3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rsidR="00C4761D" w:rsidRDefault="004D01F6">
      <w:pPr>
        <w:autoSpaceDE w:val="0"/>
        <w:autoSpaceDN w:val="0"/>
        <w:adjustRightInd w:val="0"/>
        <w:snapToGrid w:val="0"/>
        <w:spacing w:line="400" w:lineRule="exact"/>
        <w:rPr>
          <w:rFonts w:ascii="宋体" w:hAnsi="宋体"/>
          <w:b/>
          <w:sz w:val="24"/>
        </w:rPr>
      </w:pPr>
      <w:r>
        <w:rPr>
          <w:rFonts w:ascii="宋体" w:hAnsi="宋体" w:hint="eastAsia"/>
          <w:b/>
          <w:sz w:val="24"/>
        </w:rPr>
        <w:t xml:space="preserve">21. </w:t>
      </w:r>
      <w:r>
        <w:rPr>
          <w:rFonts w:ascii="宋体" w:hAnsi="宋体"/>
          <w:b/>
          <w:sz w:val="24"/>
        </w:rPr>
        <w:t>法律适</w:t>
      </w:r>
      <w:r>
        <w:rPr>
          <w:rFonts w:ascii="宋体" w:eastAsia="宋体" w:hAnsi="宋体" w:cs="宋体" w:hint="eastAsia"/>
          <w:b/>
          <w:sz w:val="24"/>
        </w:rPr>
        <w:t>用</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C4761D" w:rsidRDefault="004D01F6">
      <w:pPr>
        <w:autoSpaceDE w:val="0"/>
        <w:autoSpaceDN w:val="0"/>
        <w:adjustRightInd w:val="0"/>
        <w:snapToGrid w:val="0"/>
        <w:spacing w:line="400" w:lineRule="exact"/>
        <w:rPr>
          <w:rFonts w:ascii="宋体" w:eastAsia="Calibri" w:hAnsi="宋体" w:cs="宋体"/>
          <w:b/>
          <w:sz w:val="24"/>
        </w:rPr>
      </w:pPr>
      <w:r>
        <w:rPr>
          <w:rFonts w:ascii="宋体" w:hAnsi="宋体" w:hint="eastAsia"/>
          <w:b/>
          <w:sz w:val="24"/>
        </w:rPr>
        <w:t xml:space="preserve">22. </w:t>
      </w:r>
      <w:r>
        <w:rPr>
          <w:rFonts w:ascii="宋体" w:hAnsi="宋体"/>
          <w:b/>
          <w:sz w:val="24"/>
        </w:rPr>
        <w:t>通</w:t>
      </w:r>
      <w:r>
        <w:rPr>
          <w:rFonts w:ascii="宋体" w:eastAsia="宋体" w:hAnsi="宋体" w:cs="宋体" w:hint="eastAsia"/>
          <w:b/>
          <w:sz w:val="24"/>
        </w:rPr>
        <w:t>知</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22.1 本合同任何</w:t>
      </w:r>
      <w:proofErr w:type="gramStart"/>
      <w:r>
        <w:rPr>
          <w:rFonts w:ascii="宋体" w:eastAsia="宋体" w:hAnsi="宋体" w:cs="宋体" w:hint="eastAsia"/>
          <w:sz w:val="21"/>
        </w:rPr>
        <w:t>一</w:t>
      </w:r>
      <w:proofErr w:type="gramEnd"/>
      <w:r>
        <w:rPr>
          <w:rFonts w:ascii="宋体" w:eastAsia="宋体" w:hAnsi="宋体" w:cs="宋体" w:hint="eastAsia"/>
          <w:sz w:val="21"/>
        </w:rPr>
        <w:t>方向对方发出的通知、信件、数据电文等，应当发送至本合同第一部分《政府采购合同协议书》所约定的通讯地址、联系人、联系电话或电子邮箱。</w:t>
      </w:r>
    </w:p>
    <w:p w:rsidR="00C4761D" w:rsidRDefault="004D01F6">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22.3</w:t>
      </w:r>
      <w:r>
        <w:rPr>
          <w:rFonts w:ascii="宋体" w:hAnsi="宋体"/>
          <w:szCs w:val="21"/>
        </w:rPr>
        <w:t>本合同一方给另一方的通知均应采用书面形式，传真或快递送到本合同中规定的对方的地址和办理签收手续。</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22.4</w:t>
      </w:r>
      <w:r>
        <w:rPr>
          <w:rFonts w:ascii="宋体" w:hAnsi="宋体"/>
          <w:szCs w:val="21"/>
        </w:rPr>
        <w:t>通知以送达之日或通知书中规定的生效之日起生效，两者中以较迟之日为准。</w:t>
      </w:r>
    </w:p>
    <w:p w:rsidR="00C4761D" w:rsidRDefault="004D01F6">
      <w:pPr>
        <w:numPr>
          <w:ilvl w:val="0"/>
          <w:numId w:val="9"/>
        </w:numPr>
        <w:adjustRightInd w:val="0"/>
        <w:snapToGrid w:val="0"/>
        <w:spacing w:line="400" w:lineRule="exact"/>
        <w:jc w:val="left"/>
        <w:rPr>
          <w:rFonts w:ascii="宋体" w:hAnsi="宋体"/>
          <w:b/>
          <w:bCs/>
          <w:sz w:val="24"/>
          <w:lang w:eastAsia="en-US"/>
        </w:rPr>
      </w:pPr>
      <w:r>
        <w:rPr>
          <w:rFonts w:ascii="宋体" w:hAnsi="宋体"/>
          <w:b/>
          <w:bCs/>
          <w:sz w:val="24"/>
        </w:rPr>
        <w:t>合同未尽事</w:t>
      </w:r>
      <w:r>
        <w:rPr>
          <w:rFonts w:ascii="宋体" w:eastAsia="宋体" w:hAnsi="宋体" w:cs="宋体" w:hint="eastAsia"/>
          <w:b/>
          <w:bCs/>
          <w:sz w:val="24"/>
        </w:rPr>
        <w:t>项</w:t>
      </w:r>
    </w:p>
    <w:p w:rsidR="00C4761D" w:rsidRDefault="004D01F6">
      <w:pPr>
        <w:adjustRightInd w:val="0"/>
        <w:snapToGrid w:val="0"/>
        <w:spacing w:line="400" w:lineRule="exact"/>
        <w:ind w:firstLineChars="200" w:firstLine="420"/>
        <w:rPr>
          <w:rFonts w:ascii="宋体" w:hAnsi="宋体"/>
          <w:bCs/>
          <w:sz w:val="22"/>
          <w:szCs w:val="21"/>
        </w:rPr>
      </w:pPr>
      <w:r>
        <w:rPr>
          <w:rFonts w:ascii="宋体" w:hAnsi="宋体" w:hint="eastAsia"/>
          <w:bCs/>
          <w:szCs w:val="21"/>
        </w:rPr>
        <w:t>23.1</w:t>
      </w:r>
      <w:r>
        <w:rPr>
          <w:rFonts w:ascii="宋体" w:hAnsi="宋体"/>
          <w:bCs/>
          <w:szCs w:val="21"/>
        </w:rPr>
        <w:t>合同未尽事项见</w:t>
      </w:r>
      <w:r>
        <w:rPr>
          <w:rFonts w:ascii="宋体" w:hAnsi="宋体"/>
          <w:b/>
          <w:szCs w:val="21"/>
        </w:rPr>
        <w:t>【政府采购合同专用条款】</w:t>
      </w:r>
      <w:r>
        <w:rPr>
          <w:rFonts w:ascii="宋体" w:hAnsi="宋体"/>
          <w:bCs/>
          <w:szCs w:val="21"/>
        </w:rPr>
        <w:t>。</w:t>
      </w:r>
    </w:p>
    <w:p w:rsidR="00C4761D" w:rsidRDefault="004D01F6">
      <w:pPr>
        <w:adjustRightInd w:val="0"/>
        <w:snapToGrid w:val="0"/>
        <w:spacing w:line="400" w:lineRule="exact"/>
        <w:rPr>
          <w:rFonts w:ascii="黑体" w:eastAsia="黑体" w:hAnsi="华文中宋"/>
          <w:sz w:val="28"/>
          <w:szCs w:val="28"/>
          <w:lang w:eastAsia="en-US"/>
        </w:rPr>
      </w:pPr>
      <w:r>
        <w:rPr>
          <w:rFonts w:ascii="宋体" w:hAnsi="宋体" w:hint="eastAsia"/>
          <w:bCs/>
          <w:szCs w:val="21"/>
        </w:rPr>
        <w:t xml:space="preserve">    23.2 </w:t>
      </w:r>
      <w:r>
        <w:rPr>
          <w:rFonts w:ascii="宋体" w:hAnsi="宋体"/>
          <w:bCs/>
          <w:szCs w:val="21"/>
        </w:rPr>
        <w:t>合同附件与合同正文具有同等的法律效力。</w:t>
      </w:r>
      <w:bookmarkStart w:id="178" w:name="_Toc20313"/>
    </w:p>
    <w:p w:rsidR="00C4761D" w:rsidRDefault="004D01F6">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rsidR="00C4761D" w:rsidRDefault="004D01F6">
      <w:pPr>
        <w:pStyle w:val="20"/>
        <w:adjustRightInd w:val="0"/>
        <w:snapToGrid w:val="0"/>
        <w:jc w:val="center"/>
        <w:rPr>
          <w:rFonts w:hAnsi="华文中宋"/>
        </w:rPr>
      </w:pPr>
      <w:r>
        <w:rPr>
          <w:rFonts w:hAnsi="华文中宋" w:hint="eastAsia"/>
          <w:b/>
          <w:bCs/>
        </w:rPr>
        <w:t>第三节 政府采购合同专用条款</w:t>
      </w:r>
      <w:bookmarkEnd w:id="17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4761D">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1.2</w:t>
            </w:r>
            <w:r>
              <w:rPr>
                <w:rFonts w:ascii="宋体" w:hAnsi="宋体"/>
                <w:szCs w:val="21"/>
              </w:rPr>
              <w:t>（</w:t>
            </w:r>
            <w:r>
              <w:rPr>
                <w:rFonts w:ascii="宋体" w:hAnsi="宋体" w:hint="eastAsia"/>
                <w:szCs w:val="21"/>
              </w:rPr>
              <w:t>6</w:t>
            </w:r>
            <w:r>
              <w:rPr>
                <w:rFonts w:ascii="宋体" w:hAnsi="宋体"/>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Times New Roman"/>
                <w:szCs w:val="21"/>
              </w:rPr>
            </w:pPr>
            <w:r>
              <w:rPr>
                <w:rFonts w:ascii="宋体" w:hAnsi="宋体"/>
                <w:szCs w:val="21"/>
              </w:rPr>
              <w:t>第</w:t>
            </w:r>
            <w:r>
              <w:rPr>
                <w:rFonts w:ascii="宋体" w:hAnsi="宋体" w:hint="eastAsia"/>
                <w:szCs w:val="21"/>
              </w:rPr>
              <w:t>1.2</w:t>
            </w:r>
            <w:r>
              <w:rPr>
                <w:rFonts w:ascii="宋体" w:hAnsi="宋体"/>
                <w:szCs w:val="21"/>
              </w:rPr>
              <w:t>（</w:t>
            </w:r>
            <w:r>
              <w:rPr>
                <w:rFonts w:ascii="宋体" w:hAnsi="宋体" w:hint="eastAsia"/>
                <w:szCs w:val="21"/>
              </w:rPr>
              <w:t>7</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Times New Roman"/>
                <w:szCs w:val="21"/>
              </w:rPr>
            </w:pPr>
            <w:r>
              <w:rPr>
                <w:rFonts w:ascii="宋体" w:hAnsi="宋体"/>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宋体"/>
                <w:sz w:val="22"/>
                <w:szCs w:val="21"/>
              </w:rPr>
            </w:pPr>
            <w:r>
              <w:rPr>
                <w:rFonts w:ascii="宋体" w:hAnsi="宋体"/>
                <w:szCs w:val="21"/>
              </w:rPr>
              <w:t>第</w:t>
            </w:r>
            <w:r>
              <w:rPr>
                <w:rFonts w:ascii="宋体" w:hAnsi="宋体" w:hint="eastAsia"/>
                <w:szCs w:val="21"/>
              </w:rPr>
              <w:t>4.4</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履约验收中甲方提出异议或</w:t>
            </w:r>
            <w:proofErr w:type="gramStart"/>
            <w:r>
              <w:rPr>
                <w:rFonts w:ascii="宋体" w:hAnsi="宋体"/>
                <w:szCs w:val="21"/>
              </w:rPr>
              <w:t>作出</w:t>
            </w:r>
            <w:proofErr w:type="gramEnd"/>
            <w:r>
              <w:rPr>
                <w:rFonts w:ascii="宋体" w:hAnsi="宋体"/>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4.6</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rPr>
            </w:pPr>
            <w:r>
              <w:rPr>
                <w:rFonts w:ascii="宋体" w:hAnsi="宋体"/>
                <w:szCs w:val="21"/>
              </w:rPr>
              <w:t>第二节</w:t>
            </w:r>
          </w:p>
          <w:p w:rsidR="00C4761D" w:rsidRDefault="004D01F6">
            <w:pPr>
              <w:snapToGrid w:val="0"/>
              <w:jc w:val="center"/>
              <w:rPr>
                <w:rFonts w:ascii="Calibri" w:eastAsia="Calibri" w:hAnsi="Calibri" w:cs="宋体"/>
                <w:sz w:val="22"/>
              </w:rPr>
            </w:pPr>
            <w:r>
              <w:rPr>
                <w:rFonts w:ascii="宋体" w:hAnsi="宋体"/>
                <w:szCs w:val="21"/>
              </w:rPr>
              <w:t>第</w:t>
            </w:r>
            <w:r>
              <w:rPr>
                <w:rFonts w:ascii="宋体" w:hAnsi="宋体" w:hint="eastAsia"/>
                <w:szCs w:val="21"/>
              </w:rPr>
              <w:t>5.4</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rPr>
            </w:pPr>
            <w:r>
              <w:rPr>
                <w:rFonts w:ascii="宋体" w:hAnsi="宋体"/>
                <w:szCs w:val="21"/>
              </w:rPr>
              <w:t>第二节</w:t>
            </w:r>
          </w:p>
          <w:p w:rsidR="00C4761D" w:rsidRDefault="004D01F6">
            <w:pPr>
              <w:snapToGrid w:val="0"/>
              <w:jc w:val="center"/>
              <w:rPr>
                <w:rFonts w:ascii="宋体" w:eastAsia="Calibri" w:hAnsi="宋体" w:cs="宋体"/>
                <w:sz w:val="22"/>
                <w:szCs w:val="21"/>
              </w:rPr>
            </w:pPr>
            <w:r>
              <w:rPr>
                <w:rFonts w:ascii="宋体" w:hAnsi="宋体"/>
                <w:szCs w:val="21"/>
              </w:rPr>
              <w:t>第</w:t>
            </w:r>
            <w:r>
              <w:rPr>
                <w:rFonts w:ascii="宋体" w:hAnsi="宋体" w:hint="eastAsia"/>
                <w:szCs w:val="21"/>
              </w:rPr>
              <w:t>6.1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C4761D" w:rsidRDefault="00C4761D">
            <w:pPr>
              <w:widowControl/>
              <w:rPr>
                <w:rFonts w:ascii="宋体" w:eastAsia="Calibri" w:hAnsi="宋体" w:cs="宋体"/>
                <w:sz w:val="22"/>
                <w:szCs w:val="21"/>
                <w:lang w:eastAsia="en-US"/>
              </w:rPr>
            </w:pP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8.2</w:t>
            </w:r>
            <w:r>
              <w:rPr>
                <w:rFonts w:ascii="宋体" w:hAnsi="宋体"/>
                <w:szCs w:val="21"/>
              </w:rPr>
              <w:t>（</w:t>
            </w:r>
            <w:r>
              <w:rPr>
                <w:rFonts w:ascii="宋体" w:hAnsi="宋体" w:hint="eastAsia"/>
                <w:szCs w:val="21"/>
              </w:rPr>
              <w:t>1</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utoSpaceDE w:val="0"/>
              <w:autoSpaceDN w:val="0"/>
              <w:adjustRightInd w:val="0"/>
              <w:snapToGrid w:val="0"/>
              <w:ind w:firstLineChars="200" w:firstLine="44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8.2</w:t>
            </w:r>
            <w:r>
              <w:rPr>
                <w:rFonts w:ascii="宋体" w:hAnsi="宋体"/>
                <w:szCs w:val="21"/>
              </w:rPr>
              <w:t>（</w:t>
            </w:r>
            <w:r>
              <w:rPr>
                <w:rFonts w:ascii="宋体" w:hAnsi="宋体" w:hint="eastAsia"/>
                <w:szCs w:val="21"/>
              </w:rPr>
              <w:t>3</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货物质量缺陷</w:t>
            </w:r>
          </w:p>
          <w:p w:rsidR="00C4761D" w:rsidRDefault="004D01F6">
            <w:pPr>
              <w:adjustRightInd w:val="0"/>
              <w:snapToGrid w:val="0"/>
              <w:rPr>
                <w:rFonts w:ascii="宋体" w:eastAsia="Calibri" w:hAnsi="宋体" w:cs="宋体"/>
                <w:sz w:val="22"/>
                <w:szCs w:val="21"/>
              </w:rPr>
            </w:pPr>
            <w:r>
              <w:rPr>
                <w:rFonts w:ascii="宋体" w:hAnsi="宋体"/>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snapToGrid w:val="0"/>
              <w:jc w:val="center"/>
              <w:rPr>
                <w:rFonts w:ascii="宋体" w:eastAsia="Calibri" w:hAnsi="宋体" w:cs="宋体"/>
                <w:sz w:val="22"/>
                <w:szCs w:val="21"/>
              </w:rPr>
            </w:pPr>
            <w:r>
              <w:rPr>
                <w:rFonts w:ascii="宋体" w:hAnsi="宋体"/>
                <w:szCs w:val="21"/>
              </w:rPr>
              <w:t>第二节</w:t>
            </w:r>
          </w:p>
          <w:p w:rsidR="00C4761D" w:rsidRDefault="004D01F6">
            <w:pPr>
              <w:pStyle w:val="AONormal"/>
              <w:ind w:firstLineChars="0" w:firstLine="0"/>
              <w:jc w:val="center"/>
            </w:pPr>
            <w:r>
              <w:rPr>
                <w:rFonts w:ascii="宋体" w:eastAsia="宋体" w:hAnsi="宋体" w:cs="宋体" w:hint="eastAsia"/>
              </w:rPr>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12.2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13.2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13.3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3</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5</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6</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宋体"/>
                <w:sz w:val="22"/>
                <w:szCs w:val="21"/>
              </w:rPr>
            </w:pPr>
            <w:r>
              <w:rPr>
                <w:rFonts w:ascii="宋体" w:hAnsi="宋体"/>
                <w:szCs w:val="21"/>
              </w:rPr>
              <w:t>第</w:t>
            </w:r>
            <w:r>
              <w:rPr>
                <w:rFonts w:ascii="宋体" w:hAnsi="宋体" w:hint="eastAsia"/>
                <w:szCs w:val="21"/>
              </w:rPr>
              <w:t>15.1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15.2</w:t>
            </w:r>
            <w:r>
              <w:rPr>
                <w:rFonts w:ascii="宋体" w:hAnsi="宋体"/>
                <w:szCs w:val="21"/>
              </w:rPr>
              <w:t>（</w:t>
            </w:r>
            <w:r>
              <w:rPr>
                <w:rFonts w:ascii="宋体" w:hAnsi="宋体" w:hint="eastAsia"/>
                <w:szCs w:val="21"/>
              </w:rPr>
              <w:t>2</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15.4</w:t>
            </w:r>
            <w:r>
              <w:rPr>
                <w:rFonts w:ascii="宋体" w:hAnsi="宋体"/>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19.2</w:t>
            </w:r>
            <w:r>
              <w:rPr>
                <w:rFonts w:ascii="宋体" w:hAnsi="宋体"/>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C4761D" w:rsidRDefault="004D01F6">
            <w:pPr>
              <w:autoSpaceDE w:val="0"/>
              <w:autoSpaceDN w:val="0"/>
              <w:adjustRightInd w:val="0"/>
              <w:snapToGrid w:val="0"/>
              <w:spacing w:line="400" w:lineRule="exact"/>
              <w:rPr>
                <w:rFonts w:ascii="宋体" w:eastAsia="宋体" w:hAnsi="宋体" w:cs="宋体"/>
                <w:iCs/>
                <w:sz w:val="22"/>
                <w:szCs w:val="21"/>
              </w:rPr>
            </w:pPr>
            <w:r>
              <w:rPr>
                <w:rFonts w:ascii="宋体" w:eastAsia="宋体" w:hAnsi="宋体" w:hint="eastAsia"/>
                <w:iCs/>
                <w:szCs w:val="21"/>
              </w:rPr>
              <w:t>因本合同及合同有关事项发生的争议，按下列第</w:t>
            </w:r>
            <w:r>
              <w:rPr>
                <w:rFonts w:ascii="宋体" w:eastAsia="宋体" w:hAnsi="宋体" w:hint="eastAsia"/>
                <w:iCs/>
                <w:szCs w:val="21"/>
                <w:u w:val="single"/>
              </w:rPr>
              <w:t xml:space="preserve">   </w:t>
            </w:r>
            <w:r>
              <w:rPr>
                <w:rFonts w:ascii="宋体" w:eastAsia="宋体" w:hAnsi="宋体" w:hint="eastAsia"/>
                <w:iCs/>
                <w:szCs w:val="21"/>
              </w:rPr>
              <w:t>种方式解决：</w:t>
            </w:r>
          </w:p>
          <w:p w:rsidR="00C4761D" w:rsidRDefault="004D01F6">
            <w:pPr>
              <w:autoSpaceDE w:val="0"/>
              <w:autoSpaceDN w:val="0"/>
              <w:adjustRightInd w:val="0"/>
              <w:snapToGrid w:val="0"/>
              <w:spacing w:line="400" w:lineRule="exact"/>
              <w:rPr>
                <w:rFonts w:ascii="宋体" w:eastAsia="宋体" w:hAnsi="宋体"/>
                <w:iCs/>
                <w:szCs w:val="21"/>
              </w:rPr>
            </w:pPr>
            <w:r>
              <w:rPr>
                <w:rFonts w:ascii="宋体" w:eastAsia="宋体" w:hAnsi="宋体" w:hint="eastAsia"/>
                <w:iCs/>
                <w:szCs w:val="21"/>
              </w:rPr>
              <w:t>（1）向</w:t>
            </w:r>
            <w:r>
              <w:rPr>
                <w:rFonts w:ascii="宋体" w:eastAsia="宋体" w:hAnsi="宋体" w:hint="eastAsia"/>
                <w:iCs/>
                <w:szCs w:val="21"/>
                <w:u w:val="single"/>
              </w:rPr>
              <w:t xml:space="preserve">                    </w:t>
            </w:r>
            <w:r>
              <w:rPr>
                <w:rFonts w:ascii="宋体" w:eastAsia="宋体" w:hAnsi="宋体" w:hint="eastAsia"/>
                <w:iCs/>
                <w:szCs w:val="21"/>
              </w:rPr>
              <w:t>仲裁委员会申请仲裁，仲裁地点为</w:t>
            </w:r>
            <w:r>
              <w:rPr>
                <w:rFonts w:ascii="宋体" w:eastAsia="宋体" w:hAnsi="宋体" w:hint="eastAsia"/>
                <w:iCs/>
                <w:szCs w:val="21"/>
                <w:u w:val="single"/>
              </w:rPr>
              <w:t xml:space="preserve">           </w:t>
            </w:r>
            <w:r>
              <w:rPr>
                <w:rFonts w:ascii="宋体" w:eastAsia="宋体" w:hAnsi="宋体" w:hint="eastAsia"/>
                <w:iCs/>
                <w:szCs w:val="21"/>
              </w:rPr>
              <w:t>；</w:t>
            </w:r>
          </w:p>
          <w:p w:rsidR="00C4761D" w:rsidRDefault="004D01F6">
            <w:pPr>
              <w:adjustRightInd w:val="0"/>
              <w:snapToGrid w:val="0"/>
              <w:rPr>
                <w:rFonts w:ascii="宋体" w:eastAsia="Calibri" w:hAnsi="宋体" w:cs="宋体"/>
                <w:sz w:val="22"/>
                <w:szCs w:val="21"/>
                <w:u w:val="single"/>
              </w:rPr>
            </w:pPr>
            <w:r>
              <w:rPr>
                <w:rFonts w:ascii="宋体" w:eastAsia="宋体" w:hAnsi="宋体" w:hint="eastAsia"/>
                <w:iCs/>
                <w:szCs w:val="21"/>
              </w:rPr>
              <w:t>（2）向</w:t>
            </w:r>
            <w:r>
              <w:rPr>
                <w:rFonts w:ascii="宋体" w:eastAsia="宋体" w:hAnsi="宋体" w:hint="eastAsia"/>
                <w:iCs/>
                <w:szCs w:val="21"/>
                <w:u w:val="single"/>
              </w:rPr>
              <w:t xml:space="preserve">                    </w:t>
            </w:r>
            <w:r>
              <w:rPr>
                <w:rFonts w:ascii="宋体" w:eastAsia="宋体" w:hAnsi="宋体" w:hint="eastAsia"/>
                <w:iCs/>
                <w:szCs w:val="21"/>
              </w:rPr>
              <w:t>人民法院起诉。</w:t>
            </w:r>
          </w:p>
        </w:tc>
      </w:tr>
      <w:tr w:rsidR="00C4761D">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23.1</w:t>
            </w:r>
            <w:r>
              <w:rPr>
                <w:rFonts w:ascii="宋体" w:hAnsi="宋体"/>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4761D" w:rsidRDefault="00C4761D">
            <w:pPr>
              <w:adjustRightInd w:val="0"/>
              <w:snapToGrid w:val="0"/>
              <w:rPr>
                <w:rFonts w:ascii="宋体" w:eastAsia="宋体" w:hAnsi="宋体" w:cs="宋体"/>
                <w:sz w:val="22"/>
                <w:szCs w:val="21"/>
              </w:rPr>
            </w:pPr>
          </w:p>
        </w:tc>
      </w:tr>
    </w:tbl>
    <w:p w:rsidR="00C4761D" w:rsidRDefault="00C4761D">
      <w:pPr>
        <w:rPr>
          <w:rFonts w:ascii="Calibri" w:eastAsia="Calibri" w:hAnsi="Calibri"/>
          <w:sz w:val="22"/>
          <w:lang w:eastAsia="en-US"/>
        </w:rPr>
      </w:pPr>
    </w:p>
    <w:p w:rsidR="00C4761D" w:rsidRDefault="00C4761D"/>
    <w:p w:rsidR="00C4761D" w:rsidRDefault="004D01F6">
      <w:pPr>
        <w:widowControl/>
        <w:jc w:val="left"/>
        <w:rPr>
          <w:rFonts w:ascii="Times New Roman" w:eastAsia="宋体" w:hAnsi="Times New Roman" w:cs="Times New Roman"/>
        </w:rPr>
      </w:pPr>
      <w:r>
        <w:br w:type="page"/>
      </w:r>
    </w:p>
    <w:p w:rsidR="00C4761D" w:rsidRDefault="00C4761D">
      <w:pPr>
        <w:spacing w:line="360" w:lineRule="auto"/>
        <w:jc w:val="center"/>
        <w:rPr>
          <w:rFonts w:ascii="Times New Roman" w:eastAsia="宋体" w:hAnsi="Times New Roman" w:cs="Times New Roman"/>
        </w:rPr>
      </w:pPr>
    </w:p>
    <w:p w:rsidR="00C4761D" w:rsidRDefault="00C4761D">
      <w:pPr>
        <w:spacing w:line="360" w:lineRule="auto"/>
        <w:jc w:val="center"/>
        <w:rPr>
          <w:rFonts w:ascii="Calibri" w:eastAsia="宋体" w:hAnsi="宋体" w:cs="Times New Roman"/>
          <w:b/>
          <w:sz w:val="32"/>
          <w:szCs w:val="32"/>
        </w:rPr>
      </w:pPr>
    </w:p>
    <w:p w:rsidR="00C4761D" w:rsidRDefault="004D01F6">
      <w:pPr>
        <w:spacing w:line="360" w:lineRule="auto"/>
        <w:jc w:val="center"/>
        <w:rPr>
          <w:rFonts w:ascii="Calibri" w:eastAsia="宋体" w:hAnsi="宋体" w:cs="Times New Roman"/>
          <w:b/>
          <w:sz w:val="32"/>
          <w:szCs w:val="32"/>
        </w:rPr>
      </w:pPr>
      <w:r>
        <w:rPr>
          <w:rFonts w:ascii="Calibri" w:eastAsia="宋体" w:hAnsi="宋体" w:cs="Times New Roman" w:hint="eastAsia"/>
          <w:b/>
          <w:sz w:val="32"/>
          <w:szCs w:val="32"/>
        </w:rPr>
        <w:t>第六章</w:t>
      </w:r>
      <w:bookmarkEnd w:id="170"/>
      <w:r>
        <w:rPr>
          <w:rFonts w:ascii="Calibri" w:eastAsia="宋体" w:hAnsi="宋体" w:cs="Times New Roman" w:hint="eastAsia"/>
          <w:b/>
          <w:sz w:val="32"/>
          <w:szCs w:val="32"/>
        </w:rPr>
        <w:t xml:space="preserve">  </w:t>
      </w:r>
      <w:r>
        <w:rPr>
          <w:rFonts w:ascii="Calibri" w:eastAsia="宋体" w:hAnsi="宋体" w:cs="Times New Roman" w:hint="eastAsia"/>
          <w:b/>
          <w:sz w:val="32"/>
          <w:szCs w:val="32"/>
        </w:rPr>
        <w:t>响应文件格式</w:t>
      </w:r>
    </w:p>
    <w:p w:rsidR="00C4761D" w:rsidRDefault="00C4761D">
      <w:pPr>
        <w:tabs>
          <w:tab w:val="left" w:pos="3367"/>
          <w:tab w:val="center" w:pos="4875"/>
        </w:tabs>
        <w:spacing w:line="360" w:lineRule="auto"/>
        <w:jc w:val="center"/>
        <w:rPr>
          <w:rFonts w:ascii="Calibri" w:eastAsia="宋体" w:hAnsi="宋体" w:cs="Times New Roman"/>
          <w:b/>
          <w:sz w:val="22"/>
        </w:rPr>
      </w:pPr>
    </w:p>
    <w:p w:rsidR="00C4761D" w:rsidRDefault="00C4761D">
      <w:pPr>
        <w:jc w:val="center"/>
        <w:rPr>
          <w:rFonts w:ascii="黑体" w:eastAsia="黑体" w:hAnsi="Calibri" w:cs="黑体"/>
          <w:b/>
          <w:sz w:val="48"/>
          <w:szCs w:val="48"/>
        </w:rPr>
      </w:pPr>
    </w:p>
    <w:p w:rsidR="00C4761D" w:rsidRDefault="00C4761D">
      <w:pPr>
        <w:pStyle w:val="2"/>
        <w:rPr>
          <w:sz w:val="36"/>
          <w:szCs w:val="36"/>
        </w:rPr>
      </w:pPr>
    </w:p>
    <w:p w:rsidR="00C4761D" w:rsidRDefault="004D01F6">
      <w:pPr>
        <w:widowControl/>
        <w:jc w:val="center"/>
        <w:rPr>
          <w:rFonts w:ascii="宋体" w:eastAsia="宋体" w:hAnsi="宋体" w:cs="宋体"/>
          <w:kern w:val="0"/>
          <w:sz w:val="36"/>
          <w:szCs w:val="36"/>
        </w:rPr>
      </w:pPr>
      <w:r>
        <w:rPr>
          <w:rFonts w:ascii="宋体" w:eastAsia="宋体" w:hAnsi="宋体" w:cs="宋体" w:hint="eastAsia"/>
          <w:bCs/>
          <w:sz w:val="36"/>
          <w:szCs w:val="36"/>
          <w:u w:val="single"/>
        </w:rPr>
        <w:t xml:space="preserve"> </w:t>
      </w:r>
      <w:r>
        <w:rPr>
          <w:rFonts w:ascii="宋体" w:eastAsia="宋体" w:hAnsi="宋体" w:cs="宋体"/>
          <w:bCs/>
          <w:sz w:val="36"/>
          <w:szCs w:val="36"/>
          <w:u w:val="single"/>
        </w:rPr>
        <w:t xml:space="preserve">        （项目名称）</w:t>
      </w:r>
      <w:r>
        <w:rPr>
          <w:rFonts w:ascii="宋体" w:eastAsia="宋体" w:hAnsi="宋体" w:cs="宋体" w:hint="eastAsia"/>
          <w:bCs/>
          <w:sz w:val="36"/>
          <w:szCs w:val="36"/>
          <w:u w:val="single"/>
        </w:rPr>
        <w:t xml:space="preserve">    </w:t>
      </w:r>
      <w:r w:rsidR="009D52B7">
        <w:rPr>
          <w:rFonts w:ascii="宋体" w:eastAsia="宋体" w:hAnsi="宋体" w:cs="宋体" w:hint="eastAsia"/>
          <w:bCs/>
          <w:sz w:val="36"/>
          <w:szCs w:val="36"/>
          <w:u w:val="single"/>
        </w:rPr>
        <w:t>标段</w:t>
      </w:r>
    </w:p>
    <w:p w:rsidR="00C4761D" w:rsidRDefault="00C4761D">
      <w:pPr>
        <w:widowControl/>
        <w:jc w:val="center"/>
        <w:rPr>
          <w:rFonts w:ascii="宋体" w:eastAsia="宋体" w:hAnsi="宋体" w:cs="宋体"/>
          <w:b/>
          <w:bCs/>
          <w:kern w:val="0"/>
          <w:sz w:val="72"/>
          <w:szCs w:val="72"/>
        </w:rPr>
      </w:pPr>
    </w:p>
    <w:p w:rsidR="00C4761D" w:rsidRDefault="004D01F6">
      <w:pPr>
        <w:widowControl/>
        <w:jc w:val="center"/>
        <w:rPr>
          <w:rFonts w:ascii="宋体" w:eastAsia="宋体" w:hAnsi="宋体" w:cs="宋体"/>
          <w:kern w:val="0"/>
          <w:sz w:val="20"/>
          <w:szCs w:val="20"/>
        </w:rPr>
      </w:pPr>
      <w:r>
        <w:rPr>
          <w:rFonts w:ascii="宋体" w:eastAsia="宋体" w:hAnsi="宋体" w:cs="宋体" w:hint="eastAsia"/>
          <w:b/>
          <w:bCs/>
          <w:kern w:val="0"/>
          <w:sz w:val="72"/>
          <w:szCs w:val="72"/>
        </w:rPr>
        <w:t>响 应 文 件</w:t>
      </w:r>
      <w:bookmarkStart w:id="179" w:name="_Toc171073207"/>
      <w:bookmarkStart w:id="180" w:name="_Toc223432387"/>
      <w:bookmarkStart w:id="181" w:name="_Toc171073042"/>
      <w:bookmarkStart w:id="182" w:name="_Toc169921407"/>
      <w:bookmarkEnd w:id="179"/>
      <w:bookmarkEnd w:id="180"/>
      <w:bookmarkEnd w:id="181"/>
      <w:bookmarkEnd w:id="182"/>
    </w:p>
    <w:p w:rsidR="00C4761D" w:rsidRDefault="004D01F6">
      <w:pPr>
        <w:widowControl/>
        <w:jc w:val="center"/>
        <w:rPr>
          <w:rFonts w:ascii="宋体" w:eastAsia="宋体" w:hAnsi="宋体" w:cs="Times New Roman"/>
          <w:b/>
          <w:bCs/>
          <w:kern w:val="0"/>
          <w:sz w:val="30"/>
          <w:szCs w:val="30"/>
        </w:rPr>
      </w:pPr>
      <w:r>
        <w:rPr>
          <w:rFonts w:ascii="宋体" w:eastAsia="宋体" w:hAnsi="宋体" w:cs="Times New Roman" w:hint="eastAsia"/>
          <w:b/>
          <w:bCs/>
          <w:kern w:val="0"/>
          <w:sz w:val="30"/>
          <w:szCs w:val="30"/>
        </w:rPr>
        <w:t>项目编号：</w:t>
      </w:r>
      <w:r>
        <w:rPr>
          <w:rFonts w:ascii="宋体" w:eastAsia="宋体" w:hAnsi="宋体" w:cs="Times New Roman"/>
          <w:b/>
          <w:bCs/>
          <w:kern w:val="0"/>
          <w:sz w:val="30"/>
          <w:szCs w:val="30"/>
        </w:rPr>
        <w:t xml:space="preserve">   </w:t>
      </w:r>
    </w:p>
    <w:p w:rsidR="00C4761D" w:rsidRDefault="004D01F6">
      <w:pPr>
        <w:widowControl/>
        <w:spacing w:line="660" w:lineRule="auto"/>
        <w:rPr>
          <w:rFonts w:ascii="Calibri" w:eastAsia="宋体" w:hAnsi="Calibri" w:cs="Times New Roman"/>
          <w:kern w:val="0"/>
          <w:sz w:val="27"/>
          <w:szCs w:val="27"/>
        </w:rPr>
      </w:pPr>
      <w:r>
        <w:rPr>
          <w:rFonts w:ascii="宋体" w:eastAsia="宋体" w:hAnsi="宋体" w:cs="Times New Roman" w:hint="eastAsia"/>
          <w:b/>
          <w:bCs/>
          <w:kern w:val="0"/>
          <w:sz w:val="30"/>
          <w:szCs w:val="30"/>
        </w:rPr>
        <w:t> </w:t>
      </w:r>
    </w:p>
    <w:p w:rsidR="00C4761D" w:rsidRDefault="004D01F6">
      <w:pPr>
        <w:widowControl/>
        <w:spacing w:line="480" w:lineRule="auto"/>
        <w:ind w:firstLine="1090"/>
        <w:rPr>
          <w:rFonts w:ascii="宋体" w:eastAsia="宋体" w:hAnsi="宋体" w:cs="Times New Roman"/>
          <w:kern w:val="0"/>
          <w:sz w:val="28"/>
          <w:szCs w:val="28"/>
        </w:rPr>
      </w:pPr>
      <w:r>
        <w:rPr>
          <w:rFonts w:ascii="宋体" w:eastAsia="宋体" w:hAnsi="宋体" w:cs="Times New Roman" w:hint="eastAsia"/>
          <w:kern w:val="0"/>
          <w:sz w:val="28"/>
          <w:szCs w:val="28"/>
        </w:rPr>
        <w:t> </w:t>
      </w:r>
    </w:p>
    <w:p w:rsidR="00C4761D" w:rsidRDefault="00C4761D">
      <w:pPr>
        <w:widowControl/>
        <w:spacing w:line="480" w:lineRule="auto"/>
        <w:rPr>
          <w:rFonts w:ascii="宋体" w:eastAsia="宋体" w:hAnsi="宋体" w:cs="Times New Roman"/>
          <w:kern w:val="0"/>
          <w:sz w:val="28"/>
          <w:szCs w:val="28"/>
        </w:rPr>
      </w:pPr>
    </w:p>
    <w:p w:rsidR="00C4761D" w:rsidRDefault="00C4761D">
      <w:pPr>
        <w:widowControl/>
        <w:spacing w:line="480" w:lineRule="auto"/>
        <w:ind w:firstLineChars="500" w:firstLine="1400"/>
        <w:rPr>
          <w:rFonts w:ascii="宋体" w:eastAsia="宋体" w:hAnsi="宋体" w:cs="Times New Roman"/>
          <w:kern w:val="0"/>
          <w:sz w:val="28"/>
          <w:szCs w:val="28"/>
        </w:rPr>
      </w:pPr>
    </w:p>
    <w:p w:rsidR="00C4761D" w:rsidRDefault="004D01F6">
      <w:pPr>
        <w:spacing w:line="700" w:lineRule="exact"/>
        <w:ind w:firstLineChars="600" w:firstLine="1687"/>
        <w:rPr>
          <w:rFonts w:ascii="宋体" w:eastAsia="宋体" w:hAnsi="宋体" w:cs="宋体"/>
          <w:b/>
          <w:bCs/>
          <w:kern w:val="0"/>
          <w:sz w:val="28"/>
          <w:szCs w:val="28"/>
        </w:rPr>
      </w:pPr>
      <w:r>
        <w:rPr>
          <w:rFonts w:ascii="宋体" w:eastAsia="宋体" w:hAnsi="宋体" w:cs="宋体" w:hint="eastAsia"/>
          <w:b/>
          <w:bCs/>
          <w:kern w:val="0"/>
          <w:sz w:val="28"/>
          <w:szCs w:val="28"/>
        </w:rPr>
        <w:t>供应商（盖章）：</w:t>
      </w:r>
      <w:r>
        <w:rPr>
          <w:rFonts w:ascii="宋体" w:eastAsia="宋体" w:hAnsi="宋体" w:cs="宋体" w:hint="eastAsia"/>
          <w:b/>
          <w:bCs/>
          <w:kern w:val="0"/>
          <w:sz w:val="28"/>
          <w:szCs w:val="28"/>
          <w:u w:val="single"/>
        </w:rPr>
        <w:t xml:space="preserve">                           </w:t>
      </w:r>
    </w:p>
    <w:p w:rsidR="00C4761D" w:rsidRDefault="004D01F6">
      <w:pPr>
        <w:spacing w:line="700" w:lineRule="exact"/>
        <w:ind w:firstLineChars="600" w:firstLine="1687"/>
        <w:rPr>
          <w:rFonts w:ascii="宋体" w:eastAsia="宋体" w:hAnsi="宋体" w:cs="宋体"/>
          <w:b/>
          <w:bCs/>
          <w:kern w:val="0"/>
          <w:sz w:val="28"/>
          <w:szCs w:val="28"/>
          <w:u w:val="single"/>
        </w:rPr>
      </w:pPr>
      <w:r>
        <w:rPr>
          <w:rFonts w:ascii="宋体" w:eastAsia="宋体" w:hAnsi="宋体" w:cs="宋体" w:hint="eastAsia"/>
          <w:b/>
          <w:bCs/>
          <w:kern w:val="0"/>
          <w:sz w:val="28"/>
          <w:szCs w:val="28"/>
        </w:rPr>
        <w:t>法定代表人或其委托代理人：</w:t>
      </w:r>
      <w:r>
        <w:rPr>
          <w:rFonts w:ascii="宋体" w:eastAsia="宋体" w:hAnsi="宋体" w:cs="宋体" w:hint="eastAsia"/>
          <w:b/>
          <w:bCs/>
          <w:kern w:val="0"/>
          <w:sz w:val="28"/>
          <w:szCs w:val="28"/>
          <w:u w:val="single"/>
        </w:rPr>
        <w:t xml:space="preserve">        </w:t>
      </w:r>
      <w:r>
        <w:rPr>
          <w:rFonts w:ascii="宋体" w:eastAsia="宋体" w:hAnsi="宋体" w:cs="宋体" w:hint="eastAsia"/>
          <w:b/>
          <w:bCs/>
          <w:kern w:val="0"/>
          <w:sz w:val="28"/>
          <w:szCs w:val="28"/>
        </w:rPr>
        <w:t>（签字或盖章）</w:t>
      </w:r>
    </w:p>
    <w:p w:rsidR="00C4761D" w:rsidRDefault="004D01F6">
      <w:pPr>
        <w:spacing w:line="700" w:lineRule="exact"/>
        <w:ind w:firstLineChars="600" w:firstLine="1687"/>
        <w:rPr>
          <w:rFonts w:ascii="宋体" w:eastAsia="宋体" w:hAnsi="宋体" w:cs="宋体"/>
          <w:sz w:val="28"/>
          <w:szCs w:val="28"/>
        </w:rPr>
      </w:pPr>
      <w:r>
        <w:rPr>
          <w:rFonts w:ascii="宋体" w:eastAsia="宋体" w:hAnsi="宋体" w:cs="宋体" w:hint="eastAsia"/>
          <w:b/>
          <w:bCs/>
          <w:sz w:val="28"/>
          <w:szCs w:val="28"/>
        </w:rPr>
        <w:t xml:space="preserve">日  期：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C4761D" w:rsidRDefault="00C4761D">
      <w:pPr>
        <w:rPr>
          <w:rFonts w:ascii="Calibri" w:eastAsia="宋体" w:hAnsi="Calibri" w:cs="Times New Roman"/>
        </w:rPr>
      </w:pPr>
    </w:p>
    <w:p w:rsidR="00C4761D" w:rsidRDefault="004D01F6">
      <w:pPr>
        <w:widowControl/>
        <w:jc w:val="left"/>
        <w:rPr>
          <w:rFonts w:ascii="宋体" w:hAnsi="宋体"/>
          <w:b/>
          <w:bCs/>
          <w:kern w:val="0"/>
          <w:sz w:val="40"/>
          <w:szCs w:val="40"/>
        </w:rPr>
      </w:pPr>
      <w:r>
        <w:rPr>
          <w:rFonts w:ascii="宋体" w:hAnsi="宋体"/>
          <w:b/>
          <w:bCs/>
          <w:kern w:val="0"/>
          <w:sz w:val="40"/>
          <w:szCs w:val="40"/>
        </w:rPr>
        <w:br w:type="page"/>
      </w:r>
    </w:p>
    <w:p w:rsidR="00C4761D" w:rsidRDefault="00C4761D">
      <w:pPr>
        <w:widowControl/>
        <w:spacing w:line="360" w:lineRule="auto"/>
        <w:jc w:val="center"/>
        <w:rPr>
          <w:rFonts w:ascii="宋体" w:hAnsi="宋体"/>
          <w:b/>
          <w:bCs/>
          <w:kern w:val="0"/>
          <w:sz w:val="40"/>
          <w:szCs w:val="40"/>
        </w:rPr>
      </w:pPr>
    </w:p>
    <w:p w:rsidR="00C4761D" w:rsidRDefault="004D01F6">
      <w:pPr>
        <w:widowControl/>
        <w:spacing w:line="360" w:lineRule="auto"/>
        <w:jc w:val="center"/>
        <w:rPr>
          <w:rFonts w:ascii="宋体" w:hAnsi="宋体"/>
          <w:b/>
          <w:bCs/>
          <w:kern w:val="0"/>
          <w:sz w:val="40"/>
          <w:szCs w:val="40"/>
        </w:rPr>
      </w:pPr>
      <w:r>
        <w:rPr>
          <w:rFonts w:ascii="宋体" w:hAnsi="宋体" w:hint="eastAsia"/>
          <w:b/>
          <w:bCs/>
          <w:kern w:val="0"/>
          <w:sz w:val="40"/>
          <w:szCs w:val="40"/>
        </w:rPr>
        <w:t>目 录</w:t>
      </w:r>
    </w:p>
    <w:p w:rsidR="00C4761D" w:rsidRDefault="004D01F6">
      <w:pPr>
        <w:spacing w:line="700" w:lineRule="exact"/>
        <w:ind w:firstLineChars="200" w:firstLine="560"/>
        <w:jc w:val="left"/>
        <w:rPr>
          <w:rFonts w:ascii="宋体" w:eastAsia="宋体" w:hAnsi="宋体" w:cs="宋体"/>
          <w:bCs/>
          <w:sz w:val="28"/>
          <w:szCs w:val="28"/>
        </w:rPr>
      </w:pPr>
      <w:bookmarkStart w:id="183" w:name="OLE_LINK13"/>
      <w:bookmarkStart w:id="184" w:name="OLE_LINK14"/>
      <w:r>
        <w:rPr>
          <w:rFonts w:ascii="宋体" w:eastAsia="宋体" w:hAnsi="宋体" w:cs="宋体"/>
          <w:bCs/>
          <w:sz w:val="28"/>
          <w:szCs w:val="28"/>
        </w:rPr>
        <w:t>一、磋商函</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bCs/>
          <w:sz w:val="28"/>
          <w:szCs w:val="28"/>
        </w:rPr>
        <w:t>二、</w:t>
      </w:r>
      <w:r>
        <w:rPr>
          <w:rFonts w:ascii="宋体" w:eastAsia="宋体" w:hAnsi="宋体" w:cs="宋体" w:hint="eastAsia"/>
          <w:bCs/>
          <w:sz w:val="28"/>
          <w:szCs w:val="28"/>
        </w:rPr>
        <w:t>磋商函附录及磋商报价明细表</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三、法定代表人身份证明书</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四、授权委托书</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五、磋商承诺函</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六、资格审查资料</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七</w:t>
      </w:r>
      <w:r>
        <w:rPr>
          <w:rFonts w:ascii="宋体" w:eastAsia="宋体" w:hAnsi="宋体" w:cs="宋体"/>
          <w:bCs/>
          <w:sz w:val="28"/>
          <w:szCs w:val="28"/>
        </w:rPr>
        <w:t>、技术培训及售后服务</w:t>
      </w:r>
    </w:p>
    <w:p w:rsidR="00C4761D" w:rsidRDefault="004D01F6">
      <w:pPr>
        <w:spacing w:line="700" w:lineRule="exact"/>
        <w:ind w:firstLineChars="200" w:firstLine="560"/>
        <w:jc w:val="left"/>
        <w:rPr>
          <w:rFonts w:ascii="宋体" w:eastAsia="宋体" w:hAnsi="宋体" w:cs="宋体"/>
          <w:bCs/>
          <w:sz w:val="28"/>
          <w:szCs w:val="28"/>
        </w:rPr>
      </w:pPr>
      <w:bookmarkStart w:id="185" w:name="OLE_LINK9"/>
      <w:bookmarkStart w:id="186" w:name="OLE_LINK8"/>
      <w:r>
        <w:rPr>
          <w:rFonts w:ascii="宋体" w:eastAsia="宋体" w:hAnsi="宋体" w:cs="宋体" w:hint="eastAsia"/>
          <w:bCs/>
          <w:sz w:val="28"/>
          <w:szCs w:val="28"/>
        </w:rPr>
        <w:t>八、优惠条件</w:t>
      </w:r>
    </w:p>
    <w:bookmarkEnd w:id="185"/>
    <w:bookmarkEnd w:id="186"/>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九、商务响应表（格式）</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十、供应商基本情况表</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十一、供应商认为需要提供的其它资料</w:t>
      </w:r>
    </w:p>
    <w:bookmarkEnd w:id="183"/>
    <w:bookmarkEnd w:id="184"/>
    <w:p w:rsidR="00C4761D" w:rsidRDefault="00C4761D">
      <w:pPr>
        <w:spacing w:line="700" w:lineRule="exact"/>
        <w:ind w:firstLineChars="200" w:firstLine="560"/>
        <w:jc w:val="left"/>
        <w:rPr>
          <w:rFonts w:ascii="宋体" w:eastAsia="宋体" w:hAnsi="宋体" w:cs="宋体"/>
          <w:bCs/>
          <w:color w:val="FF0000"/>
          <w:sz w:val="28"/>
          <w:szCs w:val="28"/>
        </w:rPr>
      </w:pPr>
    </w:p>
    <w:p w:rsidR="00C4761D" w:rsidRDefault="00C4761D">
      <w:pPr>
        <w:pStyle w:val="2"/>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ind w:left="301" w:hangingChars="100" w:hanging="301"/>
        <w:jc w:val="center"/>
        <w:rPr>
          <w:rFonts w:ascii="宋体" w:eastAsia="宋体" w:hAnsi="宋体" w:cs="宋体"/>
          <w:b/>
          <w:bCs/>
          <w:kern w:val="0"/>
          <w:sz w:val="30"/>
          <w:szCs w:val="30"/>
        </w:rPr>
      </w:pPr>
      <w:bookmarkStart w:id="187" w:name="_Toc438305223"/>
    </w:p>
    <w:p w:rsidR="00C4761D" w:rsidRDefault="004D01F6">
      <w:pPr>
        <w:widowControl/>
        <w:ind w:left="301" w:hangingChars="100" w:hanging="301"/>
        <w:jc w:val="center"/>
        <w:rPr>
          <w:rFonts w:ascii="Calibri" w:eastAsia="宋体" w:hAnsi="Calibri" w:cs="Times New Roman"/>
          <w:b/>
          <w:bCs/>
          <w:kern w:val="0"/>
          <w:sz w:val="30"/>
          <w:szCs w:val="30"/>
        </w:rPr>
      </w:pPr>
      <w:r>
        <w:rPr>
          <w:rFonts w:ascii="宋体" w:eastAsia="宋体" w:hAnsi="宋体" w:cs="宋体" w:hint="eastAsia"/>
          <w:b/>
          <w:bCs/>
          <w:kern w:val="0"/>
          <w:sz w:val="30"/>
          <w:szCs w:val="30"/>
        </w:rPr>
        <w:t>一、磋商函</w:t>
      </w:r>
    </w:p>
    <w:p w:rsidR="00C4761D" w:rsidRDefault="00C4761D">
      <w:pPr>
        <w:widowControl/>
        <w:spacing w:line="480" w:lineRule="auto"/>
        <w:jc w:val="left"/>
        <w:rPr>
          <w:rFonts w:ascii="宋体" w:eastAsia="宋体" w:hAnsi="宋体" w:cs="Times New Roman"/>
          <w:spacing w:val="46"/>
          <w:kern w:val="0"/>
          <w:sz w:val="26"/>
          <w:szCs w:val="26"/>
        </w:rPr>
      </w:pPr>
      <w:bookmarkStart w:id="188" w:name="OLE_LINK11"/>
      <w:bookmarkStart w:id="189" w:name="OLE_LINK7"/>
      <w:bookmarkEnd w:id="188"/>
    </w:p>
    <w:p w:rsidR="00C4761D" w:rsidRDefault="004D01F6">
      <w:pPr>
        <w:widowControl/>
        <w:spacing w:line="480" w:lineRule="auto"/>
        <w:jc w:val="left"/>
        <w:rPr>
          <w:rFonts w:ascii="Calibri" w:eastAsia="宋体" w:hAnsi="Calibri" w:cs="Times New Roman"/>
          <w:kern w:val="0"/>
          <w:sz w:val="24"/>
          <w:szCs w:val="24"/>
        </w:rPr>
      </w:pPr>
      <w:r>
        <w:rPr>
          <w:rFonts w:ascii="宋体" w:eastAsia="宋体" w:hAnsi="宋体" w:cs="Times New Roman" w:hint="eastAsia"/>
          <w:spacing w:val="46"/>
          <w:kern w:val="0"/>
          <w:sz w:val="24"/>
          <w:szCs w:val="24"/>
        </w:rPr>
        <w:t>致</w:t>
      </w:r>
      <w:bookmarkEnd w:id="189"/>
      <w:r>
        <w:rPr>
          <w:rFonts w:ascii="宋体" w:eastAsia="宋体" w:hAnsi="宋体" w:cs="Times New Roman" w:hint="eastAsia"/>
          <w:spacing w:val="46"/>
          <w:kern w:val="0"/>
          <w:sz w:val="24"/>
          <w:szCs w:val="24"/>
          <w:u w:val="single"/>
        </w:rPr>
        <w:t xml:space="preserve"> （采购人） </w:t>
      </w:r>
      <w:r>
        <w:rPr>
          <w:rFonts w:ascii="宋体" w:eastAsia="宋体" w:hAnsi="宋体" w:cs="Times New Roman" w:hint="eastAsia"/>
          <w:spacing w:val="46"/>
          <w:kern w:val="0"/>
          <w:sz w:val="24"/>
          <w:szCs w:val="24"/>
        </w:rPr>
        <w:t>：</w:t>
      </w:r>
    </w:p>
    <w:p w:rsidR="00C4761D" w:rsidRDefault="004D01F6">
      <w:pPr>
        <w:autoSpaceDE w:val="0"/>
        <w:autoSpaceDN w:val="0"/>
        <w:adjustRightInd w:val="0"/>
        <w:spacing w:line="600" w:lineRule="exact"/>
        <w:ind w:firstLineChars="250" w:firstLine="600"/>
        <w:jc w:val="left"/>
        <w:rPr>
          <w:rFonts w:ascii="宋体" w:hAnsi="宋体" w:cs="宋体"/>
          <w:kern w:val="0"/>
          <w:sz w:val="24"/>
          <w:szCs w:val="24"/>
        </w:rPr>
      </w:pPr>
      <w:r>
        <w:rPr>
          <w:rFonts w:ascii="宋体" w:eastAsia="宋体" w:hAnsi="宋体" w:cs="Times New Roman" w:hint="eastAsia"/>
          <w:kern w:val="0"/>
          <w:sz w:val="24"/>
          <w:szCs w:val="24"/>
        </w:rPr>
        <w:t>根据贵方的</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u w:val="single"/>
        </w:rPr>
        <w:t xml:space="preserve">     </w:t>
      </w:r>
      <w:r w:rsidR="009D52B7" w:rsidRPr="009D52B7">
        <w:rPr>
          <w:rFonts w:ascii="宋体" w:eastAsia="宋体" w:hAnsi="宋体" w:cs="Times New Roman" w:hint="eastAsia"/>
          <w:kern w:val="0"/>
          <w:sz w:val="24"/>
          <w:szCs w:val="24"/>
        </w:rPr>
        <w:t>标段</w:t>
      </w:r>
      <w:r>
        <w:rPr>
          <w:rFonts w:ascii="宋体" w:eastAsia="宋体" w:hAnsi="宋体" w:cs="Times New Roman" w:hint="eastAsia"/>
          <w:kern w:val="0"/>
          <w:sz w:val="24"/>
          <w:szCs w:val="24"/>
        </w:rPr>
        <w:t>竞争性磋商文件，遵照《中华人民共和国政府采购法》等有关规定，我单位经研究上述项目相关资料后，我方愿以人民币（大写）</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（小写：</w:t>
      </w:r>
      <w:r>
        <w:rPr>
          <w:rFonts w:ascii="宋体" w:eastAsia="宋体" w:hAnsi="宋体" w:cs="Times New Roman" w:hint="eastAsia"/>
          <w:kern w:val="0"/>
          <w:sz w:val="24"/>
          <w:szCs w:val="24"/>
          <w:u w:val="single"/>
        </w:rPr>
        <w:t xml:space="preserve">         </w:t>
      </w:r>
      <w:r w:rsidR="00F04DCE">
        <w:rPr>
          <w:rFonts w:ascii="宋体" w:eastAsia="宋体" w:hAnsi="宋体" w:cs="Times New Roman" w:hint="eastAsia"/>
          <w:kern w:val="0"/>
          <w:sz w:val="24"/>
          <w:szCs w:val="24"/>
        </w:rPr>
        <w:t>）的磋商</w:t>
      </w:r>
      <w:r>
        <w:rPr>
          <w:rFonts w:ascii="宋体" w:eastAsia="宋体" w:hAnsi="宋体" w:cs="Times New Roman" w:hint="eastAsia"/>
          <w:kern w:val="0"/>
          <w:sz w:val="24"/>
          <w:szCs w:val="24"/>
        </w:rPr>
        <w:t>报价</w:t>
      </w:r>
      <w:r>
        <w:rPr>
          <w:rFonts w:ascii="宋体" w:eastAsia="宋体" w:hAnsi="宋体" w:cs="Times New Roman" w:hint="eastAsia"/>
          <w:b/>
          <w:kern w:val="0"/>
          <w:sz w:val="24"/>
          <w:szCs w:val="24"/>
        </w:rPr>
        <w:t>。</w:t>
      </w:r>
      <w:r>
        <w:rPr>
          <w:rFonts w:ascii="宋体" w:hAnsi="宋体" w:cs="宋体" w:hint="eastAsia"/>
          <w:kern w:val="0"/>
          <w:sz w:val="24"/>
          <w:szCs w:val="24"/>
        </w:rPr>
        <w:t>按规定的条件和要求完成采购人要求的全部工作，并承担相关的全部义务和责任。据此函，我方宣布按如下条款执行：</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1. 我方愿意承担该项目采购范围内的全部任务，履行成交单位的责任和义务。</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2.我方保证按照承诺的供货期限完成全部工作。</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3.我方在此声明，所递交的响应文件及有关资料内容真实有效。</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4.我公司为非联合体磋商。</w:t>
      </w:r>
    </w:p>
    <w:p w:rsidR="00C4761D" w:rsidRDefault="00C4761D">
      <w:pPr>
        <w:widowControl/>
        <w:spacing w:line="480" w:lineRule="auto"/>
        <w:jc w:val="left"/>
        <w:rPr>
          <w:rFonts w:ascii="宋体" w:eastAsia="宋体" w:hAnsi="宋体" w:cs="Times New Roman"/>
          <w:spacing w:val="46"/>
          <w:kern w:val="0"/>
          <w:sz w:val="26"/>
          <w:szCs w:val="26"/>
        </w:rPr>
      </w:pPr>
    </w:p>
    <w:p w:rsidR="00C4761D" w:rsidRDefault="00C4761D">
      <w:pPr>
        <w:widowControl/>
        <w:spacing w:line="480" w:lineRule="auto"/>
        <w:jc w:val="left"/>
        <w:rPr>
          <w:rFonts w:ascii="宋体" w:eastAsia="宋体" w:hAnsi="宋体" w:cs="Times New Roman"/>
          <w:spacing w:val="46"/>
          <w:kern w:val="0"/>
          <w:sz w:val="26"/>
          <w:szCs w:val="26"/>
        </w:rPr>
      </w:pP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供应商名称（盖章）：</w:t>
      </w:r>
    </w:p>
    <w:p w:rsidR="00C4761D" w:rsidRDefault="004D01F6">
      <w:pPr>
        <w:spacing w:line="360" w:lineRule="auto"/>
        <w:ind w:firstLineChars="200" w:firstLine="480"/>
        <w:jc w:val="right"/>
        <w:rPr>
          <w:rFonts w:ascii="宋体" w:hAnsi="宋体"/>
          <w:sz w:val="24"/>
          <w:szCs w:val="24"/>
        </w:rPr>
      </w:pPr>
      <w:bookmarkStart w:id="190" w:name="OLE_LINK83"/>
      <w:bookmarkStart w:id="191" w:name="OLE_LINK82"/>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bookmarkEnd w:id="190"/>
    <w:bookmarkEnd w:id="191"/>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rsidR="00C4761D" w:rsidRDefault="004D01F6">
      <w:pPr>
        <w:spacing w:line="360" w:lineRule="auto"/>
        <w:jc w:val="center"/>
        <w:outlineLvl w:val="1"/>
        <w:rPr>
          <w:rFonts w:ascii="宋体" w:eastAsia="宋体" w:hAnsi="宋体" w:cs="Times New Roman"/>
          <w:bCs/>
          <w:sz w:val="28"/>
          <w:szCs w:val="28"/>
        </w:rPr>
      </w:pPr>
      <w:r>
        <w:rPr>
          <w:rFonts w:ascii="宋体" w:eastAsia="宋体" w:hAnsi="宋体" w:cs="Times New Roman"/>
          <w:bCs/>
          <w:sz w:val="28"/>
          <w:szCs w:val="28"/>
        </w:rPr>
        <w:br w:type="page"/>
      </w:r>
    </w:p>
    <w:p w:rsidR="00C4761D" w:rsidRDefault="00C4761D">
      <w:pPr>
        <w:spacing w:line="360" w:lineRule="auto"/>
        <w:jc w:val="center"/>
        <w:outlineLvl w:val="1"/>
        <w:rPr>
          <w:rFonts w:ascii="宋体" w:eastAsia="宋体" w:hAnsi="宋体" w:cs="Times New Roman"/>
          <w:bCs/>
          <w:sz w:val="28"/>
          <w:szCs w:val="28"/>
        </w:rPr>
      </w:pPr>
    </w:p>
    <w:p w:rsidR="00C4761D" w:rsidRDefault="004D01F6">
      <w:pPr>
        <w:spacing w:line="360" w:lineRule="auto"/>
        <w:jc w:val="center"/>
        <w:outlineLvl w:val="1"/>
        <w:rPr>
          <w:rFonts w:ascii="宋体" w:eastAsia="宋体" w:hAnsi="宋体" w:cs="Times New Roman"/>
          <w:b/>
          <w:bCs/>
          <w:kern w:val="0"/>
          <w:sz w:val="30"/>
          <w:szCs w:val="30"/>
        </w:rPr>
      </w:pPr>
      <w:r>
        <w:rPr>
          <w:rFonts w:ascii="宋体" w:eastAsia="宋体" w:hAnsi="宋体" w:cs="Times New Roman" w:hint="eastAsia"/>
          <w:b/>
          <w:bCs/>
          <w:kern w:val="0"/>
          <w:sz w:val="30"/>
          <w:szCs w:val="30"/>
        </w:rPr>
        <w:t>二、</w:t>
      </w:r>
      <w:bookmarkEnd w:id="187"/>
      <w:r>
        <w:rPr>
          <w:rFonts w:ascii="宋体" w:eastAsia="宋体" w:hAnsi="宋体" w:cs="Times New Roman" w:hint="eastAsia"/>
          <w:b/>
          <w:bCs/>
          <w:kern w:val="0"/>
          <w:sz w:val="30"/>
          <w:szCs w:val="30"/>
        </w:rPr>
        <w:t>磋商函附录及磋商报价明细表</w:t>
      </w:r>
    </w:p>
    <w:p w:rsidR="00C4761D" w:rsidRDefault="004D01F6">
      <w:pPr>
        <w:spacing w:line="360" w:lineRule="auto"/>
        <w:jc w:val="center"/>
        <w:outlineLvl w:val="1"/>
        <w:rPr>
          <w:rFonts w:ascii="宋体" w:eastAsia="宋体" w:hAnsi="宋体" w:cs="Times New Roman"/>
          <w:bCs/>
          <w:kern w:val="0"/>
          <w:sz w:val="30"/>
          <w:szCs w:val="30"/>
        </w:rPr>
      </w:pPr>
      <w:r>
        <w:rPr>
          <w:rFonts w:ascii="宋体" w:eastAsia="宋体" w:hAnsi="宋体" w:cs="Times New Roman"/>
          <w:bCs/>
          <w:kern w:val="0"/>
          <w:sz w:val="30"/>
          <w:szCs w:val="30"/>
        </w:rPr>
        <w:t>（一）磋商函附录</w:t>
      </w:r>
    </w:p>
    <w:tbl>
      <w:tblPr>
        <w:tblW w:w="0" w:type="auto"/>
        <w:jc w:val="center"/>
        <w:tblLayout w:type="fixed"/>
        <w:tblCellMar>
          <w:left w:w="0" w:type="dxa"/>
          <w:right w:w="0" w:type="dxa"/>
        </w:tblCellMar>
        <w:tblLook w:val="04A0" w:firstRow="1" w:lastRow="0" w:firstColumn="1" w:lastColumn="0" w:noHBand="0" w:noVBand="1"/>
      </w:tblPr>
      <w:tblGrid>
        <w:gridCol w:w="2326"/>
        <w:gridCol w:w="6778"/>
      </w:tblGrid>
      <w:tr w:rsidR="00C4761D">
        <w:trPr>
          <w:trHeight w:val="780"/>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bookmarkStart w:id="192" w:name="_Toc365647229"/>
            <w:r>
              <w:rPr>
                <w:rFonts w:ascii="宋体" w:eastAsia="宋体" w:hAnsi="宋体" w:cs="宋体" w:hint="eastAsia"/>
                <w:kern w:val="0"/>
                <w:sz w:val="24"/>
                <w:szCs w:val="24"/>
              </w:rPr>
              <w:t>项目名称</w:t>
            </w:r>
            <w:bookmarkEnd w:id="192"/>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780"/>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标段</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877"/>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供应商</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1289"/>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F04DCE">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w:t>
            </w:r>
            <w:r w:rsidR="004D01F6">
              <w:rPr>
                <w:rFonts w:ascii="宋体" w:eastAsia="宋体" w:hAnsi="宋体" w:cs="宋体" w:hint="eastAsia"/>
                <w:kern w:val="0"/>
                <w:sz w:val="24"/>
                <w:szCs w:val="24"/>
              </w:rPr>
              <w:t>报价</w:t>
            </w:r>
          </w:p>
        </w:tc>
        <w:tc>
          <w:tcPr>
            <w:tcW w:w="6778" w:type="dxa"/>
            <w:tcBorders>
              <w:top w:val="single" w:sz="4" w:space="0" w:color="auto"/>
              <w:left w:val="nil"/>
              <w:bottom w:val="single" w:sz="4" w:space="0" w:color="auto"/>
              <w:right w:val="single" w:sz="4" w:space="0" w:color="auto"/>
            </w:tcBorders>
            <w:vAlign w:val="center"/>
          </w:tcPr>
          <w:p w:rsidR="00C4761D" w:rsidRDefault="004D01F6">
            <w:pPr>
              <w:autoSpaceDE w:val="0"/>
              <w:autoSpaceDN w:val="0"/>
              <w:spacing w:line="500" w:lineRule="exact"/>
              <w:ind w:firstLineChars="50" w:firstLine="120"/>
              <w:rPr>
                <w:rFonts w:ascii="宋体" w:eastAsia="宋体" w:hAnsi="宋体" w:cs="宋体"/>
                <w:kern w:val="0"/>
                <w:sz w:val="24"/>
                <w:szCs w:val="24"/>
              </w:rPr>
            </w:pPr>
            <w:r>
              <w:rPr>
                <w:rFonts w:ascii="宋体" w:eastAsia="宋体" w:hAnsi="宋体" w:cs="宋体" w:hint="eastAsia"/>
                <w:kern w:val="0"/>
                <w:sz w:val="24"/>
                <w:szCs w:val="24"/>
              </w:rPr>
              <w:t>人民币（大写）：</w:t>
            </w:r>
          </w:p>
          <w:p w:rsidR="00C4761D" w:rsidRDefault="004D01F6">
            <w:pPr>
              <w:autoSpaceDE w:val="0"/>
              <w:autoSpaceDN w:val="0"/>
              <w:spacing w:line="500" w:lineRule="exact"/>
              <w:rPr>
                <w:rFonts w:ascii="宋体" w:eastAsia="宋体" w:hAnsi="宋体" w:cs="宋体"/>
                <w:sz w:val="24"/>
                <w:szCs w:val="24"/>
              </w:rPr>
            </w:pPr>
            <w:r>
              <w:rPr>
                <w:rFonts w:ascii="宋体" w:eastAsia="宋体" w:hAnsi="宋体" w:cs="宋体" w:hint="eastAsia"/>
                <w:kern w:val="0"/>
                <w:sz w:val="24"/>
                <w:szCs w:val="24"/>
              </w:rPr>
              <w:t>（小写）：￥</w:t>
            </w:r>
          </w:p>
        </w:tc>
      </w:tr>
      <w:tr w:rsidR="00C4761D">
        <w:trPr>
          <w:trHeight w:val="1385"/>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ind w:firstLineChars="50" w:firstLine="120"/>
              <w:rPr>
                <w:rFonts w:ascii="宋体" w:eastAsia="宋体" w:hAnsi="宋体" w:cs="宋体"/>
                <w:kern w:val="0"/>
                <w:sz w:val="24"/>
                <w:szCs w:val="24"/>
              </w:rPr>
            </w:pPr>
          </w:p>
        </w:tc>
      </w:tr>
      <w:tr w:rsidR="00C4761D">
        <w:trPr>
          <w:trHeight w:val="1218"/>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sz w:val="24"/>
                <w:szCs w:val="24"/>
              </w:rPr>
              <w:t>供货期限</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A003BC">
        <w:trPr>
          <w:trHeight w:val="1218"/>
          <w:jc w:val="center"/>
        </w:trPr>
        <w:tc>
          <w:tcPr>
            <w:tcW w:w="2326" w:type="dxa"/>
            <w:tcBorders>
              <w:top w:val="single" w:sz="4" w:space="0" w:color="auto"/>
              <w:left w:val="single" w:sz="4" w:space="0" w:color="auto"/>
              <w:bottom w:val="single" w:sz="4" w:space="0" w:color="auto"/>
              <w:right w:val="single" w:sz="4" w:space="0" w:color="auto"/>
            </w:tcBorders>
            <w:vAlign w:val="center"/>
          </w:tcPr>
          <w:p w:rsidR="00A003BC" w:rsidRDefault="00A003BC">
            <w:pPr>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质保期</w:t>
            </w:r>
          </w:p>
        </w:tc>
        <w:tc>
          <w:tcPr>
            <w:tcW w:w="6778" w:type="dxa"/>
            <w:tcBorders>
              <w:top w:val="single" w:sz="4" w:space="0" w:color="auto"/>
              <w:left w:val="nil"/>
              <w:bottom w:val="single" w:sz="4" w:space="0" w:color="auto"/>
              <w:right w:val="single" w:sz="4" w:space="0" w:color="auto"/>
            </w:tcBorders>
            <w:vAlign w:val="center"/>
          </w:tcPr>
          <w:p w:rsidR="00A003BC" w:rsidRDefault="00A003BC">
            <w:pPr>
              <w:autoSpaceDE w:val="0"/>
              <w:autoSpaceDN w:val="0"/>
              <w:spacing w:line="500" w:lineRule="exact"/>
              <w:jc w:val="center"/>
              <w:rPr>
                <w:rFonts w:ascii="宋体" w:eastAsia="宋体" w:hAnsi="宋体" w:cs="宋体"/>
                <w:kern w:val="0"/>
                <w:sz w:val="24"/>
                <w:szCs w:val="24"/>
              </w:rPr>
            </w:pPr>
          </w:p>
        </w:tc>
      </w:tr>
      <w:tr w:rsidR="00C4761D">
        <w:trPr>
          <w:trHeight w:val="1127"/>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磋商有效期</w:t>
            </w:r>
          </w:p>
        </w:tc>
        <w:tc>
          <w:tcPr>
            <w:tcW w:w="6778" w:type="dxa"/>
            <w:tcBorders>
              <w:top w:val="single" w:sz="4" w:space="0" w:color="auto"/>
              <w:left w:val="nil"/>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磋商截止之日起60日历天。</w:t>
            </w:r>
          </w:p>
        </w:tc>
      </w:tr>
      <w:tr w:rsidR="00C4761D">
        <w:trPr>
          <w:trHeight w:val="1039"/>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备  注</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bl>
    <w:p w:rsidR="00C4761D" w:rsidRDefault="00C4761D">
      <w:pPr>
        <w:spacing w:line="360" w:lineRule="auto"/>
        <w:outlineLvl w:val="1"/>
        <w:rPr>
          <w:rFonts w:ascii="宋体" w:eastAsia="宋体" w:hAnsi="宋体" w:cs="宋体"/>
          <w:kern w:val="0"/>
          <w:sz w:val="28"/>
          <w:szCs w:val="28"/>
        </w:rPr>
      </w:pP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供应商名称（盖章）：</w:t>
      </w:r>
    </w:p>
    <w:p w:rsidR="00C4761D" w:rsidRDefault="004D01F6">
      <w:pPr>
        <w:spacing w:line="360" w:lineRule="auto"/>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rsidR="00C4761D" w:rsidRDefault="00C4761D">
      <w:pPr>
        <w:spacing w:line="360" w:lineRule="auto"/>
        <w:jc w:val="center"/>
        <w:outlineLvl w:val="1"/>
        <w:rPr>
          <w:rFonts w:ascii="宋体" w:eastAsia="宋体" w:hAnsi="宋体" w:cs="Times New Roman"/>
          <w:kern w:val="0"/>
          <w:sz w:val="28"/>
          <w:szCs w:val="28"/>
        </w:rPr>
      </w:pPr>
    </w:p>
    <w:p w:rsidR="00C4761D" w:rsidRDefault="00C4761D">
      <w:pPr>
        <w:spacing w:line="360" w:lineRule="auto"/>
        <w:jc w:val="center"/>
        <w:outlineLvl w:val="1"/>
        <w:rPr>
          <w:rFonts w:ascii="宋体" w:eastAsia="宋体" w:hAnsi="宋体" w:cs="Times New Roman"/>
          <w:kern w:val="0"/>
          <w:sz w:val="30"/>
          <w:szCs w:val="30"/>
        </w:rPr>
        <w:sectPr w:rsidR="00C4761D">
          <w:pgSz w:w="11906" w:h="16838"/>
          <w:pgMar w:top="1361" w:right="1361" w:bottom="1361" w:left="1361" w:header="720" w:footer="720" w:gutter="0"/>
          <w:cols w:space="720"/>
          <w:docGrid w:linePitch="319"/>
        </w:sectPr>
      </w:pPr>
    </w:p>
    <w:p w:rsidR="00C4761D" w:rsidRDefault="004D01F6">
      <w:pPr>
        <w:spacing w:line="360" w:lineRule="auto"/>
        <w:jc w:val="center"/>
        <w:outlineLvl w:val="1"/>
        <w:rPr>
          <w:rFonts w:ascii="宋体" w:eastAsia="宋体" w:hAnsi="宋体" w:cs="Times New Roman"/>
          <w:bCs/>
          <w:kern w:val="0"/>
          <w:sz w:val="30"/>
          <w:szCs w:val="30"/>
        </w:rPr>
      </w:pPr>
      <w:r>
        <w:rPr>
          <w:rFonts w:ascii="宋体" w:eastAsia="宋体" w:hAnsi="宋体" w:cs="Times New Roman" w:hint="eastAsia"/>
          <w:bCs/>
          <w:kern w:val="0"/>
          <w:sz w:val="30"/>
          <w:szCs w:val="30"/>
        </w:rPr>
        <w:t>（二）磋商报价明细表</w:t>
      </w:r>
    </w:p>
    <w:p w:rsidR="00BB1977" w:rsidRDefault="00BB1977" w:rsidP="00BB1977">
      <w:pPr>
        <w:rPr>
          <w:rFonts w:ascii="宋体" w:eastAsia="宋体" w:hAnsi="宋体"/>
          <w:sz w:val="24"/>
          <w:szCs w:val="24"/>
        </w:rPr>
      </w:pPr>
      <w:r>
        <w:rPr>
          <w:rFonts w:ascii="宋体" w:hAnsi="宋体" w:hint="eastAsia"/>
          <w:sz w:val="24"/>
          <w:szCs w:val="24"/>
        </w:rPr>
        <w:t>供应商名称：</w:t>
      </w:r>
    </w:p>
    <w:p w:rsidR="00BB1977" w:rsidRDefault="00BB1977" w:rsidP="00BB1977">
      <w:pPr>
        <w:rPr>
          <w:rFonts w:ascii="宋体" w:hAnsi="宋体"/>
          <w:sz w:val="24"/>
          <w:szCs w:val="24"/>
        </w:rPr>
      </w:pPr>
      <w:r>
        <w:rPr>
          <w:rFonts w:ascii="宋体" w:hAnsi="宋体" w:hint="eastAsia"/>
          <w:sz w:val="24"/>
          <w:szCs w:val="24"/>
        </w:rPr>
        <w:t>项目名称：</w:t>
      </w:r>
    </w:p>
    <w:p w:rsidR="00BB1977" w:rsidRPr="00BB1977" w:rsidRDefault="00BB1977" w:rsidP="00BB1977">
      <w:pPr>
        <w:rPr>
          <w:rFonts w:ascii="宋体" w:hAnsi="宋体"/>
          <w:sz w:val="24"/>
          <w:szCs w:val="24"/>
        </w:rPr>
      </w:pPr>
      <w:r>
        <w:rPr>
          <w:rFonts w:ascii="宋体" w:hAnsi="宋体" w:hint="eastAsia"/>
          <w:sz w:val="24"/>
          <w:szCs w:val="24"/>
        </w:rPr>
        <w:t>标段：</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993"/>
        <w:gridCol w:w="1275"/>
        <w:gridCol w:w="1418"/>
        <w:gridCol w:w="729"/>
        <w:gridCol w:w="900"/>
        <w:gridCol w:w="855"/>
        <w:gridCol w:w="1125"/>
        <w:gridCol w:w="840"/>
      </w:tblGrid>
      <w:tr w:rsidR="00C4761D">
        <w:trPr>
          <w:trHeight w:val="533"/>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序号</w:t>
            </w:r>
          </w:p>
        </w:tc>
        <w:tc>
          <w:tcPr>
            <w:tcW w:w="708"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名称</w:t>
            </w:r>
          </w:p>
        </w:tc>
        <w:tc>
          <w:tcPr>
            <w:tcW w:w="993"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品牌</w:t>
            </w:r>
          </w:p>
        </w:tc>
        <w:tc>
          <w:tcPr>
            <w:tcW w:w="127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制造</w:t>
            </w:r>
            <w:r>
              <w:rPr>
                <w:rFonts w:ascii="宋体" w:eastAsia="宋体" w:hAnsi="宋体" w:cs="宋体"/>
                <w:kern w:val="1"/>
                <w:sz w:val="24"/>
                <w:szCs w:val="24"/>
              </w:rPr>
              <w:t>商</w:t>
            </w:r>
            <w:r>
              <w:rPr>
                <w:rFonts w:ascii="宋体" w:eastAsia="宋体" w:hAnsi="宋体" w:cs="宋体" w:hint="eastAsia"/>
                <w:kern w:val="1"/>
                <w:sz w:val="24"/>
                <w:szCs w:val="24"/>
              </w:rPr>
              <w:t>（服务商）名称</w:t>
            </w:r>
          </w:p>
        </w:tc>
        <w:tc>
          <w:tcPr>
            <w:tcW w:w="1418"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型号和规格</w:t>
            </w:r>
          </w:p>
        </w:tc>
        <w:tc>
          <w:tcPr>
            <w:tcW w:w="729"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数量</w:t>
            </w:r>
          </w:p>
        </w:tc>
        <w:tc>
          <w:tcPr>
            <w:tcW w:w="900"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单位</w:t>
            </w:r>
          </w:p>
        </w:tc>
        <w:tc>
          <w:tcPr>
            <w:tcW w:w="85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单价（元）</w:t>
            </w:r>
          </w:p>
        </w:tc>
        <w:tc>
          <w:tcPr>
            <w:tcW w:w="112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总</w:t>
            </w:r>
            <w:r>
              <w:rPr>
                <w:rFonts w:ascii="宋体" w:eastAsia="宋体" w:hAnsi="宋体" w:cs="宋体"/>
                <w:kern w:val="1"/>
                <w:sz w:val="24"/>
                <w:szCs w:val="24"/>
              </w:rPr>
              <w:t>价（元）</w:t>
            </w:r>
          </w:p>
        </w:tc>
        <w:tc>
          <w:tcPr>
            <w:tcW w:w="840"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备注</w:t>
            </w:r>
          </w:p>
        </w:tc>
      </w:tr>
      <w:tr w:rsidR="00C4761D">
        <w:trPr>
          <w:trHeight w:val="478"/>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1</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2</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3</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4</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78"/>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89"/>
        </w:trPr>
        <w:tc>
          <w:tcPr>
            <w:tcW w:w="1242" w:type="dxa"/>
            <w:gridSpan w:val="2"/>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总计</w:t>
            </w:r>
          </w:p>
        </w:tc>
        <w:tc>
          <w:tcPr>
            <w:tcW w:w="8135" w:type="dxa"/>
            <w:gridSpan w:val="8"/>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bl>
    <w:p w:rsidR="00C4761D" w:rsidRDefault="004D01F6">
      <w:pPr>
        <w:widowControl/>
        <w:adjustRightInd w:val="0"/>
        <w:snapToGrid w:val="0"/>
        <w:ind w:firstLineChars="200" w:firstLine="420"/>
        <w:rPr>
          <w:rFonts w:ascii="宋体" w:eastAsia="宋体" w:hAnsi="宋体" w:cs="宋体"/>
          <w:kern w:val="1"/>
          <w:szCs w:val="21"/>
        </w:rPr>
      </w:pPr>
      <w:r>
        <w:rPr>
          <w:rFonts w:ascii="宋体" w:eastAsia="宋体" w:hAnsi="宋体" w:cs="宋体"/>
          <w:kern w:val="1"/>
          <w:szCs w:val="21"/>
        </w:rPr>
        <w:t>注：</w:t>
      </w:r>
      <w:r>
        <w:rPr>
          <w:rFonts w:ascii="宋体" w:eastAsia="宋体" w:hAnsi="宋体" w:cs="宋体" w:hint="eastAsia"/>
          <w:kern w:val="1"/>
          <w:szCs w:val="21"/>
        </w:rPr>
        <w:t>1、供应商的报价应包含：采购、运输(含包装、运费险)、管理费、利润、风险、税金，摆放到指定位置、调试、完工清理保洁等费用。</w:t>
      </w:r>
    </w:p>
    <w:p w:rsidR="00C4761D" w:rsidRDefault="004D01F6">
      <w:pPr>
        <w:widowControl/>
        <w:adjustRightInd w:val="0"/>
        <w:snapToGrid w:val="0"/>
        <w:ind w:firstLineChars="200" w:firstLine="420"/>
        <w:rPr>
          <w:rFonts w:ascii="宋体" w:eastAsia="宋体" w:hAnsi="宋体" w:cs="宋体"/>
          <w:kern w:val="1"/>
          <w:szCs w:val="21"/>
        </w:rPr>
      </w:pPr>
      <w:r>
        <w:rPr>
          <w:rFonts w:ascii="宋体" w:eastAsia="宋体" w:hAnsi="宋体" w:cs="宋体" w:hint="eastAsia"/>
          <w:kern w:val="1"/>
          <w:szCs w:val="21"/>
        </w:rPr>
        <w:t>2、</w:t>
      </w:r>
      <w:r>
        <w:rPr>
          <w:rFonts w:ascii="宋体" w:eastAsia="宋体" w:hAnsi="宋体" w:cs="宋体"/>
          <w:kern w:val="1"/>
          <w:szCs w:val="21"/>
        </w:rPr>
        <w:t>供应商根据</w:t>
      </w:r>
      <w:r>
        <w:rPr>
          <w:rFonts w:ascii="宋体" w:eastAsia="宋体" w:hAnsi="宋体" w:cs="宋体" w:hint="eastAsia"/>
          <w:kern w:val="1"/>
          <w:szCs w:val="21"/>
        </w:rPr>
        <w:t>需要可在本表中自行增加更为详细的说明及报价说明。</w:t>
      </w:r>
    </w:p>
    <w:p w:rsidR="00C4761D" w:rsidRDefault="00C4761D">
      <w:pPr>
        <w:widowControl/>
        <w:adjustRightInd w:val="0"/>
        <w:snapToGrid w:val="0"/>
        <w:spacing w:after="200"/>
        <w:jc w:val="center"/>
        <w:rPr>
          <w:rFonts w:ascii="宋体" w:eastAsia="宋体" w:hAnsi="宋体" w:cs="宋体"/>
          <w:kern w:val="1"/>
          <w:sz w:val="24"/>
          <w:szCs w:val="24"/>
        </w:rPr>
      </w:pPr>
    </w:p>
    <w:p w:rsidR="00C4761D" w:rsidRDefault="004D01F6">
      <w:pPr>
        <w:spacing w:line="360" w:lineRule="auto"/>
        <w:jc w:val="center"/>
        <w:outlineLvl w:val="1"/>
        <w:rPr>
          <w:rFonts w:ascii="宋体" w:eastAsia="宋体" w:hAnsi="宋体" w:cs="宋体"/>
          <w:sz w:val="26"/>
          <w:szCs w:val="26"/>
        </w:rPr>
      </w:pPr>
      <w:r>
        <w:rPr>
          <w:rFonts w:ascii="宋体" w:eastAsia="宋体" w:hAnsi="宋体" w:cs="Times New Roman" w:hint="eastAsia"/>
          <w:kern w:val="0"/>
          <w:sz w:val="28"/>
          <w:szCs w:val="28"/>
        </w:rPr>
        <w:tab/>
      </w:r>
    </w:p>
    <w:p w:rsidR="00C4761D" w:rsidRDefault="00C4761D">
      <w:pPr>
        <w:spacing w:line="360" w:lineRule="auto"/>
        <w:ind w:firstLineChars="200" w:firstLine="520"/>
        <w:jc w:val="right"/>
        <w:rPr>
          <w:rFonts w:ascii="宋体" w:eastAsia="宋体" w:hAnsi="宋体" w:cs="Times New Roman"/>
          <w:sz w:val="26"/>
          <w:szCs w:val="26"/>
        </w:rPr>
      </w:pPr>
    </w:p>
    <w:p w:rsidR="00C4761D" w:rsidRDefault="004D01F6">
      <w:pPr>
        <w:spacing w:line="360" w:lineRule="auto"/>
        <w:ind w:right="40" w:firstLineChars="200" w:firstLine="520"/>
        <w:jc w:val="right"/>
        <w:rPr>
          <w:rFonts w:ascii="宋体" w:eastAsia="宋体" w:hAnsi="宋体" w:cs="Times New Roman"/>
          <w:sz w:val="26"/>
          <w:szCs w:val="26"/>
        </w:rPr>
      </w:pPr>
      <w:r>
        <w:rPr>
          <w:rFonts w:ascii="宋体" w:eastAsia="宋体" w:hAnsi="宋体" w:cs="Times New Roman" w:hint="eastAsia"/>
          <w:sz w:val="26"/>
          <w:szCs w:val="26"/>
        </w:rPr>
        <w:t xml:space="preserve"> </w:t>
      </w:r>
      <w:r>
        <w:rPr>
          <w:rFonts w:ascii="宋体" w:eastAsia="宋体" w:hAnsi="宋体" w:cs="Times New Roman"/>
          <w:sz w:val="26"/>
          <w:szCs w:val="26"/>
        </w:rPr>
        <w:t>供应商：</w:t>
      </w:r>
      <w:r>
        <w:rPr>
          <w:rFonts w:ascii="宋体" w:eastAsia="宋体" w:hAnsi="宋体" w:cs="Times New Roman"/>
          <w:sz w:val="26"/>
          <w:szCs w:val="26"/>
          <w:u w:val="single"/>
        </w:rPr>
        <w:t xml:space="preserve">                    </w:t>
      </w:r>
      <w:r>
        <w:rPr>
          <w:rFonts w:ascii="宋体" w:eastAsia="宋体" w:hAnsi="宋体" w:cs="Times New Roman"/>
          <w:sz w:val="26"/>
          <w:szCs w:val="26"/>
        </w:rPr>
        <w:t>（</w:t>
      </w:r>
      <w:r>
        <w:rPr>
          <w:rFonts w:ascii="宋体" w:eastAsia="宋体" w:hAnsi="宋体" w:cs="Times New Roman" w:hint="eastAsia"/>
          <w:sz w:val="26"/>
          <w:szCs w:val="26"/>
        </w:rPr>
        <w:t>盖单位公章</w:t>
      </w:r>
      <w:r>
        <w:rPr>
          <w:rFonts w:ascii="宋体" w:eastAsia="宋体" w:hAnsi="宋体" w:cs="Times New Roman"/>
          <w:sz w:val="26"/>
          <w:szCs w:val="26"/>
        </w:rPr>
        <w:t>）</w:t>
      </w:r>
    </w:p>
    <w:p w:rsidR="00C4761D" w:rsidRDefault="004D01F6">
      <w:pPr>
        <w:spacing w:line="360" w:lineRule="auto"/>
        <w:ind w:firstLineChars="200" w:firstLine="520"/>
        <w:jc w:val="right"/>
        <w:rPr>
          <w:rFonts w:ascii="宋体" w:hAnsi="宋体"/>
          <w:sz w:val="24"/>
        </w:rPr>
      </w:pPr>
      <w:r>
        <w:rPr>
          <w:rFonts w:ascii="宋体" w:eastAsia="宋体" w:hAnsi="宋体" w:cs="Times New Roman" w:hint="eastAsia"/>
          <w:sz w:val="26"/>
          <w:szCs w:val="26"/>
        </w:rPr>
        <w:t xml:space="preserve">    </w:t>
      </w: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C4761D" w:rsidRDefault="004D01F6">
      <w:pPr>
        <w:spacing w:line="360" w:lineRule="auto"/>
        <w:ind w:right="1040" w:firstLineChars="1400" w:firstLine="3640"/>
        <w:rPr>
          <w:rFonts w:ascii="宋体" w:eastAsia="宋体" w:hAnsi="宋体" w:cs="Times New Roman"/>
          <w:sz w:val="26"/>
          <w:szCs w:val="26"/>
        </w:rPr>
      </w:pPr>
      <w:r>
        <w:rPr>
          <w:rFonts w:ascii="宋体" w:eastAsia="宋体" w:hAnsi="宋体" w:cs="Times New Roman" w:hint="eastAsia"/>
          <w:sz w:val="26"/>
          <w:szCs w:val="26"/>
        </w:rPr>
        <w:t>日  期：</w:t>
      </w:r>
      <w:r>
        <w:rPr>
          <w:rFonts w:ascii="宋体" w:eastAsia="宋体" w:hAnsi="宋体" w:cs="Times New Roman"/>
          <w:sz w:val="26"/>
          <w:szCs w:val="26"/>
          <w:u w:val="single"/>
        </w:rPr>
        <w:t xml:space="preserve">   </w:t>
      </w:r>
      <w:r>
        <w:rPr>
          <w:rFonts w:ascii="宋体" w:eastAsia="宋体" w:hAnsi="宋体" w:cs="Times New Roman" w:hint="eastAsia"/>
          <w:sz w:val="26"/>
          <w:szCs w:val="26"/>
          <w:u w:val="single"/>
        </w:rPr>
        <w:t xml:space="preserve">  </w:t>
      </w:r>
      <w:r>
        <w:rPr>
          <w:rFonts w:ascii="宋体" w:eastAsia="宋体" w:hAnsi="宋体" w:cs="Times New Roman"/>
          <w:sz w:val="26"/>
          <w:szCs w:val="26"/>
          <w:u w:val="single"/>
        </w:rPr>
        <w:t xml:space="preserve">  </w:t>
      </w:r>
      <w:r>
        <w:rPr>
          <w:rFonts w:ascii="宋体" w:eastAsia="宋体" w:hAnsi="宋体" w:cs="Times New Roman"/>
          <w:sz w:val="26"/>
          <w:szCs w:val="26"/>
        </w:rPr>
        <w:t>年</w:t>
      </w:r>
      <w:r>
        <w:rPr>
          <w:rFonts w:ascii="宋体" w:eastAsia="宋体" w:hAnsi="宋体" w:cs="Times New Roman"/>
          <w:sz w:val="26"/>
          <w:szCs w:val="26"/>
          <w:u w:val="single"/>
        </w:rPr>
        <w:t xml:space="preserve">      </w:t>
      </w:r>
      <w:r>
        <w:rPr>
          <w:rFonts w:ascii="宋体" w:eastAsia="宋体" w:hAnsi="宋体" w:cs="Times New Roman"/>
          <w:sz w:val="26"/>
          <w:szCs w:val="26"/>
        </w:rPr>
        <w:t>月</w:t>
      </w:r>
      <w:r>
        <w:rPr>
          <w:rFonts w:ascii="宋体" w:eastAsia="宋体" w:hAnsi="宋体" w:cs="Times New Roman"/>
          <w:sz w:val="26"/>
          <w:szCs w:val="26"/>
          <w:u w:val="single"/>
        </w:rPr>
        <w:t xml:space="preserve">       </w:t>
      </w:r>
      <w:r>
        <w:rPr>
          <w:rFonts w:ascii="宋体" w:eastAsia="宋体" w:hAnsi="宋体" w:cs="Times New Roman"/>
          <w:sz w:val="26"/>
          <w:szCs w:val="26"/>
        </w:rPr>
        <w:t>日</w:t>
      </w:r>
    </w:p>
    <w:p w:rsidR="00C4761D" w:rsidRDefault="00C4761D">
      <w:pPr>
        <w:spacing w:line="360" w:lineRule="auto"/>
        <w:jc w:val="center"/>
        <w:outlineLvl w:val="1"/>
        <w:rPr>
          <w:rFonts w:ascii="宋体" w:eastAsia="宋体" w:hAnsi="宋体" w:cs="Times New Roman"/>
          <w:b/>
          <w:kern w:val="0"/>
          <w:sz w:val="30"/>
          <w:szCs w:val="30"/>
        </w:rPr>
      </w:pPr>
    </w:p>
    <w:p w:rsidR="00C4761D" w:rsidRDefault="004D01F6">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C4761D" w:rsidRDefault="004D01F6">
      <w:pPr>
        <w:spacing w:line="360" w:lineRule="auto"/>
        <w:jc w:val="center"/>
        <w:outlineLvl w:val="1"/>
        <w:rPr>
          <w:rFonts w:ascii="宋体" w:eastAsia="宋体" w:hAnsi="宋体" w:cs="Times New Roman"/>
          <w:b/>
          <w:kern w:val="0"/>
          <w:sz w:val="30"/>
          <w:szCs w:val="30"/>
        </w:rPr>
      </w:pPr>
      <w:r>
        <w:rPr>
          <w:rFonts w:ascii="宋体" w:eastAsia="宋体" w:hAnsi="宋体" w:cs="Times New Roman"/>
          <w:b/>
          <w:kern w:val="0"/>
          <w:sz w:val="30"/>
          <w:szCs w:val="30"/>
        </w:rPr>
        <w:t>三</w:t>
      </w:r>
      <w:r>
        <w:rPr>
          <w:rFonts w:ascii="宋体" w:eastAsia="宋体" w:hAnsi="宋体" w:cs="Times New Roman" w:hint="eastAsia"/>
          <w:b/>
          <w:kern w:val="0"/>
          <w:sz w:val="30"/>
          <w:szCs w:val="30"/>
        </w:rPr>
        <w:t>、</w:t>
      </w:r>
      <w:r>
        <w:rPr>
          <w:rFonts w:ascii="宋体" w:eastAsia="宋体" w:hAnsi="宋体" w:cs="Times New Roman"/>
          <w:b/>
          <w:kern w:val="0"/>
          <w:sz w:val="30"/>
          <w:szCs w:val="30"/>
        </w:rPr>
        <w:t>技术部分</w:t>
      </w:r>
    </w:p>
    <w:p w:rsidR="00C4761D" w:rsidRDefault="004D01F6">
      <w:pPr>
        <w:pStyle w:val="20"/>
        <w:tabs>
          <w:tab w:val="left" w:pos="425"/>
        </w:tabs>
        <w:ind w:left="0" w:firstLine="0"/>
        <w:jc w:val="center"/>
        <w:rPr>
          <w:rFonts w:ascii="宋体" w:eastAsia="宋体" w:hAnsi="宋体"/>
          <w:sz w:val="30"/>
          <w:szCs w:val="30"/>
        </w:rPr>
      </w:pPr>
      <w:bookmarkStart w:id="193" w:name="_Toc25552"/>
      <w:r>
        <w:rPr>
          <w:rFonts w:ascii="宋体" w:eastAsia="宋体" w:hAnsi="宋体" w:hint="eastAsia"/>
          <w:sz w:val="30"/>
          <w:szCs w:val="30"/>
        </w:rPr>
        <w:t>（一）技术参数偏离表</w:t>
      </w:r>
      <w:bookmarkStart w:id="194" w:name="OLE_LINK48"/>
      <w:bookmarkStart w:id="195" w:name="OLE_LINK49"/>
      <w:r>
        <w:rPr>
          <w:rFonts w:ascii="宋体" w:eastAsia="宋体" w:hAnsi="宋体" w:hint="eastAsia"/>
          <w:sz w:val="30"/>
          <w:szCs w:val="30"/>
        </w:rPr>
        <w:t>（格式）</w:t>
      </w:r>
      <w:bookmarkEnd w:id="194"/>
      <w:bookmarkEnd w:id="195"/>
    </w:p>
    <w:p w:rsidR="00C4761D" w:rsidRDefault="004D01F6">
      <w:pPr>
        <w:rPr>
          <w:rFonts w:ascii="宋体" w:eastAsia="宋体" w:hAnsi="宋体"/>
          <w:sz w:val="24"/>
          <w:szCs w:val="24"/>
        </w:rPr>
      </w:pPr>
      <w:bookmarkStart w:id="196" w:name="OLE_LINK3"/>
      <w:bookmarkStart w:id="197" w:name="OLE_LINK1"/>
      <w:r>
        <w:rPr>
          <w:rFonts w:ascii="宋体" w:hAnsi="宋体" w:hint="eastAsia"/>
          <w:sz w:val="24"/>
          <w:szCs w:val="24"/>
        </w:rPr>
        <w:t>供应商名称：</w:t>
      </w:r>
    </w:p>
    <w:p w:rsidR="00C4761D" w:rsidRDefault="004D01F6">
      <w:pPr>
        <w:rPr>
          <w:rFonts w:ascii="宋体" w:hAnsi="宋体"/>
          <w:sz w:val="24"/>
          <w:szCs w:val="24"/>
        </w:rPr>
      </w:pPr>
      <w:r>
        <w:rPr>
          <w:rFonts w:ascii="宋体" w:hAnsi="宋体" w:hint="eastAsia"/>
          <w:sz w:val="24"/>
          <w:szCs w:val="24"/>
        </w:rPr>
        <w:t>项目名称：</w:t>
      </w:r>
    </w:p>
    <w:p w:rsidR="00C4761D" w:rsidRDefault="004D01F6">
      <w:pPr>
        <w:rPr>
          <w:rFonts w:ascii="宋体" w:hAnsi="宋体"/>
          <w:sz w:val="24"/>
          <w:szCs w:val="24"/>
        </w:rPr>
      </w:pPr>
      <w:r>
        <w:rPr>
          <w:rFonts w:ascii="宋体" w:hAnsi="宋体" w:hint="eastAsia"/>
          <w:sz w:val="24"/>
          <w:szCs w:val="24"/>
        </w:rPr>
        <w:t>标段：</w:t>
      </w:r>
    </w:p>
    <w:tbl>
      <w:tblPr>
        <w:tblW w:w="0" w:type="auto"/>
        <w:jc w:val="center"/>
        <w:tblLayout w:type="fixed"/>
        <w:tblLook w:val="04A0" w:firstRow="1" w:lastRow="0" w:firstColumn="1" w:lastColumn="0" w:noHBand="0" w:noVBand="1"/>
      </w:tblPr>
      <w:tblGrid>
        <w:gridCol w:w="810"/>
        <w:gridCol w:w="1281"/>
        <w:gridCol w:w="2496"/>
        <w:gridCol w:w="2126"/>
        <w:gridCol w:w="1418"/>
        <w:gridCol w:w="1154"/>
      </w:tblGrid>
      <w:tr w:rsidR="00C4761D">
        <w:trPr>
          <w:jc w:val="center"/>
        </w:trPr>
        <w:tc>
          <w:tcPr>
            <w:tcW w:w="810" w:type="dxa"/>
            <w:tcBorders>
              <w:top w:val="single" w:sz="4" w:space="0" w:color="auto"/>
              <w:left w:val="single" w:sz="4" w:space="0" w:color="auto"/>
              <w:bottom w:val="single" w:sz="4" w:space="0" w:color="auto"/>
              <w:right w:val="single" w:sz="4" w:space="0" w:color="auto"/>
            </w:tcBorders>
          </w:tcPr>
          <w:bookmarkEnd w:id="196"/>
          <w:bookmarkEnd w:id="197"/>
          <w:p w:rsidR="00C4761D" w:rsidRDefault="004D01F6">
            <w:pPr>
              <w:spacing w:line="480" w:lineRule="exact"/>
              <w:jc w:val="center"/>
              <w:rPr>
                <w:rFonts w:ascii="宋体" w:hAnsi="宋体"/>
                <w:sz w:val="24"/>
                <w:szCs w:val="24"/>
              </w:rPr>
            </w:pPr>
            <w:r>
              <w:rPr>
                <w:rFonts w:ascii="宋体" w:hAnsi="宋体" w:hint="eastAsia"/>
                <w:sz w:val="24"/>
                <w:szCs w:val="24"/>
              </w:rPr>
              <w:t>序号</w:t>
            </w:r>
          </w:p>
        </w:tc>
        <w:tc>
          <w:tcPr>
            <w:tcW w:w="1281" w:type="dxa"/>
            <w:tcBorders>
              <w:top w:val="single" w:sz="4" w:space="0" w:color="auto"/>
              <w:left w:val="nil"/>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货物名称</w:t>
            </w:r>
          </w:p>
        </w:tc>
        <w:tc>
          <w:tcPr>
            <w:tcW w:w="2496" w:type="dxa"/>
            <w:tcBorders>
              <w:top w:val="single" w:sz="4" w:space="0" w:color="auto"/>
              <w:left w:val="nil"/>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竞争性磋商文件中  技术参数要求</w:t>
            </w:r>
          </w:p>
        </w:tc>
        <w:tc>
          <w:tcPr>
            <w:tcW w:w="2126"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响应货物规格或参数</w:t>
            </w:r>
          </w:p>
        </w:tc>
        <w:tc>
          <w:tcPr>
            <w:tcW w:w="1418"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偏离说明</w:t>
            </w:r>
          </w:p>
        </w:tc>
        <w:tc>
          <w:tcPr>
            <w:tcW w:w="1154"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备注</w:t>
            </w: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bl>
    <w:p w:rsidR="00C4761D" w:rsidRDefault="004D01F6">
      <w:pPr>
        <w:spacing w:line="400" w:lineRule="exact"/>
        <w:ind w:firstLineChars="200" w:firstLine="480"/>
        <w:rPr>
          <w:rFonts w:ascii="宋体" w:hAnsi="宋体" w:cs="Times New Roman"/>
          <w:sz w:val="24"/>
          <w:szCs w:val="24"/>
        </w:rPr>
      </w:pPr>
      <w:r>
        <w:rPr>
          <w:rFonts w:ascii="宋体" w:hAnsi="宋体" w:hint="eastAsia"/>
          <w:sz w:val="24"/>
          <w:szCs w:val="24"/>
        </w:rPr>
        <w:t>注：1、供应商应按竞争性磋商文件中的采购项目技术参数、规格与要求，对采购内容进行响应，供应商必须根据所投产品的实际情况如实填写。偏差情况填写“负偏差”或“正偏差”或“无偏差”。</w:t>
      </w:r>
    </w:p>
    <w:p w:rsidR="00C4761D" w:rsidRDefault="004D01F6">
      <w:pPr>
        <w:spacing w:line="400" w:lineRule="exact"/>
        <w:ind w:firstLineChars="200" w:firstLine="480"/>
        <w:rPr>
          <w:rFonts w:ascii="宋体" w:hAnsi="宋体"/>
          <w:sz w:val="24"/>
          <w:szCs w:val="24"/>
        </w:rPr>
      </w:pPr>
      <w:r>
        <w:rPr>
          <w:rFonts w:ascii="宋体" w:hAnsi="宋体" w:hint="eastAsia"/>
          <w:sz w:val="24"/>
          <w:szCs w:val="24"/>
        </w:rPr>
        <w:t>2、按要求分别填写此表格，若表格不够用，可根据实际自行扩展表格。</w:t>
      </w:r>
    </w:p>
    <w:p w:rsidR="00C4761D" w:rsidRDefault="00C4761D">
      <w:pPr>
        <w:spacing w:line="360" w:lineRule="auto"/>
        <w:ind w:firstLineChars="200" w:firstLine="480"/>
        <w:jc w:val="right"/>
        <w:rPr>
          <w:rFonts w:ascii="宋体" w:hAnsi="宋体"/>
          <w:sz w:val="24"/>
          <w:szCs w:val="20"/>
        </w:rPr>
      </w:pPr>
    </w:p>
    <w:p w:rsidR="00C4761D" w:rsidRDefault="00C4761D">
      <w:pPr>
        <w:spacing w:line="360" w:lineRule="auto"/>
        <w:ind w:firstLineChars="200" w:firstLine="480"/>
        <w:jc w:val="right"/>
        <w:rPr>
          <w:rFonts w:ascii="宋体" w:hAnsi="宋体"/>
          <w:sz w:val="24"/>
        </w:rPr>
      </w:pPr>
    </w:p>
    <w:p w:rsidR="00C4761D" w:rsidRDefault="004D01F6">
      <w:pPr>
        <w:spacing w:line="360" w:lineRule="auto"/>
        <w:ind w:right="240" w:firstLineChars="200" w:firstLine="480"/>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（盖单位公章）</w:t>
      </w:r>
    </w:p>
    <w:p w:rsidR="00C4761D" w:rsidRDefault="004D01F6">
      <w:pPr>
        <w:spacing w:line="360" w:lineRule="auto"/>
        <w:ind w:firstLineChars="200" w:firstLine="480"/>
        <w:jc w:val="right"/>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C4761D" w:rsidRDefault="004D01F6">
      <w:pPr>
        <w:spacing w:line="360" w:lineRule="auto"/>
        <w:ind w:right="960" w:firstLineChars="1600" w:firstLine="3840"/>
        <w:rPr>
          <w:rFonts w:ascii="宋体" w:hAnsi="宋体"/>
          <w:sz w:val="24"/>
        </w:rPr>
      </w:pPr>
      <w:r>
        <w:rPr>
          <w:rFonts w:ascii="宋体" w:hAnsi="宋体" w:hint="eastAsia"/>
          <w:sz w:val="24"/>
        </w:rPr>
        <w:t>日期：</w:t>
      </w:r>
      <w:r>
        <w:rPr>
          <w:rFonts w:ascii="宋体" w:hAnsi="宋体" w:hint="eastAsia"/>
          <w:sz w:val="24"/>
          <w:u w:val="single"/>
        </w:rPr>
        <w:tab/>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4761D" w:rsidRDefault="004D01F6">
      <w:pPr>
        <w:pStyle w:val="ab"/>
        <w:ind w:firstLine="200"/>
        <w:jc w:val="center"/>
        <w:rPr>
          <w:rFonts w:ascii="宋体" w:eastAsia="宋体" w:hAnsi="宋体"/>
          <w:b/>
          <w:bCs/>
          <w:sz w:val="30"/>
          <w:szCs w:val="30"/>
        </w:rPr>
      </w:pPr>
      <w:r>
        <w:rPr>
          <w:rFonts w:ascii="宋体" w:hAnsi="宋体" w:hint="eastAsia"/>
          <w:sz w:val="20"/>
        </w:rPr>
        <w:br w:type="page"/>
      </w:r>
      <w:r>
        <w:rPr>
          <w:rFonts w:ascii="宋体" w:eastAsia="宋体" w:hAnsi="宋体" w:hint="eastAsia"/>
          <w:b/>
          <w:bCs/>
          <w:sz w:val="30"/>
          <w:szCs w:val="30"/>
        </w:rPr>
        <w:t>（二）政府采购节能、环保产品汇总表</w:t>
      </w:r>
    </w:p>
    <w:p w:rsidR="0078722B" w:rsidRDefault="0078722B" w:rsidP="0078722B">
      <w:pPr>
        <w:rPr>
          <w:rFonts w:ascii="宋体" w:eastAsia="宋体" w:hAnsi="宋体"/>
          <w:sz w:val="24"/>
          <w:szCs w:val="24"/>
        </w:rPr>
      </w:pPr>
      <w:r>
        <w:rPr>
          <w:rFonts w:ascii="宋体" w:hAnsi="宋体" w:hint="eastAsia"/>
          <w:sz w:val="24"/>
          <w:szCs w:val="24"/>
        </w:rPr>
        <w:t>供应商名称：</w:t>
      </w:r>
    </w:p>
    <w:p w:rsidR="0078722B" w:rsidRDefault="0078722B" w:rsidP="0078722B">
      <w:pPr>
        <w:rPr>
          <w:rFonts w:ascii="宋体" w:hAnsi="宋体"/>
          <w:sz w:val="24"/>
          <w:szCs w:val="24"/>
        </w:rPr>
      </w:pPr>
      <w:r>
        <w:rPr>
          <w:rFonts w:ascii="宋体" w:hAnsi="宋体" w:hint="eastAsia"/>
          <w:sz w:val="24"/>
          <w:szCs w:val="24"/>
        </w:rPr>
        <w:t>项目名称：</w:t>
      </w:r>
    </w:p>
    <w:p w:rsidR="0078722B" w:rsidRPr="0078722B" w:rsidRDefault="0078722B" w:rsidP="0078722B">
      <w:pPr>
        <w:rPr>
          <w:rFonts w:ascii="宋体" w:hAnsi="宋体"/>
          <w:sz w:val="24"/>
          <w:szCs w:val="24"/>
        </w:rPr>
      </w:pPr>
      <w:r>
        <w:rPr>
          <w:rFonts w:ascii="宋体" w:hAnsi="宋体" w:hint="eastAsia"/>
          <w:sz w:val="24"/>
          <w:szCs w:val="24"/>
        </w:rPr>
        <w:t>标段：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2"/>
        <w:gridCol w:w="992"/>
        <w:gridCol w:w="1325"/>
        <w:gridCol w:w="1510"/>
        <w:gridCol w:w="1417"/>
      </w:tblGrid>
      <w:tr w:rsidR="00C4761D">
        <w:trPr>
          <w:trHeight w:val="338"/>
        </w:trPr>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投标产品名称</w:t>
            </w:r>
          </w:p>
        </w:tc>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制造商</w:t>
            </w:r>
          </w:p>
        </w:tc>
        <w:tc>
          <w:tcPr>
            <w:tcW w:w="116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型号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节能产品</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环境标志</w:t>
            </w:r>
          </w:p>
          <w:p w:rsidR="00C4761D" w:rsidRDefault="004D01F6">
            <w:pPr>
              <w:spacing w:line="480" w:lineRule="exact"/>
              <w:jc w:val="center"/>
              <w:rPr>
                <w:rFonts w:ascii="宋体" w:hAnsi="宋体"/>
                <w:sz w:val="24"/>
                <w:szCs w:val="24"/>
              </w:rPr>
            </w:pPr>
            <w:r>
              <w:rPr>
                <w:rFonts w:ascii="宋体" w:hAnsi="宋体" w:hint="eastAsia"/>
                <w:sz w:val="24"/>
                <w:szCs w:val="24"/>
              </w:rPr>
              <w:t>产品</w:t>
            </w:r>
          </w:p>
          <w:p w:rsidR="00C4761D" w:rsidRDefault="004D01F6">
            <w:pPr>
              <w:spacing w:line="480" w:lineRule="exact"/>
              <w:jc w:val="center"/>
              <w:rPr>
                <w:rFonts w:ascii="宋体" w:hAnsi="宋体"/>
                <w:sz w:val="24"/>
                <w:szCs w:val="24"/>
              </w:rPr>
            </w:pPr>
            <w:r>
              <w:rPr>
                <w:rFonts w:ascii="宋体" w:hAnsi="宋体" w:hint="eastAsia"/>
                <w:sz w:val="24"/>
                <w:szCs w:val="24"/>
              </w:rPr>
              <w:t>是否属于</w:t>
            </w:r>
          </w:p>
          <w:p w:rsidR="00C4761D" w:rsidRDefault="004D01F6">
            <w:pPr>
              <w:spacing w:line="480" w:lineRule="exact"/>
              <w:jc w:val="center"/>
              <w:rPr>
                <w:rFonts w:ascii="宋体" w:hAnsi="宋体"/>
                <w:sz w:val="24"/>
                <w:szCs w:val="24"/>
              </w:rPr>
            </w:pPr>
            <w:r>
              <w:rPr>
                <w:rFonts w:ascii="宋体" w:hAnsi="宋体" w:hint="eastAsia"/>
                <w:sz w:val="24"/>
                <w:szCs w:val="24"/>
              </w:rPr>
              <w:t>强制认证</w:t>
            </w:r>
          </w:p>
          <w:p w:rsidR="00C4761D" w:rsidRDefault="004D01F6">
            <w:pPr>
              <w:spacing w:line="480" w:lineRule="exact"/>
              <w:jc w:val="center"/>
              <w:rPr>
                <w:rFonts w:ascii="宋体" w:hAnsi="宋体"/>
                <w:sz w:val="24"/>
                <w:szCs w:val="24"/>
              </w:rPr>
            </w:pPr>
            <w:r>
              <w:rPr>
                <w:rFonts w:ascii="宋体" w:hAnsi="宋体" w:hint="eastAsia"/>
                <w:sz w:val="24"/>
                <w:szCs w:val="24"/>
              </w:rPr>
              <w:t>证书编号</w:t>
            </w:r>
          </w:p>
        </w:tc>
      </w:tr>
      <w:tr w:rsidR="00C4761D">
        <w:trPr>
          <w:trHeight w:val="1923"/>
        </w:trPr>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是否属于</w:t>
            </w:r>
          </w:p>
          <w:p w:rsidR="00C4761D" w:rsidRDefault="004D01F6">
            <w:pPr>
              <w:spacing w:line="480" w:lineRule="exact"/>
              <w:jc w:val="center"/>
              <w:rPr>
                <w:rFonts w:ascii="宋体" w:hAnsi="宋体"/>
                <w:sz w:val="24"/>
                <w:szCs w:val="24"/>
              </w:rPr>
            </w:pPr>
            <w:r>
              <w:rPr>
                <w:rFonts w:ascii="宋体" w:hAnsi="宋体" w:hint="eastAsia"/>
                <w:sz w:val="24"/>
                <w:szCs w:val="24"/>
              </w:rPr>
              <w:t>强制认证</w:t>
            </w:r>
          </w:p>
          <w:p w:rsidR="00C4761D" w:rsidRDefault="004D01F6">
            <w:pPr>
              <w:spacing w:line="480" w:lineRule="exact"/>
              <w:jc w:val="center"/>
              <w:rPr>
                <w:rFonts w:ascii="宋体" w:hAnsi="宋体"/>
                <w:sz w:val="24"/>
                <w:szCs w:val="24"/>
              </w:rPr>
            </w:pPr>
            <w:r>
              <w:rPr>
                <w:rFonts w:ascii="宋体" w:hAnsi="宋体" w:hint="eastAsia"/>
                <w:sz w:val="24"/>
                <w:szCs w:val="24"/>
              </w:rPr>
              <w:t>证书编号</w:t>
            </w:r>
          </w:p>
          <w:p w:rsidR="00C4761D" w:rsidRDefault="004D01F6">
            <w:pPr>
              <w:spacing w:line="480" w:lineRule="exact"/>
              <w:jc w:val="center"/>
              <w:rPr>
                <w:rFonts w:ascii="宋体" w:hAnsi="宋体"/>
                <w:sz w:val="24"/>
                <w:szCs w:val="24"/>
              </w:rPr>
            </w:pPr>
            <w:r>
              <w:rPr>
                <w:rFonts w:ascii="宋体" w:hAnsi="宋体" w:hint="eastAsia"/>
                <w:sz w:val="24"/>
                <w:szCs w:val="24"/>
              </w:rPr>
              <w:t>采购产品</w:t>
            </w:r>
          </w:p>
        </w:tc>
        <w:tc>
          <w:tcPr>
            <w:tcW w:w="1510"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节能标志</w:t>
            </w:r>
          </w:p>
          <w:p w:rsidR="00C4761D" w:rsidRDefault="004D01F6">
            <w:pPr>
              <w:spacing w:line="480" w:lineRule="exact"/>
              <w:jc w:val="center"/>
              <w:rPr>
                <w:rFonts w:ascii="宋体" w:hAnsi="宋体"/>
                <w:sz w:val="24"/>
                <w:szCs w:val="24"/>
              </w:rPr>
            </w:pPr>
            <w:r>
              <w:rPr>
                <w:rFonts w:ascii="宋体" w:hAnsi="宋体" w:hint="eastAsia"/>
                <w:sz w:val="24"/>
                <w:szCs w:val="24"/>
              </w:rPr>
              <w:t>认证证书号</w:t>
            </w:r>
          </w:p>
        </w:tc>
        <w:tc>
          <w:tcPr>
            <w:tcW w:w="0" w:type="auto"/>
            <w:vMerge/>
            <w:tcBorders>
              <w:top w:val="single" w:sz="4" w:space="0" w:color="auto"/>
              <w:left w:val="single" w:sz="4" w:space="0" w:color="auto"/>
              <w:bottom w:val="single" w:sz="4" w:space="0" w:color="auto"/>
              <w:right w:val="single" w:sz="4" w:space="0" w:color="auto"/>
            </w:tcBorders>
            <w:vAlign w:val="center"/>
          </w:tcPr>
          <w:p w:rsidR="00C4761D" w:rsidRDefault="00C4761D">
            <w:pPr>
              <w:widowControl/>
              <w:jc w:val="left"/>
              <w:rPr>
                <w:rFonts w:ascii="宋体" w:hAnsi="宋体"/>
                <w:kern w:val="0"/>
                <w:sz w:val="24"/>
                <w:szCs w:val="24"/>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4D01F6">
            <w:pPr>
              <w:pStyle w:val="ab"/>
              <w:ind w:firstLine="0"/>
              <w:jc w:val="center"/>
              <w:rPr>
                <w:rFonts w:ascii="宋体" w:hAnsi="宋体"/>
                <w:szCs w:val="22"/>
              </w:rPr>
            </w:pPr>
            <w:r>
              <w:rPr>
                <w:rFonts w:ascii="宋体" w:hAnsi="宋体" w:hint="eastAsia"/>
                <w:szCs w:val="22"/>
              </w:rPr>
              <w:t>…</w:t>
            </w: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说明</w:t>
            </w: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bl>
    <w:p w:rsidR="00C4761D" w:rsidRDefault="00C4761D">
      <w:pPr>
        <w:pStyle w:val="ab"/>
        <w:ind w:firstLine="200"/>
        <w:jc w:val="center"/>
        <w:rPr>
          <w:rFonts w:ascii="宋体" w:hAnsi="宋体" w:cs="Times New Roman"/>
          <w:sz w:val="20"/>
          <w:szCs w:val="20"/>
        </w:rPr>
      </w:pPr>
    </w:p>
    <w:p w:rsidR="00C4761D" w:rsidRDefault="004D01F6">
      <w:pPr>
        <w:spacing w:line="360" w:lineRule="auto"/>
        <w:ind w:right="480" w:firstLineChars="200" w:firstLine="480"/>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（盖单位公章）</w:t>
      </w:r>
    </w:p>
    <w:p w:rsidR="00C4761D" w:rsidRDefault="004D01F6">
      <w:pPr>
        <w:spacing w:line="360" w:lineRule="auto"/>
        <w:ind w:firstLineChars="200" w:firstLine="480"/>
        <w:jc w:val="right"/>
        <w:rPr>
          <w:rFonts w:ascii="宋体" w:hAnsi="宋体"/>
          <w:sz w:val="24"/>
        </w:rPr>
      </w:pPr>
      <w:bookmarkStart w:id="198" w:name="OLE_LINK60"/>
      <w:bookmarkStart w:id="199" w:name="OLE_LINK59"/>
      <w:bookmarkStart w:id="200" w:name="OLE_LINK61"/>
      <w:bookmarkStart w:id="201" w:name="OLE_LINK80"/>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bookmarkEnd w:id="198"/>
    <w:bookmarkEnd w:id="199"/>
    <w:bookmarkEnd w:id="200"/>
    <w:bookmarkEnd w:id="201"/>
    <w:p w:rsidR="00C4761D" w:rsidRDefault="004D01F6">
      <w:pPr>
        <w:spacing w:line="360" w:lineRule="auto"/>
        <w:ind w:firstLineChars="200" w:firstLine="480"/>
        <w:jc w:val="right"/>
        <w:rPr>
          <w:rFonts w:ascii="宋体" w:hAnsi="宋体"/>
          <w:sz w:val="24"/>
        </w:rPr>
      </w:pPr>
      <w:r>
        <w:rPr>
          <w:rFonts w:ascii="宋体" w:hAnsi="宋体" w:hint="eastAsia"/>
          <w:sz w:val="24"/>
          <w:u w:val="single"/>
        </w:rPr>
        <w:tab/>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4761D" w:rsidRDefault="00C4761D">
      <w:pPr>
        <w:spacing w:line="400" w:lineRule="exact"/>
        <w:ind w:firstLineChars="200" w:firstLine="480"/>
        <w:rPr>
          <w:rFonts w:ascii="宋体" w:hAnsi="宋体"/>
          <w:sz w:val="24"/>
          <w:szCs w:val="24"/>
        </w:rPr>
      </w:pPr>
    </w:p>
    <w:p w:rsidR="00C4761D" w:rsidRDefault="00C4761D">
      <w:pPr>
        <w:spacing w:line="400" w:lineRule="exact"/>
        <w:ind w:firstLineChars="200" w:firstLine="480"/>
        <w:rPr>
          <w:rFonts w:ascii="宋体" w:hAnsi="宋体"/>
          <w:sz w:val="24"/>
          <w:szCs w:val="24"/>
        </w:rPr>
      </w:pPr>
    </w:p>
    <w:p w:rsidR="00C4761D" w:rsidRDefault="004D01F6">
      <w:pPr>
        <w:spacing w:line="400" w:lineRule="exact"/>
        <w:ind w:firstLineChars="200" w:firstLine="480"/>
        <w:jc w:val="left"/>
        <w:rPr>
          <w:rFonts w:ascii="宋体" w:hAnsi="宋体"/>
          <w:sz w:val="24"/>
          <w:szCs w:val="24"/>
        </w:rPr>
      </w:pPr>
      <w:r>
        <w:rPr>
          <w:rFonts w:ascii="宋体" w:hAnsi="宋体" w:hint="eastAsia"/>
          <w:sz w:val="24"/>
          <w:szCs w:val="24"/>
        </w:rPr>
        <w:t>注：1.本表只填写属于政府采购节能或环保产品的投标产品，无相应产品的本表应明确填写“无”、“是或否”或者“/”等。”</w:t>
      </w:r>
    </w:p>
    <w:p w:rsidR="00C4761D" w:rsidRDefault="004D01F6">
      <w:pPr>
        <w:spacing w:line="400" w:lineRule="exact"/>
        <w:ind w:firstLineChars="200" w:firstLine="480"/>
        <w:jc w:val="left"/>
        <w:rPr>
          <w:rFonts w:ascii="宋体" w:hAnsi="宋体"/>
          <w:sz w:val="24"/>
          <w:szCs w:val="24"/>
        </w:rPr>
      </w:pPr>
      <w:r>
        <w:rPr>
          <w:rFonts w:ascii="宋体" w:hAnsi="宋体" w:hint="eastAsia"/>
          <w:sz w:val="24"/>
          <w:szCs w:val="24"/>
        </w:rPr>
        <w:t xml:space="preserve">2.按照“财政部、发展改革委、生态环境部、市场监管总局《关于调整优化节能产品、环境标志产品政府采购执行机制的通知》”(财库(2019)9号)执行。 </w:t>
      </w:r>
    </w:p>
    <w:p w:rsidR="00C4761D" w:rsidRDefault="004D01F6">
      <w:pPr>
        <w:widowControl/>
        <w:spacing w:line="360" w:lineRule="auto"/>
        <w:ind w:firstLine="480"/>
        <w:jc w:val="center"/>
        <w:rPr>
          <w:rFonts w:ascii="宋体" w:eastAsia="宋体" w:hAnsi="宋体" w:cs="Times New Roman"/>
          <w:b/>
          <w:kern w:val="0"/>
          <w:sz w:val="30"/>
          <w:szCs w:val="30"/>
        </w:rPr>
      </w:pPr>
      <w:r>
        <w:rPr>
          <w:b/>
          <w:sz w:val="30"/>
          <w:szCs w:val="30"/>
        </w:rPr>
        <w:br w:type="page"/>
      </w:r>
    </w:p>
    <w:p w:rsidR="00C4761D" w:rsidRDefault="004D01F6">
      <w:pPr>
        <w:spacing w:after="120"/>
        <w:ind w:firstLineChars="100" w:firstLine="301"/>
        <w:jc w:val="center"/>
        <w:rPr>
          <w:rFonts w:ascii="Times New Roman" w:eastAsia="宋体" w:hAnsi="Times New Roman" w:cs="Times New Roman"/>
          <w:b/>
          <w:kern w:val="0"/>
          <w:sz w:val="30"/>
          <w:szCs w:val="30"/>
        </w:rPr>
      </w:pPr>
      <w:r>
        <w:rPr>
          <w:rFonts w:ascii="Times New Roman" w:eastAsia="宋体" w:hAnsi="Times New Roman" w:cs="Times New Roman" w:hint="eastAsia"/>
          <w:b/>
          <w:kern w:val="0"/>
          <w:sz w:val="30"/>
          <w:szCs w:val="30"/>
        </w:rPr>
        <w:t>（三）技术方案</w:t>
      </w:r>
    </w:p>
    <w:p w:rsidR="00C4761D" w:rsidRDefault="00C4761D">
      <w:pPr>
        <w:widowControl/>
        <w:spacing w:line="360" w:lineRule="auto"/>
        <w:ind w:firstLine="480"/>
        <w:jc w:val="center"/>
        <w:rPr>
          <w:rFonts w:ascii="宋体" w:eastAsia="宋体" w:hAnsi="宋体" w:cs="Times New Roman"/>
          <w:b/>
          <w:kern w:val="0"/>
          <w:sz w:val="30"/>
          <w:szCs w:val="30"/>
        </w:rPr>
      </w:pPr>
    </w:p>
    <w:p w:rsidR="00C4761D" w:rsidRDefault="004D01F6">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C4761D" w:rsidRDefault="00C4761D">
      <w:pPr>
        <w:widowControl/>
        <w:spacing w:line="360" w:lineRule="auto"/>
        <w:ind w:firstLine="480"/>
        <w:jc w:val="center"/>
        <w:rPr>
          <w:rFonts w:ascii="宋体" w:eastAsia="宋体" w:hAnsi="宋体" w:cs="Times New Roman"/>
          <w:b/>
          <w:kern w:val="0"/>
          <w:sz w:val="30"/>
          <w:szCs w:val="30"/>
        </w:rPr>
      </w:pPr>
    </w:p>
    <w:p w:rsidR="00C4761D" w:rsidRDefault="004D01F6">
      <w:pPr>
        <w:widowControl/>
        <w:spacing w:line="360" w:lineRule="auto"/>
        <w:ind w:firstLine="480"/>
        <w:jc w:val="center"/>
        <w:rPr>
          <w:rFonts w:ascii="宋体" w:eastAsia="宋体" w:hAnsi="宋体" w:cs="Times New Roman"/>
          <w:b/>
          <w:kern w:val="0"/>
          <w:sz w:val="30"/>
          <w:szCs w:val="30"/>
        </w:rPr>
      </w:pPr>
      <w:r>
        <w:rPr>
          <w:rFonts w:ascii="宋体" w:eastAsia="宋体" w:hAnsi="宋体" w:cs="Times New Roman" w:hint="eastAsia"/>
          <w:b/>
          <w:kern w:val="0"/>
          <w:sz w:val="30"/>
          <w:szCs w:val="30"/>
        </w:rPr>
        <w:t>三、法定代表人身份证明书</w:t>
      </w:r>
    </w:p>
    <w:p w:rsidR="00C4761D" w:rsidRDefault="004D01F6">
      <w:pPr>
        <w:spacing w:line="360" w:lineRule="auto"/>
        <w:ind w:firstLine="612"/>
        <w:rPr>
          <w:rFonts w:ascii="宋体" w:eastAsia="宋体" w:hAnsi="宋体" w:cs="Times New Roman"/>
          <w:sz w:val="24"/>
        </w:rPr>
      </w:pPr>
      <w:r>
        <w:rPr>
          <w:rFonts w:ascii="宋体" w:eastAsia="宋体" w:hAnsi="宋体" w:cs="Times New Roman" w:hint="eastAsia"/>
          <w:sz w:val="24"/>
        </w:rPr>
        <w:t>单位名称：</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单位性质：</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地    址：</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p>
    <w:p w:rsidR="00C4761D" w:rsidRDefault="004D01F6">
      <w:pPr>
        <w:spacing w:line="360" w:lineRule="auto"/>
        <w:ind w:firstLine="610"/>
        <w:rPr>
          <w:rFonts w:ascii="宋体" w:eastAsia="宋体" w:hAnsi="宋体" w:cs="Times New Roman"/>
          <w:sz w:val="24"/>
        </w:rPr>
      </w:pPr>
      <w:r>
        <w:rPr>
          <w:rFonts w:ascii="宋体" w:eastAsia="宋体" w:hAnsi="宋体" w:cs="Times New Roman" w:hint="eastAsia"/>
          <w:sz w:val="24"/>
        </w:rPr>
        <w:t>成立时间：</w:t>
      </w:r>
      <w:r>
        <w:rPr>
          <w:rFonts w:ascii="宋体" w:eastAsia="宋体" w:hAnsi="宋体" w:cs="Times New Roman" w:hint="eastAsia"/>
          <w:sz w:val="24"/>
          <w:u w:val="single"/>
        </w:rPr>
        <w:t xml:space="preserve">       </w:t>
      </w:r>
      <w:r>
        <w:rPr>
          <w:rFonts w:ascii="宋体" w:eastAsia="宋体" w:hAnsi="宋体" w:cs="Times New Roman" w:hint="eastAsia"/>
          <w:sz w:val="24"/>
        </w:rPr>
        <w:t>年</w:t>
      </w:r>
      <w:r>
        <w:rPr>
          <w:rFonts w:ascii="宋体" w:eastAsia="宋体" w:hAnsi="宋体" w:cs="Times New Roman" w:hint="eastAsia"/>
          <w:sz w:val="24"/>
          <w:u w:val="single"/>
        </w:rPr>
        <w:t xml:space="preserve">     </w:t>
      </w:r>
      <w:r>
        <w:rPr>
          <w:rFonts w:ascii="宋体" w:eastAsia="宋体" w:hAnsi="宋体" w:cs="Times New Roman" w:hint="eastAsia"/>
          <w:sz w:val="24"/>
        </w:rPr>
        <w:t>月</w:t>
      </w:r>
      <w:r>
        <w:rPr>
          <w:rFonts w:ascii="宋体" w:eastAsia="宋体" w:hAnsi="宋体" w:cs="Times New Roman" w:hint="eastAsia"/>
          <w:sz w:val="24"/>
          <w:u w:val="single"/>
        </w:rPr>
        <w:t xml:space="preserve">    </w:t>
      </w:r>
      <w:r>
        <w:rPr>
          <w:rFonts w:ascii="宋体" w:eastAsia="宋体" w:hAnsi="宋体" w:cs="Times New Roman" w:hint="eastAsia"/>
          <w:sz w:val="24"/>
        </w:rPr>
        <w:t>日</w:t>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经营期限：</w:t>
      </w:r>
      <w:r>
        <w:rPr>
          <w:rFonts w:ascii="宋体" w:eastAsia="宋体" w:hAnsi="宋体" w:cs="Times New Roman"/>
          <w:sz w:val="24"/>
          <w:u w:val="single"/>
        </w:rPr>
        <w:tab/>
      </w:r>
      <w:r>
        <w:rPr>
          <w:rFonts w:ascii="宋体" w:eastAsia="宋体" w:hAnsi="宋体" w:cs="Times New Roman" w:hint="eastAsia"/>
          <w:sz w:val="24"/>
          <w:u w:val="single"/>
        </w:rPr>
        <w:t xml:space="preserve">              </w:t>
      </w:r>
      <w:r>
        <w:rPr>
          <w:rFonts w:ascii="宋体" w:eastAsia="宋体" w:hAnsi="宋体" w:cs="Times New Roman" w:hint="eastAsia"/>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姓    名：</w:t>
      </w:r>
      <w:r>
        <w:rPr>
          <w:rFonts w:ascii="宋体" w:eastAsia="宋体" w:hAnsi="宋体" w:cs="Times New Roman"/>
          <w:sz w:val="24"/>
          <w:u w:val="single"/>
        </w:rPr>
        <w:t xml:space="preserve">       </w:t>
      </w:r>
      <w:r>
        <w:rPr>
          <w:rFonts w:ascii="宋体" w:eastAsia="宋体" w:hAnsi="宋体" w:cs="Times New Roman" w:hint="eastAsia"/>
          <w:sz w:val="24"/>
        </w:rPr>
        <w:t>性别：</w:t>
      </w:r>
      <w:r>
        <w:rPr>
          <w:rFonts w:ascii="宋体" w:eastAsia="宋体" w:hAnsi="宋体" w:cs="Times New Roman"/>
          <w:sz w:val="24"/>
          <w:u w:val="single"/>
        </w:rPr>
        <w:t xml:space="preserve">      </w:t>
      </w:r>
      <w:r>
        <w:rPr>
          <w:rFonts w:ascii="宋体" w:eastAsia="宋体" w:hAnsi="宋体" w:cs="Times New Roman" w:hint="eastAsia"/>
          <w:sz w:val="24"/>
        </w:rPr>
        <w:t>年龄：</w:t>
      </w:r>
      <w:r>
        <w:rPr>
          <w:rFonts w:ascii="宋体" w:eastAsia="宋体" w:hAnsi="宋体" w:cs="Times New Roman"/>
          <w:sz w:val="24"/>
          <w:u w:val="single"/>
        </w:rPr>
        <w:t xml:space="preserve">       </w:t>
      </w:r>
      <w:r>
        <w:rPr>
          <w:rFonts w:ascii="宋体" w:eastAsia="宋体" w:hAnsi="宋体" w:cs="Times New Roman" w:hint="eastAsia"/>
          <w:sz w:val="24"/>
        </w:rPr>
        <w:t>职务：</w:t>
      </w:r>
      <w:r>
        <w:rPr>
          <w:rFonts w:ascii="宋体" w:eastAsia="宋体" w:hAnsi="宋体" w:cs="Times New Roman"/>
          <w:sz w:val="24"/>
          <w:u w:val="single"/>
        </w:rPr>
        <w:tab/>
        <w:t xml:space="preserve">  </w:t>
      </w:r>
    </w:p>
    <w:p w:rsidR="00C4761D" w:rsidRDefault="004D01F6">
      <w:pPr>
        <w:spacing w:line="360" w:lineRule="auto"/>
        <w:ind w:firstLine="610"/>
        <w:rPr>
          <w:rFonts w:ascii="宋体" w:eastAsia="宋体" w:hAnsi="宋体" w:cs="Times New Roman"/>
          <w:sz w:val="24"/>
        </w:rPr>
      </w:pPr>
      <w:r>
        <w:rPr>
          <w:rFonts w:ascii="宋体" w:eastAsia="宋体" w:hAnsi="宋体" w:cs="Times New Roman" w:hint="eastAsia"/>
          <w:sz w:val="24"/>
        </w:rPr>
        <w:t>系</w:t>
      </w:r>
      <w:r>
        <w:rPr>
          <w:rFonts w:ascii="宋体" w:eastAsia="宋体" w:hAnsi="宋体" w:cs="Times New Roman" w:hint="eastAsia"/>
          <w:sz w:val="24"/>
          <w:u w:val="single"/>
        </w:rPr>
        <w:t xml:space="preserve">          （供应商名称）</w:t>
      </w:r>
      <w:r>
        <w:rPr>
          <w:rFonts w:ascii="宋体" w:eastAsia="宋体" w:hAnsi="宋体" w:cs="Times New Roman" w:hint="eastAsia"/>
          <w:sz w:val="24"/>
        </w:rPr>
        <w:t>的法定代表人。</w:t>
      </w:r>
    </w:p>
    <w:p w:rsidR="00C4761D" w:rsidRDefault="00C4761D">
      <w:pPr>
        <w:spacing w:line="360" w:lineRule="auto"/>
        <w:rPr>
          <w:rFonts w:ascii="宋体" w:eastAsia="宋体" w:hAnsi="宋体" w:cs="Times New Roman"/>
          <w:sz w:val="24"/>
        </w:rPr>
      </w:pPr>
    </w:p>
    <w:p w:rsidR="00C4761D" w:rsidRDefault="004D01F6">
      <w:pPr>
        <w:spacing w:line="360" w:lineRule="auto"/>
        <w:ind w:firstLineChars="550" w:firstLine="1320"/>
        <w:rPr>
          <w:rFonts w:ascii="宋体" w:eastAsia="宋体" w:hAnsi="宋体" w:cs="Times New Roman"/>
          <w:sz w:val="24"/>
        </w:rPr>
      </w:pPr>
      <w:r>
        <w:rPr>
          <w:rFonts w:ascii="宋体" w:eastAsia="宋体" w:hAnsi="宋体" w:cs="Times New Roman" w:hint="eastAsia"/>
          <w:sz w:val="24"/>
        </w:rPr>
        <w:t>特此证明</w:t>
      </w:r>
    </w:p>
    <w:p w:rsidR="00C4761D" w:rsidRDefault="00C4761D">
      <w:pPr>
        <w:tabs>
          <w:tab w:val="left" w:pos="720"/>
          <w:tab w:val="left" w:pos="900"/>
        </w:tabs>
        <w:spacing w:line="360" w:lineRule="auto"/>
        <w:ind w:firstLineChars="2100" w:firstLine="5040"/>
        <w:rPr>
          <w:rFonts w:ascii="宋体" w:eastAsia="宋体" w:hAnsi="宋体" w:cs="Times New Roman"/>
          <w:sz w:val="24"/>
        </w:rPr>
      </w:pP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宋体" w:hint="eastAsia"/>
          <w:kern w:val="0"/>
          <w:sz w:val="24"/>
          <w:lang w:bidi="ar"/>
        </w:rPr>
        <w:t>（盖单位公章）</w:t>
      </w: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年  月  日</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8"/>
      </w:tblGrid>
      <w:tr w:rsidR="00C4761D">
        <w:trPr>
          <w:trHeight w:val="3789"/>
          <w:jc w:val="center"/>
        </w:trPr>
        <w:tc>
          <w:tcPr>
            <w:tcW w:w="8488"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法定代表人身份证扫描件</w:t>
            </w:r>
          </w:p>
          <w:p w:rsidR="00C4761D" w:rsidRDefault="004D01F6">
            <w:pPr>
              <w:spacing w:line="360" w:lineRule="auto"/>
              <w:jc w:val="center"/>
              <w:rPr>
                <w:rFonts w:ascii="宋体" w:eastAsia="宋体" w:hAnsi="宋体" w:cs="Times New Roman"/>
                <w:szCs w:val="21"/>
              </w:rPr>
            </w:pPr>
            <w:r>
              <w:rPr>
                <w:rFonts w:ascii="宋体" w:eastAsia="宋体" w:hAnsi="宋体" w:cs="Times New Roman" w:hint="eastAsia"/>
                <w:szCs w:val="21"/>
              </w:rPr>
              <w:t>证件（正、反面）</w:t>
            </w:r>
          </w:p>
        </w:tc>
      </w:tr>
    </w:tbl>
    <w:p w:rsidR="00C4761D" w:rsidRDefault="00C4761D">
      <w:pPr>
        <w:spacing w:line="360" w:lineRule="auto"/>
        <w:ind w:firstLineChars="1700" w:firstLine="4760"/>
        <w:rPr>
          <w:rFonts w:ascii="宋体" w:eastAsia="宋体" w:hAnsi="宋体" w:cs="Times New Roman"/>
          <w:kern w:val="0"/>
          <w:sz w:val="28"/>
          <w:szCs w:val="28"/>
        </w:rPr>
      </w:pPr>
    </w:p>
    <w:p w:rsidR="00C4761D" w:rsidRDefault="00C4761D">
      <w:pPr>
        <w:spacing w:line="360" w:lineRule="auto"/>
        <w:rPr>
          <w:rFonts w:ascii="宋体" w:eastAsia="宋体" w:hAnsi="宋体" w:cs="Times New Roman"/>
          <w:kern w:val="0"/>
          <w:sz w:val="24"/>
          <w:szCs w:val="24"/>
        </w:rPr>
      </w:pPr>
    </w:p>
    <w:p w:rsidR="00C4761D" w:rsidRDefault="00C4761D">
      <w:pPr>
        <w:spacing w:line="360" w:lineRule="auto"/>
        <w:ind w:left="232"/>
        <w:outlineLvl w:val="1"/>
        <w:rPr>
          <w:rFonts w:ascii="宋体" w:eastAsia="宋体" w:hAnsi="宋体" w:cs="Times New Roman"/>
          <w:bCs/>
          <w:sz w:val="28"/>
          <w:szCs w:val="28"/>
        </w:rPr>
      </w:pPr>
    </w:p>
    <w:p w:rsidR="00C4761D" w:rsidRDefault="00C4761D">
      <w:pPr>
        <w:spacing w:line="360" w:lineRule="auto"/>
        <w:ind w:left="232"/>
        <w:outlineLvl w:val="1"/>
        <w:rPr>
          <w:rFonts w:ascii="宋体" w:eastAsia="宋体" w:hAnsi="宋体" w:cs="Times New Roman"/>
          <w:bCs/>
          <w:sz w:val="28"/>
          <w:szCs w:val="28"/>
        </w:rPr>
      </w:pPr>
    </w:p>
    <w:p w:rsidR="00C4761D" w:rsidRDefault="004D01F6">
      <w:pPr>
        <w:widowControl/>
        <w:jc w:val="left"/>
        <w:rPr>
          <w:rFonts w:ascii="宋体" w:eastAsia="宋体" w:hAnsi="宋体" w:cs="Times New Roman"/>
          <w:b/>
          <w:kern w:val="0"/>
          <w:sz w:val="28"/>
          <w:szCs w:val="28"/>
        </w:rPr>
      </w:pPr>
      <w:r>
        <w:rPr>
          <w:rFonts w:ascii="宋体" w:eastAsia="宋体" w:hAnsi="宋体" w:cs="Times New Roman"/>
          <w:b/>
          <w:kern w:val="0"/>
          <w:sz w:val="28"/>
          <w:szCs w:val="28"/>
        </w:rPr>
        <w:br w:type="page"/>
      </w:r>
    </w:p>
    <w:p w:rsidR="00C4761D" w:rsidRDefault="00C4761D">
      <w:pPr>
        <w:widowControl/>
        <w:spacing w:line="360" w:lineRule="auto"/>
        <w:ind w:firstLine="480"/>
        <w:jc w:val="center"/>
        <w:rPr>
          <w:rFonts w:ascii="宋体" w:eastAsia="宋体" w:hAnsi="宋体" w:cs="Times New Roman"/>
          <w:b/>
          <w:kern w:val="0"/>
          <w:sz w:val="28"/>
          <w:szCs w:val="28"/>
        </w:rPr>
      </w:pPr>
    </w:p>
    <w:p w:rsidR="00C4761D" w:rsidRDefault="004D01F6">
      <w:pPr>
        <w:widowControl/>
        <w:spacing w:line="360" w:lineRule="auto"/>
        <w:ind w:firstLine="480"/>
        <w:jc w:val="center"/>
        <w:rPr>
          <w:rFonts w:ascii="宋体" w:eastAsia="宋体" w:hAnsi="宋体" w:cs="Times New Roman"/>
          <w:b/>
          <w:kern w:val="0"/>
          <w:sz w:val="30"/>
          <w:szCs w:val="30"/>
        </w:rPr>
      </w:pPr>
      <w:r>
        <w:rPr>
          <w:rFonts w:ascii="宋体" w:eastAsia="宋体" w:hAnsi="宋体" w:cs="Times New Roman" w:hint="eastAsia"/>
          <w:b/>
          <w:kern w:val="0"/>
          <w:sz w:val="30"/>
          <w:szCs w:val="30"/>
        </w:rPr>
        <w:t>四、授权委托书</w:t>
      </w:r>
    </w:p>
    <w:p w:rsidR="00C4761D" w:rsidRDefault="004D01F6">
      <w:pPr>
        <w:spacing w:line="360" w:lineRule="auto"/>
        <w:ind w:firstLine="480"/>
        <w:jc w:val="left"/>
        <w:rPr>
          <w:rFonts w:ascii="宋体" w:eastAsia="宋体" w:hAnsi="宋体" w:cs="Times New Roman"/>
          <w:sz w:val="24"/>
        </w:rPr>
      </w:pPr>
      <w:r>
        <w:rPr>
          <w:rFonts w:ascii="宋体" w:eastAsia="宋体" w:hAnsi="宋体" w:cs="Times New Roman" w:hint="eastAsia"/>
          <w:sz w:val="24"/>
        </w:rPr>
        <w:t>本人</w:t>
      </w:r>
      <w:r>
        <w:rPr>
          <w:rFonts w:ascii="宋体" w:eastAsia="宋体" w:hAnsi="宋体" w:cs="Times New Roman" w:hint="eastAsia"/>
          <w:sz w:val="24"/>
          <w:u w:val="single"/>
        </w:rPr>
        <w:t xml:space="preserve">    </w:t>
      </w:r>
      <w:r>
        <w:rPr>
          <w:rFonts w:ascii="宋体" w:eastAsia="宋体" w:hAnsi="宋体" w:cs="Times New Roman" w:hint="eastAsia"/>
          <w:sz w:val="24"/>
        </w:rPr>
        <w:t>（姓名）系</w:t>
      </w:r>
      <w:r>
        <w:rPr>
          <w:rFonts w:ascii="宋体" w:eastAsia="宋体" w:hAnsi="宋体" w:cs="Times New Roman" w:hint="eastAsia"/>
          <w:sz w:val="24"/>
          <w:u w:val="single"/>
        </w:rPr>
        <w:t xml:space="preserve">        </w:t>
      </w:r>
      <w:r>
        <w:rPr>
          <w:rFonts w:ascii="宋体" w:eastAsia="宋体" w:hAnsi="宋体" w:cs="Times New Roman" w:hint="eastAsia"/>
          <w:sz w:val="24"/>
        </w:rPr>
        <w:t>（供应商名称）的法定代表人，现委托</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（姓名）为我方代理人。代理人根据授权，以我方名义签署、澄清、说明、补正、递交、撤回、修改</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（项目名称）</w:t>
      </w:r>
      <w:r>
        <w:rPr>
          <w:rFonts w:ascii="宋体" w:eastAsia="宋体" w:hAnsi="宋体" w:cs="Times New Roman" w:hint="eastAsia"/>
          <w:sz w:val="24"/>
          <w:u w:val="single"/>
        </w:rPr>
        <w:t xml:space="preserve">     </w:t>
      </w:r>
      <w:r w:rsidR="009D52B7" w:rsidRPr="009D52B7">
        <w:rPr>
          <w:rFonts w:ascii="宋体" w:eastAsia="宋体" w:hAnsi="宋体" w:cs="Times New Roman" w:hint="eastAsia"/>
          <w:sz w:val="24"/>
        </w:rPr>
        <w:t>标段</w:t>
      </w:r>
      <w:r>
        <w:rPr>
          <w:rFonts w:ascii="宋体" w:eastAsia="宋体" w:hAnsi="宋体" w:cs="Times New Roman" w:hint="eastAsia"/>
          <w:sz w:val="24"/>
        </w:rPr>
        <w:t>响应文件、签订合同和处理有关事宜，其法律后果由我方承担。</w:t>
      </w:r>
    </w:p>
    <w:p w:rsidR="00C4761D" w:rsidRDefault="004D01F6">
      <w:pPr>
        <w:spacing w:line="360" w:lineRule="auto"/>
        <w:ind w:firstLine="480"/>
        <w:rPr>
          <w:rFonts w:ascii="宋体" w:eastAsia="宋体" w:hAnsi="宋体" w:cs="Times New Roman"/>
          <w:sz w:val="24"/>
        </w:rPr>
      </w:pPr>
      <w:r>
        <w:rPr>
          <w:rFonts w:ascii="宋体" w:eastAsia="宋体" w:hAnsi="宋体" w:cs="Times New Roman" w:hint="eastAsia"/>
          <w:sz w:val="24"/>
        </w:rPr>
        <w:t>委托代理人无转委托权。</w:t>
      </w:r>
    </w:p>
    <w:p w:rsidR="00C4761D" w:rsidRDefault="00C4761D">
      <w:pPr>
        <w:spacing w:line="360" w:lineRule="auto"/>
        <w:ind w:firstLine="480"/>
        <w:rPr>
          <w:rFonts w:ascii="宋体" w:eastAsia="宋体" w:hAnsi="宋体" w:cs="Times New Roman"/>
          <w:sz w:val="24"/>
        </w:rPr>
      </w:pPr>
    </w:p>
    <w:p w:rsidR="00C4761D" w:rsidRDefault="004D01F6">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（盖单位公章）</w:t>
      </w:r>
    </w:p>
    <w:p w:rsidR="00C4761D" w:rsidRDefault="004D01F6">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（签字或盖章）</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委托代理人：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（签字或法定代表人签章）            </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p>
    <w:p w:rsidR="00C4761D" w:rsidRDefault="004D01F6">
      <w:pPr>
        <w:spacing w:line="360" w:lineRule="auto"/>
        <w:ind w:left="2400" w:hangingChars="1000" w:hanging="2400"/>
        <w:jc w:val="left"/>
        <w:rPr>
          <w:rFonts w:ascii="宋体" w:eastAsia="宋体" w:hAnsi="宋体" w:cs="Times New Roman"/>
          <w:sz w:val="24"/>
          <w:szCs w:val="24"/>
          <w:u w:val="single"/>
        </w:rPr>
      </w:pPr>
      <w:r>
        <w:rPr>
          <w:rFonts w:ascii="宋体" w:eastAsia="宋体" w:hAnsi="宋体" w:cs="Times New Roman" w:hint="eastAsia"/>
          <w:sz w:val="24"/>
          <w:szCs w:val="24"/>
        </w:rPr>
        <w:t xml:space="preserve">                    委托人联系电话：</w:t>
      </w:r>
      <w:r>
        <w:rPr>
          <w:rFonts w:ascii="宋体" w:eastAsia="宋体" w:hAnsi="宋体" w:cs="Times New Roman" w:hint="eastAsia"/>
          <w:sz w:val="24"/>
          <w:szCs w:val="24"/>
          <w:u w:val="single"/>
        </w:rPr>
        <w:t xml:space="preserve">                                 </w:t>
      </w: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年   月   日</w:t>
      </w:r>
    </w:p>
    <w:p w:rsidR="00C4761D" w:rsidRDefault="00C4761D">
      <w:pPr>
        <w:spacing w:line="360" w:lineRule="auto"/>
        <w:ind w:firstLineChars="1000" w:firstLine="2100"/>
        <w:rPr>
          <w:rFonts w:ascii="Times New Roman" w:eastAsia="宋体" w:hAnsi="Times New Roman" w:cs="Times New Roman"/>
          <w:szCs w:val="24"/>
        </w:rPr>
      </w:pPr>
    </w:p>
    <w:p w:rsidR="00C4761D" w:rsidRDefault="00C4761D">
      <w:pPr>
        <w:spacing w:line="360" w:lineRule="auto"/>
        <w:ind w:firstLineChars="1000" w:firstLine="2100"/>
        <w:rPr>
          <w:rFonts w:ascii="宋体" w:eastAsia="宋体" w:hAnsi="宋体" w:cs="Times New Roman"/>
        </w:rPr>
      </w:pPr>
    </w:p>
    <w:p w:rsidR="00C4761D" w:rsidRDefault="00C4761D">
      <w:pPr>
        <w:spacing w:line="360" w:lineRule="auto"/>
        <w:rPr>
          <w:rFonts w:ascii="宋体" w:eastAsia="宋体" w:hAnsi="宋体" w:cs="Times New Roman"/>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C4761D">
        <w:trPr>
          <w:trHeight w:val="3375"/>
          <w:jc w:val="center"/>
        </w:trPr>
        <w:tc>
          <w:tcPr>
            <w:tcW w:w="836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委托代理人身份证扫描件</w:t>
            </w:r>
          </w:p>
          <w:p w:rsidR="00C4761D" w:rsidRDefault="004D01F6">
            <w:pPr>
              <w:spacing w:line="360" w:lineRule="auto"/>
              <w:jc w:val="center"/>
              <w:rPr>
                <w:rFonts w:ascii="宋体" w:eastAsia="宋体" w:hAnsi="宋体" w:cs="Times New Roman"/>
                <w:szCs w:val="21"/>
              </w:rPr>
            </w:pPr>
            <w:r>
              <w:rPr>
                <w:rFonts w:ascii="宋体" w:eastAsia="宋体" w:hAnsi="宋体" w:cs="Times New Roman" w:hint="eastAsia"/>
                <w:szCs w:val="21"/>
              </w:rPr>
              <w:t>证件（正、反面）</w:t>
            </w:r>
          </w:p>
        </w:tc>
      </w:tr>
    </w:tbl>
    <w:p w:rsidR="00C4761D" w:rsidRDefault="00C4761D">
      <w:pPr>
        <w:spacing w:line="360" w:lineRule="auto"/>
        <w:rPr>
          <w:rFonts w:ascii="宋体" w:eastAsia="宋体" w:hAnsi="宋体" w:cs="Times New Roman"/>
        </w:rPr>
      </w:pPr>
    </w:p>
    <w:p w:rsidR="00C4761D" w:rsidRDefault="00C4761D">
      <w:pPr>
        <w:widowControl/>
        <w:spacing w:line="360" w:lineRule="auto"/>
        <w:rPr>
          <w:rFonts w:ascii="宋体" w:eastAsia="宋体" w:hAnsi="宋体" w:cs="Times New Roman"/>
          <w:b/>
          <w:bCs/>
          <w:kern w:val="0"/>
          <w:sz w:val="24"/>
          <w:szCs w:val="24"/>
        </w:rPr>
      </w:pPr>
      <w:bookmarkStart w:id="202" w:name="_Toc171073211"/>
      <w:bookmarkStart w:id="203" w:name="_Toc169921411"/>
      <w:bookmarkStart w:id="204" w:name="_Toc171073046"/>
      <w:bookmarkStart w:id="205" w:name="_Toc223432391"/>
      <w:bookmarkEnd w:id="202"/>
      <w:bookmarkEnd w:id="203"/>
      <w:bookmarkEnd w:id="204"/>
      <w:bookmarkEnd w:id="205"/>
    </w:p>
    <w:p w:rsidR="00C4761D" w:rsidRDefault="00C4761D">
      <w:pPr>
        <w:widowControl/>
        <w:spacing w:line="360" w:lineRule="auto"/>
        <w:rPr>
          <w:rFonts w:ascii="宋体" w:eastAsia="宋体" w:hAnsi="宋体" w:cs="Times New Roman"/>
          <w:b/>
          <w:bCs/>
          <w:kern w:val="0"/>
          <w:sz w:val="24"/>
          <w:szCs w:val="24"/>
        </w:rPr>
      </w:pPr>
    </w:p>
    <w:p w:rsidR="00C4761D" w:rsidRDefault="00C4761D">
      <w:pPr>
        <w:pStyle w:val="20"/>
        <w:keepNext w:val="0"/>
        <w:keepLines w:val="0"/>
        <w:spacing w:before="0" w:after="0" w:line="500" w:lineRule="exact"/>
        <w:ind w:left="0" w:firstLine="0"/>
        <w:rPr>
          <w:rFonts w:ascii="宋体" w:eastAsia="宋体" w:hAnsi="宋体" w:cs="Times New Roman"/>
          <w:b/>
          <w:bCs/>
          <w:sz w:val="32"/>
          <w:szCs w:val="32"/>
        </w:rPr>
      </w:pPr>
    </w:p>
    <w:p w:rsidR="00C4761D" w:rsidRDefault="00C4761D">
      <w:pPr>
        <w:pStyle w:val="20"/>
        <w:keepNext w:val="0"/>
        <w:keepLines w:val="0"/>
        <w:spacing w:before="0" w:after="0" w:line="500" w:lineRule="exact"/>
        <w:ind w:left="0"/>
        <w:jc w:val="center"/>
        <w:rPr>
          <w:rFonts w:ascii="宋体" w:eastAsia="宋体" w:hAnsi="宋体" w:cs="Times New Roman"/>
          <w:b/>
          <w:bCs/>
          <w:sz w:val="32"/>
          <w:szCs w:val="32"/>
        </w:rPr>
      </w:pPr>
    </w:p>
    <w:p w:rsidR="00C4761D" w:rsidRDefault="00C4761D">
      <w:pPr>
        <w:pStyle w:val="20"/>
        <w:keepNext w:val="0"/>
        <w:keepLines w:val="0"/>
        <w:spacing w:before="0" w:after="0" w:line="500" w:lineRule="exact"/>
        <w:ind w:left="0"/>
        <w:jc w:val="center"/>
        <w:rPr>
          <w:rFonts w:ascii="宋体" w:eastAsia="宋体" w:hAnsi="宋体" w:cs="Times New Roman"/>
          <w:b/>
          <w:bCs/>
          <w:sz w:val="32"/>
          <w:szCs w:val="32"/>
        </w:rPr>
      </w:pPr>
    </w:p>
    <w:p w:rsidR="00C4761D" w:rsidRDefault="004D01F6">
      <w:pPr>
        <w:pStyle w:val="20"/>
        <w:keepNext w:val="0"/>
        <w:keepLines w:val="0"/>
        <w:spacing w:before="0" w:after="0" w:line="500" w:lineRule="exact"/>
        <w:ind w:left="0"/>
        <w:jc w:val="center"/>
        <w:rPr>
          <w:rFonts w:ascii="宋体" w:eastAsia="宋体" w:hAnsi="宋体" w:cs="Times New Roman"/>
          <w:b/>
          <w:bCs/>
          <w:sz w:val="32"/>
          <w:szCs w:val="32"/>
        </w:rPr>
      </w:pPr>
      <w:r>
        <w:rPr>
          <w:rFonts w:ascii="宋体" w:eastAsia="宋体" w:hAnsi="宋体" w:cs="Times New Roman" w:hint="eastAsia"/>
          <w:b/>
          <w:bCs/>
          <w:sz w:val="32"/>
          <w:szCs w:val="32"/>
        </w:rPr>
        <w:t>五、磋商承诺函</w:t>
      </w:r>
    </w:p>
    <w:p w:rsidR="00C4761D" w:rsidRDefault="004D01F6">
      <w:pPr>
        <w:spacing w:line="520" w:lineRule="exact"/>
        <w:rPr>
          <w:rFonts w:ascii="宋体" w:eastAsia="宋体" w:hAnsi="宋体" w:cs="宋体"/>
          <w:b/>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（采购人名称/代理机构名称）</w:t>
      </w:r>
      <w:r>
        <w:rPr>
          <w:rFonts w:ascii="宋体" w:eastAsia="宋体" w:hAnsi="宋体" w:cs="宋体" w:hint="eastAsia"/>
          <w:b/>
          <w:sz w:val="24"/>
          <w:szCs w:val="24"/>
          <w:u w:val="single"/>
        </w:rPr>
        <w:t xml:space="preserve">  </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我公司作为本次采购项目的供应商，根据磋商文件要求，现郑重承诺如下：</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1.我方完全接受和满足本项目磋商文件中规定的实质性要求，不存在对磋商文件有异议的同时参加本次采购活动。</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2.参加本次采购活动，不存在与单位负责人为同一人或者存在直接控股、管理关系的其他供应商参与同一合同项下的政府采购活动的行为。</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3.我方参加政府采购活动</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 xml:space="preserve">贿赂和不正当竞争行为。  </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4.存在以下行为之一的愿意接受相关部门的处理：</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（1）磋商有效期内撤回响应文件的；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（2）在采购人确定中标供应商以前放弃中标候选资格的；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（3）除不可抗力的因素外，由于中标供应商的原因未能按照磋商文件的规定与采购人签订合同；</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（4）在磋商文件中提供虚假材料谋取中标；</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（5）与采购人、其他供应商或者采购代理机构恶意串通的；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（6）磋商有效期内，投标供应商在政府采购活动中有违法、违规、违纪行为。</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由此产生的一切法律后果和责任由我公司承担。我公司声明放弃对此提出任何异议和追索的权利。</w:t>
      </w:r>
    </w:p>
    <w:p w:rsidR="00C4761D" w:rsidRDefault="004D01F6">
      <w:pPr>
        <w:widowControl/>
        <w:spacing w:line="520" w:lineRule="exact"/>
        <w:ind w:firstLineChars="150" w:firstLine="360"/>
        <w:jc w:val="left"/>
        <w:rPr>
          <w:rFonts w:ascii="宋体" w:eastAsia="宋体" w:hAnsi="宋体" w:cs="宋体"/>
          <w:bCs/>
          <w:sz w:val="24"/>
          <w:szCs w:val="24"/>
        </w:rPr>
      </w:pPr>
      <w:r>
        <w:rPr>
          <w:rFonts w:ascii="宋体" w:eastAsia="宋体" w:hAnsi="宋体" w:cs="宋体" w:hint="eastAsia"/>
          <w:sz w:val="24"/>
          <w:szCs w:val="24"/>
        </w:rPr>
        <w:t>本公司对上述承诺的内容事项真实性负责。如经查实上述承诺的内容事项存在虚假，我公司愿意接受以提供虚假材料谋取中标追究法律责任。</w:t>
      </w:r>
    </w:p>
    <w:p w:rsidR="00C4761D" w:rsidRDefault="00C4761D">
      <w:pPr>
        <w:widowControl/>
        <w:spacing w:line="480" w:lineRule="atLeast"/>
        <w:rPr>
          <w:rFonts w:ascii="Calibri" w:eastAsia="宋体" w:hAnsi="Calibri"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bookmarkStart w:id="206" w:name="OLE_LINK84"/>
      <w:bookmarkStart w:id="207" w:name="OLE_LINK85"/>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年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月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日</w:t>
      </w:r>
    </w:p>
    <w:bookmarkEnd w:id="206"/>
    <w:bookmarkEnd w:id="207"/>
    <w:p w:rsidR="00C4761D" w:rsidRDefault="00C4761D">
      <w:pPr>
        <w:widowControl/>
        <w:jc w:val="center"/>
        <w:rPr>
          <w:rFonts w:ascii="宋体" w:eastAsia="宋体" w:hAnsi="宋体" w:cs="宋体"/>
          <w:kern w:val="0"/>
          <w:sz w:val="28"/>
          <w:szCs w:val="28"/>
        </w:rPr>
      </w:pPr>
    </w:p>
    <w:p w:rsidR="00C4761D" w:rsidRDefault="00C4761D">
      <w:pPr>
        <w:widowControl/>
        <w:jc w:val="center"/>
        <w:rPr>
          <w:rFonts w:ascii="宋体" w:eastAsia="宋体" w:hAnsi="宋体" w:cs="宋体"/>
          <w:b/>
          <w:bCs/>
          <w:kern w:val="0"/>
          <w:sz w:val="32"/>
          <w:szCs w:val="32"/>
        </w:rPr>
      </w:pPr>
    </w:p>
    <w:p w:rsidR="00C4761D" w:rsidRDefault="00C4761D">
      <w:pPr>
        <w:widowControl/>
        <w:rPr>
          <w:rFonts w:ascii="宋体" w:eastAsia="宋体" w:hAnsi="宋体" w:cs="宋体"/>
          <w:b/>
          <w:bCs/>
          <w:kern w:val="0"/>
          <w:sz w:val="32"/>
          <w:szCs w:val="32"/>
        </w:rPr>
      </w:pPr>
    </w:p>
    <w:p w:rsidR="00C4761D" w:rsidRDefault="004D01F6">
      <w:pPr>
        <w:widowControl/>
        <w:jc w:val="center"/>
        <w:rPr>
          <w:rFonts w:ascii="宋体" w:eastAsia="宋体" w:hAnsi="宋体" w:cs="宋体"/>
          <w:b/>
          <w:bCs/>
          <w:kern w:val="0"/>
          <w:sz w:val="36"/>
          <w:szCs w:val="36"/>
        </w:rPr>
      </w:pPr>
      <w:r>
        <w:rPr>
          <w:rFonts w:ascii="宋体" w:eastAsia="宋体" w:hAnsi="宋体" w:cs="宋体" w:hint="eastAsia"/>
          <w:b/>
          <w:bCs/>
          <w:kern w:val="0"/>
          <w:sz w:val="32"/>
          <w:szCs w:val="32"/>
        </w:rPr>
        <w:t>六、资格审查资料</w:t>
      </w:r>
    </w:p>
    <w:p w:rsidR="00C4761D" w:rsidRDefault="004D01F6">
      <w:pPr>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供应商参加本次政府采购活动必须符合《中华人民共和国政府采购法》二十二条的规定并同时具备下列条件：</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2、供应商须承诺本企业</w:t>
      </w:r>
      <w:proofErr w:type="gramStart"/>
      <w:r>
        <w:rPr>
          <w:rFonts w:ascii="宋体" w:eastAsia="宋体" w:hAnsi="宋体" w:cs="Times New Roman" w:hint="eastAsia"/>
          <w:sz w:val="24"/>
          <w:szCs w:val="24"/>
        </w:rPr>
        <w:t>无商业</w:t>
      </w:r>
      <w:proofErr w:type="gramEnd"/>
      <w:r>
        <w:rPr>
          <w:rFonts w:ascii="宋体" w:eastAsia="宋体" w:hAnsi="宋体" w:cs="Times New Roman" w:hint="eastAsia"/>
          <w:sz w:val="24"/>
          <w:szCs w:val="24"/>
        </w:rPr>
        <w:t>贿赂和不正当竞争行为承诺书。</w:t>
      </w:r>
    </w:p>
    <w:p w:rsidR="00C4761D" w:rsidRDefault="004D01F6">
      <w:pPr>
        <w:spacing w:line="480" w:lineRule="exact"/>
        <w:ind w:firstLineChars="200" w:firstLine="480"/>
        <w:rPr>
          <w:rFonts w:ascii="宋体" w:eastAsia="宋体" w:hAnsi="宋体" w:cs="Times New Roman"/>
          <w:sz w:val="24"/>
          <w:szCs w:val="24"/>
        </w:rPr>
      </w:pPr>
      <w:bookmarkStart w:id="208" w:name="OLE_LINK160"/>
      <w:bookmarkStart w:id="209" w:name="OLE_LINK159"/>
      <w:r>
        <w:rPr>
          <w:rFonts w:ascii="宋体" w:eastAsia="宋体" w:hAnsi="宋体" w:cs="Times New Roman" w:hint="eastAsia"/>
          <w:sz w:val="24"/>
          <w:szCs w:val="24"/>
        </w:rPr>
        <w:t>3、根据《关于在政府采购活动中查询及使用信用记录有关问题的通知》(财库[2016]125号)和</w:t>
      </w:r>
      <w:proofErr w:type="gramStart"/>
      <w:r>
        <w:rPr>
          <w:rFonts w:ascii="宋体" w:eastAsia="宋体" w:hAnsi="宋体" w:cs="Times New Roman" w:hint="eastAsia"/>
          <w:sz w:val="24"/>
          <w:szCs w:val="24"/>
        </w:rPr>
        <w:t>豫财</w:t>
      </w:r>
      <w:proofErr w:type="gramEnd"/>
      <w:r>
        <w:rPr>
          <w:rFonts w:ascii="宋体" w:eastAsia="宋体" w:hAnsi="宋体" w:cs="Times New Roman"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bookmarkEnd w:id="208"/>
    <w:bookmarkEnd w:id="209"/>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4、本项目不接受联合体磋商。提供非联合体磋商承诺，格式自拟。</w:t>
      </w:r>
    </w:p>
    <w:p w:rsidR="00C4761D" w:rsidRDefault="00C4761D" w:rsidP="000F3B0B">
      <w:pPr>
        <w:snapToGrid w:val="0"/>
        <w:spacing w:line="500" w:lineRule="exact"/>
        <w:ind w:leftChars="67" w:left="141" w:right="-1" w:firstLineChars="236" w:firstLine="661"/>
        <w:rPr>
          <w:rFonts w:ascii="宋体" w:eastAsia="宋体" w:hAnsi="宋体" w:cs="宋体"/>
          <w:kern w:val="0"/>
          <w:sz w:val="28"/>
          <w:szCs w:val="28"/>
        </w:rPr>
      </w:pPr>
    </w:p>
    <w:p w:rsidR="00C4761D" w:rsidRDefault="004D01F6">
      <w:pPr>
        <w:snapToGrid w:val="0"/>
        <w:spacing w:line="500" w:lineRule="exact"/>
        <w:ind w:right="-1"/>
        <w:rPr>
          <w:rFonts w:ascii="宋体" w:hAnsi="宋体"/>
          <w:b/>
          <w:sz w:val="24"/>
          <w:szCs w:val="24"/>
        </w:rPr>
      </w:pPr>
      <w:r>
        <w:rPr>
          <w:rFonts w:ascii="宋体" w:eastAsia="宋体" w:hAnsi="宋体" w:cs="宋体" w:hint="eastAsia"/>
          <w:kern w:val="0"/>
          <w:sz w:val="28"/>
          <w:szCs w:val="28"/>
        </w:rPr>
        <w:t xml:space="preserve"> </w:t>
      </w:r>
      <w:r>
        <w:rPr>
          <w:rFonts w:ascii="宋体" w:hAnsi="宋体" w:hint="eastAsia"/>
          <w:b/>
          <w:sz w:val="24"/>
          <w:szCs w:val="24"/>
        </w:rPr>
        <w:t>注：以上为供应商资格审查必备资料，需按竞争性磋商文件要求提供</w:t>
      </w:r>
      <w:r w:rsidR="00BB1977">
        <w:rPr>
          <w:rFonts w:ascii="宋体" w:hAnsi="宋体" w:hint="eastAsia"/>
          <w:b/>
          <w:sz w:val="24"/>
          <w:szCs w:val="24"/>
        </w:rPr>
        <w:t>原件</w:t>
      </w:r>
      <w:r>
        <w:rPr>
          <w:rFonts w:ascii="宋体" w:hAnsi="宋体" w:hint="eastAsia"/>
          <w:b/>
          <w:sz w:val="24"/>
          <w:szCs w:val="24"/>
        </w:rPr>
        <w:t>扫描件。</w:t>
      </w:r>
    </w:p>
    <w:p w:rsidR="00C4761D" w:rsidRDefault="00C4761D">
      <w:pPr>
        <w:widowControl/>
        <w:spacing w:line="520" w:lineRule="atLeast"/>
        <w:rPr>
          <w:rFonts w:ascii="宋体" w:eastAsia="宋体" w:hAnsi="宋体" w:cs="宋体"/>
          <w:kern w:val="0"/>
          <w:sz w:val="28"/>
          <w:szCs w:val="28"/>
        </w:rPr>
      </w:pPr>
    </w:p>
    <w:p w:rsidR="00C4761D" w:rsidRDefault="004D01F6">
      <w:pPr>
        <w:widowControl/>
        <w:spacing w:line="520" w:lineRule="atLeast"/>
        <w:jc w:val="center"/>
        <w:rPr>
          <w:rFonts w:ascii="宋体" w:eastAsia="宋体" w:hAnsi="宋体" w:cs="宋体"/>
          <w:kern w:val="0"/>
          <w:sz w:val="28"/>
          <w:szCs w:val="28"/>
        </w:rPr>
      </w:pPr>
      <w:r>
        <w:rPr>
          <w:rFonts w:ascii="宋体" w:eastAsia="宋体" w:hAnsi="宋体" w:cs="宋体" w:hint="eastAsia"/>
          <w:kern w:val="0"/>
          <w:sz w:val="28"/>
          <w:szCs w:val="28"/>
        </w:rPr>
        <w:t xml:space="preserve">  </w:t>
      </w: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4D01F6">
      <w:pPr>
        <w:widowControl/>
        <w:jc w:val="left"/>
        <w:rPr>
          <w:rFonts w:ascii="宋体" w:eastAsia="宋体" w:hAnsi="宋体" w:cs="Times New Roman"/>
          <w:b/>
          <w:bCs/>
          <w:kern w:val="0"/>
          <w:sz w:val="28"/>
          <w:szCs w:val="28"/>
        </w:rPr>
      </w:pPr>
      <w:r>
        <w:rPr>
          <w:rFonts w:ascii="宋体" w:eastAsia="宋体" w:hAnsi="宋体" w:cs="Times New Roman"/>
          <w:b/>
          <w:bCs/>
          <w:kern w:val="0"/>
          <w:sz w:val="28"/>
          <w:szCs w:val="28"/>
        </w:rPr>
        <w:br w:type="page"/>
      </w:r>
    </w:p>
    <w:p w:rsidR="00C4761D" w:rsidRDefault="00C4761D">
      <w:pPr>
        <w:widowControl/>
        <w:jc w:val="center"/>
        <w:rPr>
          <w:rFonts w:ascii="宋体" w:eastAsia="宋体" w:hAnsi="宋体" w:cs="Times New Roman"/>
          <w:b/>
          <w:bCs/>
          <w:kern w:val="0"/>
          <w:sz w:val="28"/>
          <w:szCs w:val="28"/>
        </w:rPr>
      </w:pPr>
    </w:p>
    <w:p w:rsidR="00C4761D" w:rsidRDefault="004D01F6">
      <w:pPr>
        <w:widowControl/>
        <w:jc w:val="center"/>
        <w:rPr>
          <w:rFonts w:ascii="宋体" w:eastAsia="宋体" w:hAnsi="宋体" w:cs="Times New Roman"/>
          <w:b/>
          <w:bCs/>
          <w:kern w:val="0"/>
          <w:sz w:val="32"/>
          <w:szCs w:val="32"/>
        </w:rPr>
      </w:pPr>
      <w:r>
        <w:rPr>
          <w:rFonts w:ascii="宋体" w:eastAsia="宋体" w:hAnsi="宋体" w:cs="Times New Roman" w:hint="eastAsia"/>
          <w:b/>
          <w:bCs/>
          <w:kern w:val="0"/>
          <w:sz w:val="32"/>
          <w:szCs w:val="32"/>
        </w:rPr>
        <w:t>供应商资格声明函</w:t>
      </w:r>
    </w:p>
    <w:p w:rsidR="00C4761D" w:rsidRDefault="00C4761D">
      <w:pPr>
        <w:spacing w:line="360" w:lineRule="auto"/>
        <w:rPr>
          <w:rFonts w:ascii="宋体" w:eastAsia="宋体" w:hAnsi="宋体" w:cs="Times New Roman"/>
          <w:sz w:val="26"/>
          <w:szCs w:val="26"/>
        </w:rPr>
      </w:pPr>
    </w:p>
    <w:p w:rsidR="00C4761D" w:rsidRDefault="004D01F6">
      <w:pPr>
        <w:spacing w:line="360" w:lineRule="auto"/>
        <w:rPr>
          <w:rFonts w:ascii="宋体" w:eastAsia="宋体" w:hAnsi="宋体" w:cs="Times New Roman"/>
          <w:sz w:val="24"/>
          <w:szCs w:val="24"/>
        </w:rPr>
      </w:pPr>
      <w:r>
        <w:rPr>
          <w:rFonts w:ascii="宋体" w:eastAsia="宋体" w:hAnsi="宋体" w:cs="Times New Roman" w:hint="eastAsia"/>
          <w:sz w:val="24"/>
          <w:szCs w:val="24"/>
        </w:rPr>
        <w:t>致：</w:t>
      </w:r>
      <w:r>
        <w:rPr>
          <w:rFonts w:ascii="宋体" w:eastAsia="宋体" w:hAnsi="宋体" w:cs="Times New Roman" w:hint="eastAsia"/>
          <w:sz w:val="24"/>
          <w:szCs w:val="24"/>
          <w:u w:val="single"/>
        </w:rPr>
        <w:t>（采购人名称）</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我方在此声明，我方具备并满足《中华人民共和国政府采购法》二十二条和本项目规定的条件：</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（1）具有独立承担民事责任的能力；</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（2）具有良好的商业信誉和健全的财务会计制度；</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（3）具有履行合同所必需的设备和专业技术能力；</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（4）有依法缴纳税收和社会保障资金的良好记录；</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（5）参加本次政府采购活动前三年内，在经营活动中没有重大违法记录。</w:t>
      </w:r>
    </w:p>
    <w:p w:rsidR="00C4761D" w:rsidRDefault="00C4761D">
      <w:pPr>
        <w:spacing w:line="360" w:lineRule="auto"/>
        <w:rPr>
          <w:rFonts w:ascii="宋体" w:eastAsia="宋体" w:hAnsi="宋体" w:cs="Times New Roman"/>
          <w:sz w:val="24"/>
          <w:szCs w:val="24"/>
        </w:rPr>
      </w:pPr>
    </w:p>
    <w:p w:rsidR="00C4761D" w:rsidRDefault="00C4761D">
      <w:pPr>
        <w:rPr>
          <w:rFonts w:ascii="宋体" w:eastAsia="宋体" w:hAnsi="宋体" w:cs="Times New Roman"/>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4D01F6">
      <w:pPr>
        <w:widowControl/>
        <w:spacing w:line="520" w:lineRule="exact"/>
        <w:jc w:val="center"/>
        <w:rPr>
          <w:rFonts w:ascii="Calibri" w:eastAsia="宋体" w:hAnsi="Calibri" w:cs="Times New Roman"/>
          <w:b/>
          <w:bCs/>
          <w:kern w:val="0"/>
          <w:sz w:val="32"/>
          <w:szCs w:val="32"/>
        </w:rPr>
      </w:pPr>
      <w:proofErr w:type="gramStart"/>
      <w:r>
        <w:rPr>
          <w:rFonts w:ascii="宋体" w:eastAsia="宋体" w:hAnsi="宋体" w:cs="Times New Roman" w:hint="eastAsia"/>
          <w:b/>
          <w:bCs/>
          <w:sz w:val="32"/>
          <w:szCs w:val="32"/>
        </w:rPr>
        <w:t>无</w:t>
      </w:r>
      <w:r>
        <w:rPr>
          <w:rFonts w:ascii="宋体" w:eastAsia="宋体" w:hAnsi="宋体" w:cs="Times New Roman" w:hint="eastAsia"/>
          <w:b/>
          <w:bCs/>
          <w:kern w:val="0"/>
          <w:sz w:val="32"/>
          <w:szCs w:val="32"/>
        </w:rPr>
        <w:t>商业</w:t>
      </w:r>
      <w:proofErr w:type="gramEnd"/>
      <w:r>
        <w:rPr>
          <w:rFonts w:ascii="宋体" w:eastAsia="宋体" w:hAnsi="宋体" w:cs="Times New Roman" w:hint="eastAsia"/>
          <w:b/>
          <w:bCs/>
          <w:kern w:val="0"/>
          <w:sz w:val="32"/>
          <w:szCs w:val="32"/>
        </w:rPr>
        <w:t>贿赂</w:t>
      </w:r>
      <w:r>
        <w:rPr>
          <w:rFonts w:ascii="宋体" w:eastAsia="宋体" w:hAnsi="宋体" w:cs="Times New Roman" w:hint="eastAsia"/>
          <w:b/>
          <w:bCs/>
          <w:sz w:val="32"/>
          <w:szCs w:val="32"/>
        </w:rPr>
        <w:t>和不正当竞争行为</w:t>
      </w:r>
      <w:r>
        <w:rPr>
          <w:rFonts w:ascii="宋体" w:eastAsia="宋体" w:hAnsi="宋体" w:cs="Times New Roman" w:hint="eastAsia"/>
          <w:b/>
          <w:bCs/>
          <w:kern w:val="0"/>
          <w:sz w:val="32"/>
          <w:szCs w:val="32"/>
        </w:rPr>
        <w:t>承诺书</w:t>
      </w:r>
    </w:p>
    <w:p w:rsidR="00C4761D" w:rsidRDefault="004D01F6">
      <w:pPr>
        <w:widowControl/>
        <w:spacing w:line="520" w:lineRule="exact"/>
        <w:rPr>
          <w:rFonts w:ascii="Calibri" w:eastAsia="宋体" w:hAnsi="Calibri" w:cs="Times New Roman"/>
          <w:kern w:val="0"/>
          <w:sz w:val="24"/>
          <w:szCs w:val="24"/>
          <w:u w:val="single"/>
        </w:rPr>
      </w:pPr>
      <w:r>
        <w:rPr>
          <w:rFonts w:ascii="宋体" w:eastAsia="宋体" w:hAnsi="宋体" w:cs="Times New Roman" w:hint="eastAsia"/>
          <w:kern w:val="0"/>
          <w:sz w:val="24"/>
          <w:szCs w:val="24"/>
        </w:rPr>
        <w:t>致：</w:t>
      </w:r>
      <w:r>
        <w:rPr>
          <w:rFonts w:ascii="宋体" w:eastAsia="宋体" w:hAnsi="宋体" w:cs="Times New Roman" w:hint="eastAsia"/>
          <w:kern w:val="0"/>
          <w:sz w:val="24"/>
          <w:szCs w:val="24"/>
          <w:u w:val="single"/>
        </w:rPr>
        <w:t>（采购人名称）</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为进一步规范政府采购行为，营造公平竞争的政府采购市场环境，维护政府采购制度良好声誉，在参与贵单位组织的招标活动中，我方庄重承诺：</w:t>
      </w:r>
    </w:p>
    <w:p w:rsidR="00C4761D" w:rsidRDefault="004D01F6">
      <w:pPr>
        <w:widowControl/>
        <w:spacing w:line="520" w:lineRule="exact"/>
        <w:ind w:firstLine="480"/>
        <w:rPr>
          <w:rFonts w:ascii="宋体" w:eastAsia="宋体" w:hAnsi="宋体" w:cs="Times New Roman"/>
          <w:kern w:val="0"/>
          <w:sz w:val="24"/>
          <w:szCs w:val="24"/>
        </w:rPr>
      </w:pPr>
      <w:r>
        <w:rPr>
          <w:rFonts w:ascii="宋体" w:eastAsia="宋体" w:hAnsi="宋体" w:cs="Times New Roman" w:hint="eastAsia"/>
          <w:kern w:val="0"/>
          <w:sz w:val="24"/>
          <w:szCs w:val="24"/>
        </w:rPr>
        <w:t>一、自公司成立以来</w:t>
      </w:r>
      <w:proofErr w:type="gramStart"/>
      <w:r>
        <w:rPr>
          <w:rFonts w:ascii="宋体" w:eastAsia="宋体" w:hAnsi="宋体" w:cs="Times New Roman" w:hint="eastAsia"/>
          <w:sz w:val="24"/>
          <w:szCs w:val="24"/>
        </w:rPr>
        <w:t>无</w:t>
      </w:r>
      <w:r>
        <w:rPr>
          <w:rFonts w:ascii="宋体" w:eastAsia="宋体" w:hAnsi="宋体" w:cs="Times New Roman" w:hint="eastAsia"/>
          <w:kern w:val="0"/>
          <w:sz w:val="24"/>
          <w:szCs w:val="24"/>
        </w:rPr>
        <w:t>商业</w:t>
      </w:r>
      <w:proofErr w:type="gramEnd"/>
      <w:r>
        <w:rPr>
          <w:rFonts w:ascii="宋体" w:eastAsia="宋体" w:hAnsi="宋体" w:cs="Times New Roman" w:hint="eastAsia"/>
          <w:kern w:val="0"/>
          <w:sz w:val="24"/>
          <w:szCs w:val="24"/>
        </w:rPr>
        <w:t>贿赂</w:t>
      </w:r>
      <w:r>
        <w:rPr>
          <w:rFonts w:ascii="宋体" w:eastAsia="宋体" w:hAnsi="宋体" w:cs="Times New Roman" w:hint="eastAsia"/>
          <w:sz w:val="24"/>
          <w:szCs w:val="24"/>
        </w:rPr>
        <w:t>和不正当竞争行为。</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二、依法参与招标活动，遵纪守法，诚信经营，公平竞争。</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三、不向采购人、采购代理机构和评审专家提供任何形式的商业贿赂，对索取或接受商业贿赂的单位和个人，及时向财政部门和纪检监察机关举报。</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四、不以提供虚假资质文件等形式参与招标活动，不以虚假材料谋取中标。</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五、不采取不正当手段诋毁、排挤其它供应商，与其它参与招标活动的供应</w:t>
      </w:r>
      <w:proofErr w:type="gramStart"/>
      <w:r>
        <w:rPr>
          <w:rFonts w:ascii="宋体" w:eastAsia="宋体" w:hAnsi="宋体" w:cs="Times New Roman" w:hint="eastAsia"/>
          <w:kern w:val="0"/>
          <w:sz w:val="24"/>
          <w:szCs w:val="24"/>
        </w:rPr>
        <w:t>商保持</w:t>
      </w:r>
      <w:proofErr w:type="gramEnd"/>
      <w:r>
        <w:rPr>
          <w:rFonts w:ascii="宋体" w:eastAsia="宋体" w:hAnsi="宋体" w:cs="Times New Roman" w:hint="eastAsia"/>
          <w:kern w:val="0"/>
          <w:sz w:val="24"/>
          <w:szCs w:val="24"/>
        </w:rPr>
        <w:t>良性的竞争关系。</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六、不与采购人、采购代理机构和评审专家恶意串通，自觉维护政府采购公平竞争的市场秩序。</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七、不与其它供应商串通采取围标、陪标等商业欺诈手段谋取中标，积极维护国家利益、社会公共利益和采购人的合法权益。</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八、严格履行政府采购合同约定义务，不在政府采购合同执行过程中采取降低质量或标准、减少数量、拖延交付时间等方式损害采购人的利益，并自觉承担违约责任。</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九、自觉接受并积极配合相关监督部门实施的监督检查，如实反映情况，及时提供有关证明材料。</w:t>
      </w:r>
    </w:p>
    <w:p w:rsidR="00C4761D" w:rsidRDefault="00C4761D">
      <w:pPr>
        <w:widowControl/>
        <w:spacing w:line="520" w:lineRule="exact"/>
        <w:rPr>
          <w:rFonts w:ascii="宋体" w:eastAsia="宋体" w:hAnsi="宋体"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bookmarkStart w:id="210" w:name="OLE_LINK86"/>
      <w:bookmarkStart w:id="211" w:name="OLE_LINK87"/>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bookmarkEnd w:id="210"/>
    <w:bookmarkEnd w:id="211"/>
    <w:p w:rsidR="00C4761D" w:rsidRDefault="00C4761D">
      <w:pPr>
        <w:widowControl/>
        <w:spacing w:before="100" w:beforeAutospacing="1" w:after="100" w:afterAutospacing="1"/>
        <w:jc w:val="left"/>
        <w:rPr>
          <w:rFonts w:ascii="宋体" w:eastAsia="宋体" w:hAnsi="宋体" w:cs="Times New Roman"/>
          <w:kern w:val="0"/>
          <w:sz w:val="24"/>
          <w:szCs w:val="24"/>
        </w:rPr>
      </w:pPr>
    </w:p>
    <w:p w:rsidR="00C4761D" w:rsidRDefault="004D01F6">
      <w:pPr>
        <w:widowControl/>
        <w:jc w:val="left"/>
        <w:rPr>
          <w:rFonts w:ascii="宋体" w:hAnsi="宋体"/>
          <w:b/>
          <w:sz w:val="32"/>
          <w:szCs w:val="32"/>
        </w:rPr>
      </w:pPr>
      <w:r>
        <w:rPr>
          <w:rFonts w:ascii="宋体" w:hAnsi="宋体"/>
          <w:b/>
          <w:sz w:val="32"/>
          <w:szCs w:val="32"/>
        </w:rPr>
        <w:br w:type="page"/>
      </w:r>
    </w:p>
    <w:p w:rsidR="00C4761D" w:rsidRDefault="004D01F6">
      <w:pPr>
        <w:spacing w:line="360" w:lineRule="auto"/>
        <w:jc w:val="center"/>
        <w:rPr>
          <w:rFonts w:ascii="宋体" w:hAnsi="宋体"/>
          <w:b/>
          <w:sz w:val="32"/>
          <w:szCs w:val="32"/>
        </w:rPr>
      </w:pPr>
      <w:r>
        <w:rPr>
          <w:rFonts w:ascii="宋体" w:hAnsi="宋体" w:hint="eastAsia"/>
          <w:b/>
          <w:sz w:val="32"/>
          <w:szCs w:val="32"/>
        </w:rPr>
        <w:t>七</w:t>
      </w:r>
      <w:r>
        <w:rPr>
          <w:rFonts w:ascii="宋体" w:hAnsi="宋体"/>
          <w:b/>
          <w:sz w:val="32"/>
          <w:szCs w:val="32"/>
        </w:rPr>
        <w:t>、技术培训及售后服务</w:t>
      </w:r>
    </w:p>
    <w:p w:rsidR="00C4761D" w:rsidRDefault="004D01F6">
      <w:pPr>
        <w:widowControl/>
        <w:jc w:val="left"/>
        <w:rPr>
          <w:rFonts w:ascii="宋体" w:hAnsi="宋体"/>
          <w:b/>
          <w:sz w:val="32"/>
          <w:szCs w:val="32"/>
        </w:rPr>
      </w:pPr>
      <w:r>
        <w:rPr>
          <w:rFonts w:ascii="宋体" w:hAnsi="宋体"/>
          <w:b/>
          <w:sz w:val="32"/>
          <w:szCs w:val="32"/>
        </w:rPr>
        <w:br w:type="page"/>
      </w:r>
    </w:p>
    <w:p w:rsidR="00C4761D" w:rsidRDefault="004D01F6">
      <w:pPr>
        <w:widowControl/>
        <w:spacing w:line="520" w:lineRule="atLeast"/>
        <w:jc w:val="center"/>
        <w:rPr>
          <w:rFonts w:ascii="宋体" w:hAnsi="宋体" w:cs="宋体"/>
          <w:b/>
          <w:bCs/>
          <w:sz w:val="32"/>
          <w:szCs w:val="32"/>
        </w:rPr>
      </w:pPr>
      <w:r>
        <w:rPr>
          <w:rFonts w:ascii="宋体" w:hAnsi="宋体" w:cs="宋体" w:hint="eastAsia"/>
          <w:b/>
          <w:bCs/>
          <w:sz w:val="32"/>
          <w:szCs w:val="32"/>
        </w:rPr>
        <w:t>八、优惠条件</w:t>
      </w:r>
    </w:p>
    <w:p w:rsidR="00C4761D" w:rsidRDefault="004D01F6">
      <w:pPr>
        <w:pStyle w:val="2"/>
      </w:pPr>
      <w:r>
        <w:br w:type="page"/>
      </w:r>
    </w:p>
    <w:p w:rsidR="00C4761D" w:rsidRDefault="00C4761D">
      <w:pPr>
        <w:widowControl/>
        <w:spacing w:line="520" w:lineRule="atLeast"/>
        <w:jc w:val="center"/>
        <w:rPr>
          <w:rFonts w:ascii="宋体" w:hAnsi="宋体" w:cs="宋体"/>
          <w:b/>
          <w:bCs/>
          <w:sz w:val="32"/>
          <w:szCs w:val="32"/>
        </w:rPr>
      </w:pPr>
    </w:p>
    <w:p w:rsidR="00C4761D" w:rsidRDefault="004D01F6">
      <w:pPr>
        <w:widowControl/>
        <w:spacing w:line="520" w:lineRule="atLeast"/>
        <w:jc w:val="center"/>
        <w:rPr>
          <w:rFonts w:ascii="宋体" w:hAnsi="宋体" w:cs="宋体"/>
          <w:b/>
          <w:bCs/>
          <w:sz w:val="32"/>
          <w:szCs w:val="32"/>
        </w:rPr>
      </w:pPr>
      <w:r>
        <w:rPr>
          <w:rFonts w:ascii="宋体" w:hAnsi="宋体" w:cs="宋体" w:hint="eastAsia"/>
          <w:b/>
          <w:bCs/>
          <w:sz w:val="32"/>
          <w:szCs w:val="32"/>
        </w:rPr>
        <w:t>九、商务响应表（格式）</w:t>
      </w:r>
    </w:p>
    <w:p w:rsidR="00C4761D" w:rsidRDefault="004D01F6">
      <w:pPr>
        <w:rPr>
          <w:rFonts w:ascii="宋体" w:eastAsia="宋体" w:hAnsi="宋体"/>
          <w:sz w:val="24"/>
          <w:szCs w:val="24"/>
        </w:rPr>
      </w:pPr>
      <w:r>
        <w:rPr>
          <w:rFonts w:ascii="宋体" w:hAnsi="宋体" w:hint="eastAsia"/>
          <w:sz w:val="24"/>
          <w:szCs w:val="24"/>
        </w:rPr>
        <w:t>供应商名称：</w:t>
      </w:r>
    </w:p>
    <w:p w:rsidR="00C4761D" w:rsidRDefault="004D01F6">
      <w:pPr>
        <w:rPr>
          <w:rFonts w:ascii="宋体" w:hAnsi="宋体"/>
          <w:sz w:val="24"/>
          <w:szCs w:val="24"/>
        </w:rPr>
      </w:pPr>
      <w:r>
        <w:rPr>
          <w:rFonts w:ascii="宋体" w:hAnsi="宋体" w:hint="eastAsia"/>
          <w:sz w:val="24"/>
          <w:szCs w:val="24"/>
        </w:rPr>
        <w:t>项目名称：</w:t>
      </w:r>
    </w:p>
    <w:p w:rsidR="00C4761D" w:rsidRDefault="004D01F6">
      <w:pPr>
        <w:rPr>
          <w:rFonts w:ascii="宋体" w:hAnsi="宋体"/>
          <w:sz w:val="24"/>
          <w:szCs w:val="24"/>
        </w:rPr>
      </w:pPr>
      <w:r>
        <w:rPr>
          <w:rFonts w:ascii="宋体" w:hAnsi="宋体" w:hint="eastAsia"/>
          <w:sz w:val="24"/>
          <w:szCs w:val="24"/>
        </w:rPr>
        <w:t>标段：</w:t>
      </w:r>
    </w:p>
    <w:tbl>
      <w:tblPr>
        <w:tblW w:w="9271" w:type="dxa"/>
        <w:jc w:val="center"/>
        <w:tblLayout w:type="fixed"/>
        <w:tblLook w:val="04A0" w:firstRow="1" w:lastRow="0" w:firstColumn="1" w:lastColumn="0" w:noHBand="0" w:noVBand="1"/>
      </w:tblPr>
      <w:tblGrid>
        <w:gridCol w:w="2126"/>
        <w:gridCol w:w="2977"/>
        <w:gridCol w:w="1417"/>
        <w:gridCol w:w="2751"/>
      </w:tblGrid>
      <w:tr w:rsidR="00C4761D">
        <w:trPr>
          <w:trHeight w:val="1050"/>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项目</w:t>
            </w:r>
          </w:p>
        </w:tc>
        <w:tc>
          <w:tcPr>
            <w:tcW w:w="2977"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竞争性磋商文件要求</w:t>
            </w:r>
          </w:p>
        </w:tc>
        <w:tc>
          <w:tcPr>
            <w:tcW w:w="1417"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是否响应</w:t>
            </w:r>
          </w:p>
        </w:tc>
        <w:tc>
          <w:tcPr>
            <w:tcW w:w="2751"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供应商的承诺或说明</w:t>
            </w:r>
          </w:p>
        </w:tc>
      </w:tr>
      <w:tr w:rsidR="00C4761D">
        <w:trPr>
          <w:trHeight w:val="94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供货期限</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A003BC">
        <w:trPr>
          <w:trHeight w:val="945"/>
          <w:jc w:val="center"/>
        </w:trPr>
        <w:tc>
          <w:tcPr>
            <w:tcW w:w="2126" w:type="dxa"/>
            <w:tcBorders>
              <w:top w:val="single" w:sz="4" w:space="0" w:color="auto"/>
              <w:left w:val="single" w:sz="4" w:space="0" w:color="auto"/>
              <w:bottom w:val="single" w:sz="4" w:space="0" w:color="auto"/>
              <w:right w:val="single" w:sz="4" w:space="0" w:color="auto"/>
            </w:tcBorders>
            <w:vAlign w:val="center"/>
          </w:tcPr>
          <w:p w:rsidR="00A003BC" w:rsidRDefault="00A003BC">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质保期</w:t>
            </w:r>
          </w:p>
        </w:tc>
        <w:tc>
          <w:tcPr>
            <w:tcW w:w="2977"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交货地点</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质量要求</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磋商有效期</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708"/>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bl>
    <w:p w:rsidR="00C4761D" w:rsidRDefault="00C4761D">
      <w:pPr>
        <w:widowControl/>
        <w:spacing w:line="520" w:lineRule="atLeast"/>
        <w:ind w:firstLine="2400"/>
        <w:rPr>
          <w:rFonts w:ascii="Calibri" w:eastAsia="宋体" w:hAnsi="Calibri" w:cs="Times New Roman"/>
          <w:kern w:val="0"/>
          <w:sz w:val="24"/>
          <w:szCs w:val="24"/>
        </w:rPr>
      </w:pPr>
    </w:p>
    <w:p w:rsidR="00C4761D" w:rsidRDefault="00C4761D">
      <w:pPr>
        <w:widowControl/>
        <w:spacing w:line="520" w:lineRule="atLeast"/>
        <w:ind w:firstLine="2400"/>
        <w:rPr>
          <w:rFonts w:ascii="Calibri" w:eastAsia="宋体" w:hAnsi="Calibri"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4D01F6">
      <w:pPr>
        <w:snapToGrid w:val="0"/>
        <w:spacing w:line="500" w:lineRule="exact"/>
        <w:ind w:leftChars="-72" w:left="48" w:rightChars="-389" w:right="-817" w:hangingChars="62" w:hanging="199"/>
        <w:jc w:val="center"/>
        <w:rPr>
          <w:rFonts w:ascii="仿宋" w:eastAsia="仿宋" w:hAnsi="仿宋" w:cs="仿宋"/>
          <w:sz w:val="32"/>
          <w:szCs w:val="32"/>
        </w:rPr>
      </w:pPr>
      <w:r>
        <w:rPr>
          <w:rFonts w:ascii="宋体" w:hAnsi="宋体" w:cs="宋体" w:hint="eastAsia"/>
          <w:b/>
          <w:bCs/>
          <w:sz w:val="32"/>
          <w:szCs w:val="32"/>
        </w:rPr>
        <w:t>十、供应商基本情况表</w:t>
      </w:r>
    </w:p>
    <w:p w:rsidR="00C4761D" w:rsidRDefault="004D01F6">
      <w:pPr>
        <w:keepNext/>
        <w:keepLines/>
        <w:spacing w:before="160" w:after="160" w:line="500" w:lineRule="exact"/>
        <w:ind w:left="-106" w:hanging="284"/>
        <w:jc w:val="center"/>
        <w:textAlignment w:val="baseline"/>
        <w:rPr>
          <w:rFonts w:ascii="宋体" w:eastAsia="宋体" w:hAnsi="宋体" w:cs="仿宋"/>
          <w:b/>
          <w:bCs/>
          <w:sz w:val="24"/>
          <w:szCs w:val="24"/>
        </w:rPr>
      </w:pPr>
      <w:r>
        <w:rPr>
          <w:rFonts w:ascii="宋体" w:eastAsia="宋体" w:hAnsi="宋体" w:cs="仿宋" w:hint="eastAsia"/>
          <w:b/>
          <w:bCs/>
          <w:sz w:val="24"/>
          <w:szCs w:val="24"/>
        </w:rPr>
        <w:t>（一）供应商基本信息表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1095"/>
        <w:gridCol w:w="3108"/>
        <w:gridCol w:w="1148"/>
        <w:gridCol w:w="2328"/>
      </w:tblGrid>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供应商名称</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注册地址</w:t>
            </w:r>
          </w:p>
        </w:tc>
        <w:tc>
          <w:tcPr>
            <w:tcW w:w="4203" w:type="dxa"/>
            <w:gridSpan w:val="2"/>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邮政编码</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657"/>
          <w:jc w:val="center"/>
        </w:trPr>
        <w:tc>
          <w:tcPr>
            <w:tcW w:w="2015" w:type="dxa"/>
            <w:vMerge w:val="restart"/>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联系方式</w:t>
            </w: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联系人</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电话</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Merge/>
            <w:vAlign w:val="center"/>
          </w:tcPr>
          <w:p w:rsidR="00C4761D" w:rsidRDefault="00C4761D">
            <w:pPr>
              <w:spacing w:line="500" w:lineRule="exact"/>
              <w:jc w:val="center"/>
              <w:rPr>
                <w:rFonts w:ascii="宋体" w:eastAsia="宋体" w:hAnsi="宋体" w:cs="仿宋"/>
                <w:sz w:val="24"/>
                <w:szCs w:val="24"/>
              </w:rPr>
            </w:pP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传真</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网址</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法定代表人</w:t>
            </w: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姓名</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电话</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成立时间</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营业执照号</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注册资金</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开户银行</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账号</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193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经营范围</w:t>
            </w:r>
          </w:p>
        </w:tc>
        <w:tc>
          <w:tcPr>
            <w:tcW w:w="7679" w:type="dxa"/>
            <w:gridSpan w:val="4"/>
            <w:vAlign w:val="center"/>
          </w:tcPr>
          <w:p w:rsidR="00C4761D" w:rsidRDefault="00C4761D">
            <w:pPr>
              <w:spacing w:line="500" w:lineRule="exact"/>
              <w:ind w:firstLineChars="200" w:firstLine="480"/>
              <w:jc w:val="center"/>
              <w:rPr>
                <w:rFonts w:ascii="宋体" w:eastAsia="宋体" w:hAnsi="宋体" w:cs="仿宋"/>
                <w:sz w:val="24"/>
                <w:szCs w:val="24"/>
              </w:rPr>
            </w:pPr>
          </w:p>
        </w:tc>
      </w:tr>
    </w:tbl>
    <w:p w:rsidR="00C4761D" w:rsidRDefault="00C4761D">
      <w:pPr>
        <w:spacing w:line="500" w:lineRule="exact"/>
        <w:ind w:firstLineChars="1300" w:firstLine="3120"/>
        <w:rPr>
          <w:rFonts w:ascii="仿宋" w:eastAsia="仿宋" w:hAnsi="仿宋" w:cs="仿宋"/>
          <w:sz w:val="24"/>
          <w:szCs w:val="24"/>
        </w:rPr>
      </w:pPr>
    </w:p>
    <w:p w:rsidR="00C4761D" w:rsidRDefault="004D01F6">
      <w:pPr>
        <w:widowControl/>
        <w:tabs>
          <w:tab w:val="left" w:pos="4055"/>
        </w:tabs>
        <w:spacing w:line="520" w:lineRule="exact"/>
        <w:ind w:firstLineChars="1200" w:firstLine="2880"/>
        <w:rPr>
          <w:rFonts w:ascii="宋体" w:eastAsia="宋体" w:hAnsi="宋体" w:cs="Times New Roman"/>
          <w:kern w:val="0"/>
          <w:sz w:val="24"/>
          <w:szCs w:val="24"/>
        </w:rPr>
      </w:pPr>
      <w:r>
        <w:rPr>
          <w:rFonts w:asciiTheme="minorEastAsia" w:hAnsiTheme="minorEastAsia" w:cs="仿宋"/>
          <w:sz w:val="24"/>
          <w:szCs w:val="24"/>
        </w:rPr>
        <w:t xml:space="preserve"> </w:t>
      </w:r>
      <w:r>
        <w:rPr>
          <w:rFonts w:asciiTheme="minorEastAsia" w:hAnsiTheme="minorEastAsia" w:cs="仿宋" w:hint="eastAsia"/>
          <w:sz w:val="24"/>
          <w:szCs w:val="24"/>
        </w:rPr>
        <w:t xml:space="preserve">    </w:t>
      </w:r>
      <w:r>
        <w:rPr>
          <w:rFonts w:asciiTheme="minorEastAsia" w:hAnsiTheme="minorEastAsia" w:cs="仿宋"/>
          <w:sz w:val="24"/>
          <w:szCs w:val="24"/>
        </w:rPr>
        <w:t xml:space="preserve"> </w:t>
      </w: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spacing w:line="480" w:lineRule="auto"/>
        <w:jc w:val="center"/>
        <w:rPr>
          <w:rFonts w:ascii="仿宋" w:eastAsia="仿宋" w:hAnsi="仿宋" w:cs="仿宋"/>
          <w:b/>
          <w:sz w:val="24"/>
          <w:szCs w:val="24"/>
        </w:rPr>
      </w:pPr>
    </w:p>
    <w:p w:rsidR="00C4761D" w:rsidRDefault="00C4761D">
      <w:pPr>
        <w:spacing w:line="500" w:lineRule="exact"/>
        <w:jc w:val="left"/>
        <w:rPr>
          <w:rFonts w:ascii="仿宋" w:eastAsia="仿宋" w:hAnsi="仿宋" w:cs="仿宋"/>
          <w:b/>
          <w:sz w:val="24"/>
          <w:szCs w:val="24"/>
        </w:rPr>
      </w:pPr>
    </w:p>
    <w:p w:rsidR="00C4761D" w:rsidRDefault="00C4761D">
      <w:pPr>
        <w:spacing w:line="500" w:lineRule="exact"/>
        <w:jc w:val="left"/>
        <w:rPr>
          <w:rFonts w:ascii="仿宋" w:eastAsia="仿宋" w:hAnsi="仿宋" w:cs="仿宋"/>
          <w:b/>
          <w:sz w:val="24"/>
          <w:szCs w:val="24"/>
        </w:rPr>
      </w:pPr>
    </w:p>
    <w:p w:rsidR="00C4761D" w:rsidRDefault="004D01F6">
      <w:pPr>
        <w:keepNext/>
        <w:keepLines/>
        <w:spacing w:before="160" w:after="160" w:line="500" w:lineRule="exact"/>
        <w:ind w:left="-106" w:hanging="284"/>
        <w:jc w:val="center"/>
        <w:textAlignment w:val="baseline"/>
        <w:rPr>
          <w:rFonts w:ascii="宋体" w:eastAsia="宋体" w:hAnsi="宋体" w:cs="仿宋"/>
          <w:b/>
          <w:bCs/>
          <w:sz w:val="24"/>
          <w:szCs w:val="24"/>
        </w:rPr>
      </w:pPr>
      <w:r>
        <w:rPr>
          <w:rFonts w:ascii="宋体" w:eastAsia="宋体" w:hAnsi="宋体" w:cs="仿宋" w:hint="eastAsia"/>
          <w:b/>
          <w:bCs/>
          <w:sz w:val="24"/>
          <w:szCs w:val="24"/>
        </w:rPr>
        <w:t>（二）</w:t>
      </w:r>
      <w:r w:rsidR="0078722B">
        <w:rPr>
          <w:rFonts w:ascii="宋体" w:eastAsia="宋体" w:hAnsi="宋体" w:cs="仿宋" w:hint="eastAsia"/>
          <w:b/>
          <w:bCs/>
          <w:sz w:val="24"/>
          <w:szCs w:val="24"/>
        </w:rPr>
        <w:t>2023</w:t>
      </w:r>
      <w:r>
        <w:rPr>
          <w:rFonts w:ascii="宋体" w:eastAsia="宋体" w:hAnsi="宋体" w:cs="仿宋" w:hint="eastAsia"/>
          <w:b/>
          <w:bCs/>
          <w:sz w:val="24"/>
          <w:szCs w:val="24"/>
        </w:rPr>
        <w:t>年以来完成的类似项目情况表</w:t>
      </w:r>
    </w:p>
    <w:p w:rsidR="00C4761D" w:rsidRDefault="00C4761D">
      <w:pPr>
        <w:spacing w:line="500" w:lineRule="exact"/>
        <w:jc w:val="center"/>
        <w:rPr>
          <w:rFonts w:ascii="仿宋" w:eastAsia="仿宋" w:hAnsi="仿宋" w:cs="仿宋"/>
          <w:b/>
          <w:szCs w:val="21"/>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843"/>
        <w:gridCol w:w="1559"/>
        <w:gridCol w:w="1701"/>
        <w:gridCol w:w="1560"/>
        <w:gridCol w:w="1701"/>
        <w:gridCol w:w="687"/>
      </w:tblGrid>
      <w:tr w:rsidR="00C4761D">
        <w:trPr>
          <w:trHeight w:val="510"/>
          <w:jc w:val="center"/>
        </w:trPr>
        <w:tc>
          <w:tcPr>
            <w:tcW w:w="66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序号</w:t>
            </w:r>
          </w:p>
        </w:tc>
        <w:tc>
          <w:tcPr>
            <w:tcW w:w="1843"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项目名称</w:t>
            </w:r>
          </w:p>
        </w:tc>
        <w:tc>
          <w:tcPr>
            <w:tcW w:w="1559"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发包人名称</w:t>
            </w:r>
          </w:p>
        </w:tc>
        <w:tc>
          <w:tcPr>
            <w:tcW w:w="170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合同金额</w:t>
            </w:r>
          </w:p>
        </w:tc>
        <w:tc>
          <w:tcPr>
            <w:tcW w:w="1560"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合同日期</w:t>
            </w:r>
          </w:p>
        </w:tc>
        <w:tc>
          <w:tcPr>
            <w:tcW w:w="170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完成项目质量</w:t>
            </w:r>
          </w:p>
        </w:tc>
        <w:tc>
          <w:tcPr>
            <w:tcW w:w="687"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备注</w:t>
            </w: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bl>
    <w:p w:rsidR="00C4761D" w:rsidRDefault="00C4761D">
      <w:pPr>
        <w:spacing w:line="500" w:lineRule="exact"/>
        <w:rPr>
          <w:rFonts w:ascii="仿宋" w:eastAsia="仿宋" w:hAnsi="仿宋" w:cs="仿宋"/>
          <w:szCs w:val="21"/>
        </w:rPr>
      </w:pPr>
    </w:p>
    <w:p w:rsidR="00C4761D" w:rsidRDefault="00C4761D">
      <w:pPr>
        <w:spacing w:line="500" w:lineRule="exact"/>
        <w:rPr>
          <w:rFonts w:ascii="仿宋" w:eastAsia="仿宋" w:hAnsi="仿宋" w:cs="仿宋"/>
          <w:szCs w:val="21"/>
        </w:rPr>
      </w:pPr>
    </w:p>
    <w:p w:rsidR="00C4761D" w:rsidRDefault="004D01F6">
      <w:pPr>
        <w:widowControl/>
        <w:tabs>
          <w:tab w:val="left" w:pos="4055"/>
        </w:tabs>
        <w:spacing w:line="520" w:lineRule="exact"/>
        <w:ind w:firstLineChars="1200" w:firstLine="2880"/>
        <w:rPr>
          <w:rFonts w:ascii="宋体" w:eastAsia="宋体" w:hAnsi="宋体" w:cs="Times New Roman"/>
          <w:kern w:val="0"/>
          <w:sz w:val="24"/>
          <w:szCs w:val="24"/>
        </w:rPr>
      </w:pPr>
      <w:r>
        <w:rPr>
          <w:rFonts w:ascii="仿宋" w:eastAsia="仿宋" w:hAnsi="仿宋" w:cs="仿宋" w:hint="eastAsia"/>
          <w:sz w:val="24"/>
          <w:szCs w:val="24"/>
        </w:rPr>
        <w:t xml:space="preserve">     </w:t>
      </w: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4D01F6">
      <w:pPr>
        <w:snapToGrid w:val="0"/>
        <w:spacing w:line="600" w:lineRule="exact"/>
        <w:ind w:rightChars="-389" w:right="-817"/>
        <w:rPr>
          <w:rFonts w:ascii="宋体" w:hAnsi="宋体"/>
          <w:sz w:val="26"/>
          <w:szCs w:val="26"/>
        </w:rPr>
        <w:sectPr w:rsidR="00C4761D">
          <w:pgSz w:w="11906" w:h="16838"/>
          <w:pgMar w:top="1361" w:right="1361" w:bottom="1361" w:left="1361" w:header="720" w:footer="720" w:gutter="0"/>
          <w:cols w:space="720"/>
          <w:docGrid w:linePitch="319"/>
        </w:sectPr>
      </w:pPr>
      <w:r>
        <w:rPr>
          <w:rFonts w:ascii="宋体" w:hAnsi="宋体"/>
          <w:sz w:val="26"/>
          <w:szCs w:val="26"/>
        </w:rPr>
        <w:t xml:space="preserve"> </w:t>
      </w:r>
    </w:p>
    <w:p w:rsidR="00C4761D" w:rsidRDefault="00C4761D">
      <w:pPr>
        <w:widowControl/>
        <w:jc w:val="left"/>
        <w:rPr>
          <w:rFonts w:ascii="宋体" w:hAnsi="宋体"/>
          <w:b/>
          <w:bCs/>
          <w:sz w:val="32"/>
          <w:szCs w:val="32"/>
        </w:rPr>
      </w:pPr>
    </w:p>
    <w:p w:rsidR="00C4761D" w:rsidRDefault="004D01F6">
      <w:pPr>
        <w:widowControl/>
        <w:spacing w:line="520" w:lineRule="atLeast"/>
        <w:jc w:val="center"/>
        <w:rPr>
          <w:rFonts w:ascii="宋体" w:hAnsi="宋体" w:cs="宋体"/>
          <w:b/>
          <w:sz w:val="32"/>
          <w:szCs w:val="32"/>
          <w:lang w:val="zh-CN"/>
        </w:rPr>
      </w:pPr>
      <w:r>
        <w:rPr>
          <w:rFonts w:ascii="宋体" w:hAnsi="宋体" w:hint="eastAsia"/>
          <w:b/>
          <w:bCs/>
          <w:sz w:val="32"/>
          <w:szCs w:val="32"/>
        </w:rPr>
        <w:t>十一、</w:t>
      </w:r>
      <w:r>
        <w:rPr>
          <w:rFonts w:ascii="宋体" w:hAnsi="宋体" w:cs="宋体" w:hint="eastAsia"/>
          <w:b/>
          <w:sz w:val="32"/>
          <w:szCs w:val="32"/>
          <w:lang w:val="zh-CN"/>
        </w:rPr>
        <w:t>供应商认为需要提供的其它资料</w:t>
      </w:r>
    </w:p>
    <w:p w:rsidR="00C4761D" w:rsidRDefault="00C4761D">
      <w:pPr>
        <w:spacing w:line="480" w:lineRule="auto"/>
        <w:rPr>
          <w:rFonts w:ascii="宋体" w:hAnsi="宋体"/>
          <w:sz w:val="26"/>
          <w:szCs w:val="26"/>
        </w:rPr>
      </w:pPr>
    </w:p>
    <w:p w:rsidR="00C4761D" w:rsidRDefault="004D01F6">
      <w:pPr>
        <w:spacing w:line="480" w:lineRule="auto"/>
        <w:rPr>
          <w:rFonts w:ascii="宋体" w:hAnsi="宋体"/>
          <w:sz w:val="24"/>
          <w:szCs w:val="24"/>
        </w:rPr>
      </w:pPr>
      <w:r>
        <w:rPr>
          <w:rFonts w:ascii="宋体" w:hAnsi="宋体"/>
          <w:sz w:val="24"/>
          <w:szCs w:val="24"/>
        </w:rPr>
        <w:t>1</w:t>
      </w:r>
      <w:r>
        <w:rPr>
          <w:rFonts w:ascii="宋体" w:hAnsi="宋体" w:hint="eastAsia"/>
          <w:sz w:val="24"/>
          <w:szCs w:val="24"/>
        </w:rPr>
        <w:t>、供应商认为需要提供的其它资料</w:t>
      </w:r>
    </w:p>
    <w:bookmarkEnd w:id="193"/>
    <w:p w:rsidR="00C4761D" w:rsidRDefault="004D01F6">
      <w:pPr>
        <w:widowControl/>
        <w:jc w:val="left"/>
        <w:rPr>
          <w:rFonts w:ascii="宋体" w:eastAsia="宋体" w:hAnsi="宋体" w:cs="Times New Roman"/>
          <w:b/>
          <w:bCs/>
          <w:kern w:val="0"/>
          <w:sz w:val="24"/>
          <w:szCs w:val="24"/>
        </w:rPr>
      </w:pPr>
      <w:r>
        <w:rPr>
          <w:rFonts w:ascii="宋体" w:eastAsia="宋体" w:hAnsi="宋体" w:cs="Times New Roman"/>
          <w:b/>
          <w:bCs/>
          <w:kern w:val="0"/>
          <w:sz w:val="24"/>
          <w:szCs w:val="24"/>
        </w:rPr>
        <w:br w:type="page"/>
      </w:r>
    </w:p>
    <w:p w:rsidR="00BF2921" w:rsidRDefault="00BF2921" w:rsidP="00BF2921">
      <w:pPr>
        <w:spacing w:line="500" w:lineRule="exact"/>
        <w:jc w:val="center"/>
        <w:rPr>
          <w:rFonts w:ascii="宋体" w:hAnsi="宋体"/>
          <w:b/>
          <w:bCs/>
          <w:sz w:val="28"/>
          <w:szCs w:val="28"/>
        </w:rPr>
      </w:pPr>
      <w:bookmarkStart w:id="212" w:name="OLE_LINK210"/>
      <w:bookmarkStart w:id="213" w:name="OLE_LINK209"/>
      <w:bookmarkStart w:id="214" w:name="OLE_LINK15"/>
    </w:p>
    <w:p w:rsidR="00BF2921" w:rsidRPr="00BF2921" w:rsidRDefault="00BF2921" w:rsidP="00BF2921">
      <w:pPr>
        <w:spacing w:line="500" w:lineRule="exact"/>
        <w:rPr>
          <w:rFonts w:ascii="宋体" w:hAnsi="宋体"/>
          <w:b/>
          <w:bCs/>
          <w:sz w:val="28"/>
          <w:szCs w:val="28"/>
        </w:rPr>
      </w:pPr>
      <w:r>
        <w:rPr>
          <w:rFonts w:ascii="宋体" w:hAnsi="宋体" w:hint="eastAsia"/>
          <w:b/>
          <w:bCs/>
          <w:sz w:val="28"/>
          <w:szCs w:val="28"/>
        </w:rPr>
        <w:t xml:space="preserve">附件：           </w:t>
      </w:r>
      <w:bookmarkStart w:id="215" w:name="OLE_LINK20"/>
      <w:bookmarkStart w:id="216" w:name="OLE_LINK21"/>
      <w:r w:rsidR="0044055B">
        <w:rPr>
          <w:rFonts w:ascii="宋体" w:hAnsi="宋体" w:hint="eastAsia"/>
          <w:b/>
          <w:bCs/>
          <w:sz w:val="28"/>
          <w:szCs w:val="28"/>
        </w:rPr>
        <w:t xml:space="preserve">  </w:t>
      </w:r>
      <w:r w:rsidRPr="00BF2921">
        <w:rPr>
          <w:rFonts w:ascii="宋体" w:hAnsi="宋体" w:hint="eastAsia"/>
          <w:b/>
          <w:bCs/>
          <w:sz w:val="28"/>
          <w:szCs w:val="28"/>
        </w:rPr>
        <w:t>关于符合本国产品标准的声明函</w:t>
      </w:r>
    </w:p>
    <w:bookmarkEnd w:id="215"/>
    <w:bookmarkEnd w:id="216"/>
    <w:p w:rsidR="00BF2921" w:rsidRPr="00BF2921" w:rsidRDefault="00BF2921" w:rsidP="00BF2921">
      <w:pPr>
        <w:widowControl/>
        <w:spacing w:line="520" w:lineRule="exact"/>
        <w:ind w:firstLineChars="200" w:firstLine="480"/>
        <w:jc w:val="left"/>
        <w:rPr>
          <w:rFonts w:ascii="宋体" w:hAnsi="宋体"/>
          <w:bCs/>
          <w:sz w:val="24"/>
          <w:szCs w:val="24"/>
        </w:rPr>
      </w:pP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本公司(单位)郑重声明，根据</w:t>
      </w:r>
      <w:proofErr w:type="gramStart"/>
      <w:r w:rsidRPr="00BF2921">
        <w:rPr>
          <w:rFonts w:ascii="宋体" w:hAnsi="宋体" w:hint="eastAsia"/>
          <w:bCs/>
          <w:sz w:val="24"/>
          <w:szCs w:val="24"/>
        </w:rPr>
        <w:t>《</w:t>
      </w:r>
      <w:proofErr w:type="gramEnd"/>
      <w:r w:rsidRPr="00BF2921">
        <w:rPr>
          <w:rFonts w:ascii="宋体" w:hAnsi="宋体" w:hint="eastAsia"/>
          <w:bCs/>
          <w:sz w:val="24"/>
          <w:szCs w:val="24"/>
        </w:rPr>
        <w:t>国务院办公厅关于在政府采购中实施本国产品标准及相关政策的通知&gt;&gt;(国办发(2025)34 号)的规定,本公司(单位)提供的以下产品属于本国产品。具体情况如下:</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1.(产品名称1)</w:t>
      </w:r>
      <w:r w:rsidRPr="00BF2921">
        <w:rPr>
          <w:rFonts w:ascii="宋体" w:hAnsi="宋体" w:hint="eastAsia"/>
          <w:bCs/>
          <w:sz w:val="24"/>
          <w:szCs w:val="24"/>
          <w:vertAlign w:val="superscript"/>
        </w:rPr>
        <w:t>1</w:t>
      </w:r>
      <w:r w:rsidRPr="00BF2921">
        <w:rPr>
          <w:rFonts w:ascii="宋体" w:hAnsi="宋体" w:hint="eastAsia"/>
          <w:bCs/>
          <w:sz w:val="24"/>
          <w:szCs w:val="24"/>
        </w:rPr>
        <w:t>,生产厂为(厂名)</w:t>
      </w:r>
      <w:r w:rsidRPr="00BF2921">
        <w:rPr>
          <w:rFonts w:ascii="宋体" w:hAnsi="宋体" w:hint="eastAsia"/>
          <w:bCs/>
          <w:sz w:val="24"/>
          <w:szCs w:val="24"/>
          <w:vertAlign w:val="superscript"/>
        </w:rPr>
        <w:t>2</w:t>
      </w:r>
      <w:r w:rsidRPr="00BF2921">
        <w:rPr>
          <w:rFonts w:ascii="宋体" w:hAnsi="宋体" w:hint="eastAsia"/>
          <w:bCs/>
          <w:sz w:val="24"/>
          <w:szCs w:val="24"/>
        </w:rPr>
        <w:t>,厂址为(生产厂址)。(产品名称1)的中国境内生产的组件成本占比(规定比例)</w:t>
      </w:r>
      <w:r w:rsidRPr="00BF2921">
        <w:rPr>
          <w:rFonts w:ascii="宋体" w:hAnsi="宋体" w:hint="eastAsia"/>
          <w:bCs/>
          <w:sz w:val="24"/>
          <w:szCs w:val="24"/>
          <w:vertAlign w:val="superscript"/>
        </w:rPr>
        <w:t>3</w:t>
      </w:r>
      <w:r w:rsidRPr="00BF2921">
        <w:rPr>
          <w:rFonts w:ascii="宋体" w:hAnsi="宋体" w:hint="eastAsia"/>
          <w:bCs/>
          <w:sz w:val="24"/>
          <w:szCs w:val="24"/>
        </w:rPr>
        <w:t>。(产品名称 1)的(关键组件)</w:t>
      </w:r>
      <w:r w:rsidRPr="00BF2921">
        <w:rPr>
          <w:rFonts w:ascii="宋体" w:hAnsi="宋体" w:hint="eastAsia"/>
          <w:bCs/>
          <w:sz w:val="24"/>
          <w:szCs w:val="24"/>
          <w:vertAlign w:val="superscript"/>
        </w:rPr>
        <w:t>4</w:t>
      </w:r>
      <w:r w:rsidRPr="00BF2921">
        <w:rPr>
          <w:rFonts w:ascii="宋体" w:hAnsi="宋体" w:hint="eastAsia"/>
          <w:bCs/>
          <w:sz w:val="24"/>
          <w:szCs w:val="24"/>
        </w:rPr>
        <w:t>在中国境内生产。(产品名称1)的(关键工序)</w:t>
      </w:r>
      <w:r w:rsidRPr="00BF2921">
        <w:rPr>
          <w:rFonts w:ascii="宋体" w:hAnsi="宋体" w:hint="eastAsia"/>
          <w:bCs/>
          <w:sz w:val="24"/>
          <w:szCs w:val="24"/>
          <w:vertAlign w:val="superscript"/>
        </w:rPr>
        <w:t>5</w:t>
      </w:r>
      <w:r w:rsidRPr="00BF2921">
        <w:rPr>
          <w:rFonts w:ascii="宋体" w:hAnsi="宋体" w:hint="eastAsia"/>
          <w:bCs/>
          <w:sz w:val="24"/>
          <w:szCs w:val="24"/>
        </w:rPr>
        <w:t>在中国境内完成。</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2.(产品名称2),生产厂为(厂名),厂址为(生产厂址)。(产品名称2)的中国境内生产的组件成本占比(规定比例)。(产品名称2)的(关键组件)在中国境内生产。(产品名称2)的(关键工序)在中国境内完成。</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本公司(单位)对上述声明内容的真实性负责。如有虚假，愿承担相应法律责任。</w:t>
      </w:r>
    </w:p>
    <w:p w:rsidR="00BF2921" w:rsidRDefault="00BF2921">
      <w:pPr>
        <w:widowControl/>
        <w:jc w:val="left"/>
        <w:rPr>
          <w:rFonts w:ascii="宋体" w:hAnsi="宋体"/>
          <w:b/>
          <w:bCs/>
          <w:sz w:val="28"/>
          <w:szCs w:val="28"/>
        </w:rPr>
      </w:pPr>
    </w:p>
    <w:p w:rsidR="00BF2921" w:rsidRDefault="00BF2921">
      <w:pPr>
        <w:widowControl/>
        <w:jc w:val="left"/>
        <w:rPr>
          <w:rFonts w:ascii="宋体" w:hAnsi="宋体"/>
          <w:b/>
          <w:bCs/>
          <w:sz w:val="28"/>
          <w:szCs w:val="28"/>
        </w:rPr>
      </w:pPr>
    </w:p>
    <w:p w:rsidR="00BF2921" w:rsidRDefault="00BF2921" w:rsidP="00BF2921">
      <w:pPr>
        <w:autoSpaceDE w:val="0"/>
        <w:autoSpaceDN w:val="0"/>
        <w:spacing w:before="173" w:line="400" w:lineRule="exact"/>
        <w:rPr>
          <w:rFonts w:ascii="宋体" w:eastAsia="宋体" w:hAnsi="宋体"/>
          <w:sz w:val="24"/>
          <w:szCs w:val="24"/>
        </w:rPr>
      </w:pPr>
      <w:r>
        <w:rPr>
          <w:rFonts w:ascii="宋体" w:eastAsia="宋体" w:hAnsi="宋体" w:hint="eastAsia"/>
          <w:sz w:val="24"/>
          <w:szCs w:val="24"/>
        </w:rPr>
        <w:t>企业名称（盖章）：</w:t>
      </w:r>
    </w:p>
    <w:p w:rsidR="00BF2921" w:rsidRDefault="00BF2921" w:rsidP="00BF2921">
      <w:pPr>
        <w:autoSpaceDE w:val="0"/>
        <w:autoSpaceDN w:val="0"/>
        <w:spacing w:line="400" w:lineRule="exact"/>
        <w:rPr>
          <w:rFonts w:ascii="宋体" w:eastAsia="宋体" w:hAnsi="宋体"/>
          <w:sz w:val="24"/>
          <w:szCs w:val="24"/>
        </w:rPr>
      </w:pPr>
    </w:p>
    <w:p w:rsidR="00BF2921" w:rsidRDefault="00BF2921" w:rsidP="00BF2921">
      <w:pPr>
        <w:tabs>
          <w:tab w:val="left" w:pos="3645"/>
          <w:tab w:val="left" w:pos="5763"/>
          <w:tab w:val="left" w:pos="6402"/>
          <w:tab w:val="left" w:pos="7041"/>
        </w:tabs>
        <w:autoSpaceDE w:val="0"/>
        <w:autoSpaceDN w:val="0"/>
        <w:spacing w:line="400" w:lineRule="exact"/>
        <w:rPr>
          <w:rFonts w:ascii="宋体" w:eastAsia="宋体" w:hAnsi="宋体"/>
          <w:sz w:val="24"/>
          <w:szCs w:val="24"/>
        </w:rPr>
      </w:pPr>
      <w:r>
        <w:rPr>
          <w:rFonts w:ascii="宋体" w:eastAsia="宋体" w:hAnsi="宋体" w:hint="eastAsia"/>
          <w:sz w:val="24"/>
          <w:szCs w:val="24"/>
        </w:rPr>
        <w:t>日期：  年  月  日</w:t>
      </w:r>
    </w:p>
    <w:p w:rsidR="00BF2921" w:rsidRDefault="00BF2921">
      <w:pPr>
        <w:widowControl/>
        <w:jc w:val="left"/>
        <w:rPr>
          <w:rFonts w:ascii="宋体" w:hAnsi="宋体"/>
          <w:b/>
          <w:bCs/>
          <w:sz w:val="28"/>
          <w:szCs w:val="28"/>
        </w:rPr>
      </w:pPr>
    </w:p>
    <w:p w:rsidR="00BF2921" w:rsidRDefault="00BF2921">
      <w:pPr>
        <w:widowControl/>
        <w:jc w:val="left"/>
        <w:rPr>
          <w:rFonts w:ascii="宋体" w:hAnsi="宋体"/>
          <w:b/>
          <w:bCs/>
          <w:sz w:val="28"/>
          <w:szCs w:val="28"/>
        </w:rPr>
      </w:pP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注</w:t>
      </w:r>
      <w:r>
        <w:rPr>
          <w:rFonts w:ascii="宋体" w:hAnsi="宋体" w:hint="eastAsia"/>
          <w:bCs/>
          <w:sz w:val="24"/>
          <w:szCs w:val="24"/>
        </w:rPr>
        <w:t>：</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1</w:t>
      </w:r>
      <w:r w:rsidR="0044055B">
        <w:rPr>
          <w:rFonts w:ascii="宋体" w:hAnsi="宋体" w:hint="eastAsia"/>
          <w:bCs/>
          <w:sz w:val="24"/>
          <w:szCs w:val="24"/>
        </w:rPr>
        <w:t>、</w:t>
      </w:r>
      <w:r w:rsidRPr="00BF2921">
        <w:rPr>
          <w:rFonts w:ascii="宋体" w:hAnsi="宋体" w:hint="eastAsia"/>
          <w:bCs/>
          <w:sz w:val="24"/>
          <w:szCs w:val="24"/>
        </w:rPr>
        <w:t>产品如有型号，请在"产品名称"栏一并填写。</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2</w:t>
      </w:r>
      <w:r w:rsidR="0044055B">
        <w:rPr>
          <w:rFonts w:ascii="宋体" w:hAnsi="宋体" w:hint="eastAsia"/>
          <w:bCs/>
          <w:sz w:val="24"/>
          <w:szCs w:val="24"/>
        </w:rPr>
        <w:t>、</w:t>
      </w:r>
      <w:r w:rsidRPr="00BF2921">
        <w:rPr>
          <w:rFonts w:ascii="宋体" w:hAnsi="宋体" w:hint="eastAsia"/>
          <w:bCs/>
          <w:sz w:val="24"/>
          <w:szCs w:val="24"/>
        </w:rPr>
        <w:t>生产厂名与厂址应与生产厂营业执照载明的相关信息保持一致。</w:t>
      </w:r>
    </w:p>
    <w:p w:rsid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3</w:t>
      </w:r>
      <w:r w:rsidR="0044055B">
        <w:rPr>
          <w:rFonts w:ascii="宋体" w:hAnsi="宋体" w:hint="eastAsia"/>
          <w:bCs/>
          <w:sz w:val="24"/>
          <w:szCs w:val="24"/>
        </w:rPr>
        <w:t>、</w:t>
      </w:r>
      <w:r w:rsidRPr="00BF2921">
        <w:rPr>
          <w:rFonts w:ascii="宋体" w:hAnsi="宋体" w:hint="eastAsia"/>
          <w:bCs/>
          <w:sz w:val="24"/>
          <w:szCs w:val="24"/>
        </w:rPr>
        <w:t>该产品的中国境内生产的组件成本占比相关要求实施前，"规定比例"</w:t>
      </w:r>
      <w:r>
        <w:rPr>
          <w:rFonts w:ascii="宋体" w:hAnsi="宋体" w:hint="eastAsia"/>
          <w:bCs/>
          <w:sz w:val="24"/>
          <w:szCs w:val="24"/>
        </w:rPr>
        <w:t>栏可不填，</w:t>
      </w:r>
      <w:r w:rsidRPr="00BF2921">
        <w:rPr>
          <w:rFonts w:ascii="宋体" w:hAnsi="宋体" w:hint="eastAsia"/>
          <w:bCs/>
          <w:sz w:val="24"/>
          <w:szCs w:val="24"/>
        </w:rPr>
        <w:t>下同</w:t>
      </w:r>
      <w:r>
        <w:rPr>
          <w:rFonts w:ascii="宋体" w:hAnsi="宋体" w:hint="eastAsia"/>
          <w:bCs/>
          <w:sz w:val="24"/>
          <w:szCs w:val="24"/>
        </w:rPr>
        <w:t>。</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4</w:t>
      </w:r>
      <w:r w:rsidR="0044055B">
        <w:rPr>
          <w:rFonts w:ascii="宋体" w:hAnsi="宋体" w:hint="eastAsia"/>
          <w:bCs/>
          <w:sz w:val="24"/>
          <w:szCs w:val="24"/>
        </w:rPr>
        <w:t>、</w:t>
      </w:r>
      <w:r w:rsidRPr="00BF2921">
        <w:rPr>
          <w:rFonts w:ascii="宋体" w:hAnsi="宋体" w:hint="eastAsia"/>
          <w:bCs/>
          <w:sz w:val="24"/>
          <w:szCs w:val="24"/>
        </w:rPr>
        <w:t>该产品的关键组件要求实施前</w:t>
      </w:r>
      <w:r>
        <w:rPr>
          <w:rFonts w:ascii="宋体" w:hAnsi="宋体" w:hint="eastAsia"/>
          <w:bCs/>
          <w:sz w:val="24"/>
          <w:szCs w:val="24"/>
        </w:rPr>
        <w:t>，“</w:t>
      </w:r>
      <w:r w:rsidRPr="00BF2921">
        <w:rPr>
          <w:rFonts w:ascii="宋体" w:hAnsi="宋体" w:hint="eastAsia"/>
          <w:bCs/>
          <w:sz w:val="24"/>
          <w:szCs w:val="24"/>
        </w:rPr>
        <w:t>关键组件</w:t>
      </w:r>
      <w:r>
        <w:rPr>
          <w:rFonts w:ascii="宋体" w:hAnsi="宋体" w:hint="eastAsia"/>
          <w:bCs/>
          <w:sz w:val="24"/>
          <w:szCs w:val="24"/>
        </w:rPr>
        <w:t>”</w:t>
      </w:r>
      <w:r w:rsidRPr="00BF2921">
        <w:rPr>
          <w:rFonts w:ascii="宋体" w:hAnsi="宋体" w:hint="eastAsia"/>
          <w:bCs/>
          <w:sz w:val="24"/>
          <w:szCs w:val="24"/>
        </w:rPr>
        <w:t>栏可不填</w:t>
      </w:r>
      <w:r>
        <w:rPr>
          <w:rFonts w:ascii="宋体" w:hAnsi="宋体" w:hint="eastAsia"/>
          <w:bCs/>
          <w:sz w:val="24"/>
          <w:szCs w:val="24"/>
        </w:rPr>
        <w:t>，</w:t>
      </w:r>
      <w:r w:rsidRPr="00BF2921">
        <w:rPr>
          <w:rFonts w:ascii="宋体" w:hAnsi="宋体" w:hint="eastAsia"/>
          <w:bCs/>
          <w:sz w:val="24"/>
          <w:szCs w:val="24"/>
        </w:rPr>
        <w:t>下同。</w:t>
      </w:r>
    </w:p>
    <w:p w:rsidR="00BF2921" w:rsidRDefault="00BF2921" w:rsidP="00BF2921">
      <w:pPr>
        <w:widowControl/>
        <w:spacing w:line="520" w:lineRule="exact"/>
        <w:ind w:firstLineChars="200" w:firstLine="480"/>
        <w:jc w:val="left"/>
        <w:rPr>
          <w:rFonts w:ascii="宋体" w:hAnsi="宋体"/>
          <w:b/>
          <w:bCs/>
          <w:sz w:val="28"/>
          <w:szCs w:val="28"/>
        </w:rPr>
      </w:pPr>
      <w:r w:rsidRPr="00BF2921">
        <w:rPr>
          <w:rFonts w:ascii="宋体" w:hAnsi="宋体" w:hint="eastAsia"/>
          <w:bCs/>
          <w:sz w:val="24"/>
          <w:szCs w:val="24"/>
        </w:rPr>
        <w:t>5</w:t>
      </w:r>
      <w:r w:rsidR="0044055B">
        <w:rPr>
          <w:rFonts w:ascii="宋体" w:hAnsi="宋体" w:hint="eastAsia"/>
          <w:bCs/>
          <w:sz w:val="24"/>
          <w:szCs w:val="24"/>
        </w:rPr>
        <w:t>、</w:t>
      </w:r>
      <w:r w:rsidRPr="00BF2921">
        <w:rPr>
          <w:rFonts w:ascii="宋体" w:hAnsi="宋体" w:hint="eastAsia"/>
          <w:bCs/>
          <w:sz w:val="24"/>
          <w:szCs w:val="24"/>
        </w:rPr>
        <w:t>该产品的关键工序要求实施前，</w:t>
      </w:r>
      <w:r>
        <w:rPr>
          <w:rFonts w:ascii="宋体" w:hAnsi="宋体" w:hint="eastAsia"/>
          <w:bCs/>
          <w:sz w:val="24"/>
          <w:szCs w:val="24"/>
        </w:rPr>
        <w:t>：“</w:t>
      </w:r>
      <w:r w:rsidRPr="00BF2921">
        <w:rPr>
          <w:rFonts w:ascii="宋体" w:hAnsi="宋体" w:hint="eastAsia"/>
          <w:bCs/>
          <w:sz w:val="24"/>
          <w:szCs w:val="24"/>
        </w:rPr>
        <w:t>关键工序</w:t>
      </w:r>
      <w:r>
        <w:rPr>
          <w:rFonts w:ascii="宋体" w:hAnsi="宋体" w:hint="eastAsia"/>
          <w:bCs/>
          <w:sz w:val="24"/>
          <w:szCs w:val="24"/>
        </w:rPr>
        <w:t>”</w:t>
      </w:r>
      <w:r w:rsidRPr="00BF2921">
        <w:rPr>
          <w:rFonts w:ascii="宋体" w:hAnsi="宋体" w:hint="eastAsia"/>
          <w:bCs/>
          <w:sz w:val="24"/>
          <w:szCs w:val="24"/>
        </w:rPr>
        <w:t>栏可不填</w:t>
      </w:r>
      <w:r>
        <w:rPr>
          <w:rFonts w:ascii="宋体" w:hAnsi="宋体" w:hint="eastAsia"/>
          <w:bCs/>
          <w:sz w:val="24"/>
          <w:szCs w:val="24"/>
        </w:rPr>
        <w:t>，</w:t>
      </w:r>
      <w:r w:rsidRPr="00BF2921">
        <w:rPr>
          <w:rFonts w:ascii="宋体" w:hAnsi="宋体" w:hint="eastAsia"/>
          <w:bCs/>
          <w:sz w:val="24"/>
          <w:szCs w:val="24"/>
        </w:rPr>
        <w:t>下同。</w:t>
      </w:r>
      <w:r>
        <w:rPr>
          <w:rFonts w:ascii="宋体" w:hAnsi="宋体"/>
          <w:b/>
          <w:bCs/>
          <w:sz w:val="28"/>
          <w:szCs w:val="28"/>
        </w:rPr>
        <w:br w:type="page"/>
      </w:r>
    </w:p>
    <w:p w:rsidR="00C4761D" w:rsidRDefault="004D01F6">
      <w:pPr>
        <w:spacing w:line="500" w:lineRule="exact"/>
        <w:jc w:val="center"/>
        <w:rPr>
          <w:rFonts w:ascii="宋体" w:hAnsi="宋体"/>
          <w:b/>
          <w:bCs/>
          <w:sz w:val="28"/>
          <w:szCs w:val="28"/>
        </w:rPr>
      </w:pPr>
      <w:r>
        <w:rPr>
          <w:rFonts w:ascii="宋体" w:hAnsi="宋体" w:hint="eastAsia"/>
          <w:b/>
          <w:bCs/>
          <w:sz w:val="28"/>
          <w:szCs w:val="28"/>
        </w:rPr>
        <w:t>附件：中小企业声明函</w:t>
      </w:r>
    </w:p>
    <w:p w:rsidR="00C4761D" w:rsidRDefault="004D01F6">
      <w:pPr>
        <w:spacing w:line="500" w:lineRule="exact"/>
        <w:jc w:val="center"/>
        <w:rPr>
          <w:rFonts w:ascii="宋体" w:hAnsi="宋体"/>
          <w:b/>
          <w:bCs/>
          <w:sz w:val="28"/>
          <w:szCs w:val="28"/>
        </w:rPr>
      </w:pPr>
      <w:r>
        <w:rPr>
          <w:rFonts w:ascii="宋体" w:hAnsi="宋体" w:hint="eastAsia"/>
          <w:b/>
          <w:bCs/>
          <w:sz w:val="28"/>
          <w:szCs w:val="28"/>
        </w:rPr>
        <w:t>中小企业声明函（货物、服务）</w:t>
      </w:r>
    </w:p>
    <w:p w:rsidR="00C4761D" w:rsidRDefault="00C4761D">
      <w:pPr>
        <w:autoSpaceDE w:val="0"/>
        <w:autoSpaceDN w:val="0"/>
        <w:spacing w:before="8"/>
        <w:rPr>
          <w:rFonts w:ascii="宋体" w:eastAsia="宋体" w:hAnsi="宋体"/>
          <w:sz w:val="18"/>
          <w:szCs w:val="21"/>
        </w:rPr>
      </w:pP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u w:val="single"/>
        </w:rPr>
        <w:t>（标的名称）</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行业：制造商为</w:t>
      </w:r>
      <w:r>
        <w:rPr>
          <w:rFonts w:ascii="宋体" w:eastAsia="宋体" w:hAnsi="宋体" w:hint="eastAsia"/>
          <w:sz w:val="24"/>
          <w:szCs w:val="24"/>
          <w:u w:val="single"/>
        </w:rPr>
        <w:t>（企业名称）</w:t>
      </w:r>
      <w:r>
        <w:rPr>
          <w:rFonts w:ascii="宋体" w:eastAsia="宋体" w:hAnsi="宋体" w:hint="eastAsia"/>
          <w:sz w:val="24"/>
          <w:szCs w:val="24"/>
        </w:rPr>
        <w:t>，从业人员人，营业收入为万元，资产总额为万元，属于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u w:val="single"/>
        </w:rPr>
        <w:t>（标的名称）</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行业：制造商为</w:t>
      </w:r>
      <w:r>
        <w:rPr>
          <w:rFonts w:ascii="宋体" w:eastAsia="宋体" w:hAnsi="宋体" w:hint="eastAsia"/>
          <w:sz w:val="24"/>
          <w:szCs w:val="24"/>
          <w:u w:val="single"/>
        </w:rPr>
        <w:t>（企业名称）</w:t>
      </w:r>
      <w:r>
        <w:rPr>
          <w:rFonts w:ascii="宋体" w:eastAsia="宋体" w:hAnsi="宋体" w:hint="eastAsia"/>
          <w:sz w:val="24"/>
          <w:szCs w:val="24"/>
        </w:rPr>
        <w:t>，从业人员人，营业收入为万元，资产总额为万元，属于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以上企业，不属于大企业的分支机构，不存在控股股东为大企业的情形，也不存在与大企业的负责人为同一人的情形。</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本企业对上述声明内容的真实性负责。如有虚假，将依法承担相应责任。</w:t>
      </w:r>
    </w:p>
    <w:p w:rsidR="00C4761D" w:rsidRDefault="00C4761D">
      <w:pPr>
        <w:autoSpaceDE w:val="0"/>
        <w:autoSpaceDN w:val="0"/>
        <w:spacing w:line="400" w:lineRule="exact"/>
        <w:rPr>
          <w:rFonts w:ascii="宋体" w:eastAsia="宋体" w:hAnsi="宋体"/>
          <w:sz w:val="24"/>
          <w:szCs w:val="24"/>
        </w:rPr>
      </w:pPr>
    </w:p>
    <w:p w:rsidR="00C4761D" w:rsidRDefault="004D01F6">
      <w:pPr>
        <w:autoSpaceDE w:val="0"/>
        <w:autoSpaceDN w:val="0"/>
        <w:spacing w:before="173" w:line="400" w:lineRule="exact"/>
        <w:rPr>
          <w:rFonts w:ascii="宋体" w:eastAsia="宋体" w:hAnsi="宋体"/>
          <w:sz w:val="24"/>
          <w:szCs w:val="24"/>
        </w:rPr>
      </w:pPr>
      <w:bookmarkStart w:id="217" w:name="OLE_LINK16"/>
      <w:bookmarkStart w:id="218" w:name="OLE_LINK17"/>
      <w:r>
        <w:rPr>
          <w:rFonts w:ascii="宋体" w:eastAsia="宋体" w:hAnsi="宋体" w:hint="eastAsia"/>
          <w:sz w:val="24"/>
          <w:szCs w:val="24"/>
        </w:rPr>
        <w:t>企业名称（签字签章）：</w:t>
      </w:r>
    </w:p>
    <w:p w:rsidR="00C4761D" w:rsidRDefault="00C4761D">
      <w:pPr>
        <w:autoSpaceDE w:val="0"/>
        <w:autoSpaceDN w:val="0"/>
        <w:spacing w:line="400" w:lineRule="exact"/>
        <w:rPr>
          <w:rFonts w:ascii="宋体" w:eastAsia="宋体" w:hAnsi="宋体"/>
          <w:sz w:val="24"/>
          <w:szCs w:val="24"/>
        </w:rPr>
      </w:pPr>
    </w:p>
    <w:p w:rsidR="00C4761D" w:rsidRDefault="004D01F6">
      <w:pPr>
        <w:tabs>
          <w:tab w:val="left" w:pos="3645"/>
          <w:tab w:val="left" w:pos="5763"/>
          <w:tab w:val="left" w:pos="6402"/>
          <w:tab w:val="left" w:pos="7041"/>
        </w:tabs>
        <w:autoSpaceDE w:val="0"/>
        <w:autoSpaceDN w:val="0"/>
        <w:spacing w:line="400" w:lineRule="exact"/>
        <w:rPr>
          <w:rFonts w:ascii="宋体" w:eastAsia="宋体" w:hAnsi="宋体"/>
          <w:sz w:val="24"/>
          <w:szCs w:val="24"/>
        </w:rPr>
      </w:pPr>
      <w:r>
        <w:rPr>
          <w:rFonts w:ascii="宋体" w:eastAsia="宋体" w:hAnsi="宋体" w:hint="eastAsia"/>
          <w:sz w:val="24"/>
          <w:szCs w:val="24"/>
        </w:rPr>
        <w:t>日期：年月日</w:t>
      </w:r>
    </w:p>
    <w:bookmarkEnd w:id="217"/>
    <w:bookmarkEnd w:id="218"/>
    <w:p w:rsidR="00C4761D" w:rsidRDefault="00C4761D">
      <w:pPr>
        <w:autoSpaceDE w:val="0"/>
        <w:autoSpaceDN w:val="0"/>
        <w:spacing w:before="6" w:line="400" w:lineRule="exact"/>
        <w:rPr>
          <w:rFonts w:ascii="宋体" w:eastAsia="宋体" w:hAnsi="宋体"/>
          <w:sz w:val="18"/>
          <w:szCs w:val="21"/>
        </w:rPr>
      </w:pP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注：1、从业人员、营业收入，资产总额填报上一年度数据。无上</w:t>
      </w:r>
      <w:proofErr w:type="gramStart"/>
      <w:r>
        <w:rPr>
          <w:rFonts w:ascii="宋体" w:eastAsia="宋体" w:hAnsi="宋体" w:hint="eastAsia"/>
          <w:sz w:val="24"/>
          <w:szCs w:val="24"/>
        </w:rPr>
        <w:t>一</w:t>
      </w:r>
      <w:proofErr w:type="gramEnd"/>
      <w:r>
        <w:rPr>
          <w:rFonts w:ascii="宋体" w:eastAsia="宋体" w:hAnsi="宋体" w:hint="eastAsia"/>
          <w:sz w:val="24"/>
          <w:szCs w:val="24"/>
        </w:rPr>
        <w:t>年度数据的新成立企业可不填报。</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2、中小企业划分标准见工业和信息化部国家统计局国家发展和改革委员财政部《关于印发中小企业划型标准规定的通知》（工信部联企业〔2011〕300号)。</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3、根据</w:t>
      </w:r>
      <w:bookmarkStart w:id="219" w:name="OLE_LINK321"/>
      <w:bookmarkStart w:id="220" w:name="OLE_LINK322"/>
      <w:r>
        <w:rPr>
          <w:rFonts w:ascii="宋体" w:eastAsia="宋体" w:hAnsi="宋体" w:hint="eastAsia"/>
          <w:sz w:val="24"/>
          <w:szCs w:val="24"/>
        </w:rPr>
        <w:t>《政府采购促进中小企业发展管理办法》财库(2020</w:t>
      </w:r>
      <w:proofErr w:type="gramStart"/>
      <w:r>
        <w:rPr>
          <w:rFonts w:ascii="宋体" w:eastAsia="宋体" w:hAnsi="宋体" w:hint="eastAsia"/>
          <w:sz w:val="24"/>
          <w:szCs w:val="24"/>
        </w:rPr>
        <w:t>〕</w:t>
      </w:r>
      <w:proofErr w:type="gramEnd"/>
      <w:r>
        <w:rPr>
          <w:rFonts w:ascii="宋体" w:eastAsia="宋体" w:hAnsi="宋体" w:hint="eastAsia"/>
          <w:sz w:val="24"/>
          <w:szCs w:val="24"/>
        </w:rPr>
        <w:t>46号)</w:t>
      </w:r>
      <w:bookmarkEnd w:id="219"/>
      <w:bookmarkEnd w:id="220"/>
      <w:r>
        <w:rPr>
          <w:rFonts w:ascii="宋体" w:eastAsia="宋体" w:hAnsi="宋体" w:hint="eastAsia"/>
          <w:sz w:val="24"/>
          <w:szCs w:val="24"/>
        </w:rPr>
        <w:t>《中小企业声明函》中应该填写货物制造商的相关信息，由投标人出具并加盖投标人公章。</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如果上述采购项目包含多种标的物，货物制造商的相关信息应全部列入《中小企业声明函》，由投标人出具并加盖投标人公章。必须所有制造商均为中小企业才享受中小企业扶持政策。</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4、供应商若为中小微企业，需提供《全国个体私营经济发展服务网》网页截图，并加盖投标人公章。</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5、供应商提供《中小企业声明函》内容不实的,属于“隐瞒真实情况,提供虚假资料的”情形,依照《政府采购法》的有关规定追究相应责任。</w:t>
      </w:r>
    </w:p>
    <w:p w:rsidR="00C4761D" w:rsidRDefault="00C4761D">
      <w:pPr>
        <w:rPr>
          <w:rFonts w:ascii="宋体" w:hAnsi="宋体"/>
          <w:sz w:val="28"/>
          <w:szCs w:val="28"/>
        </w:rPr>
      </w:pPr>
    </w:p>
    <w:p w:rsidR="00C4761D" w:rsidRDefault="004D01F6">
      <w:pPr>
        <w:jc w:val="center"/>
        <w:rPr>
          <w:rFonts w:ascii="宋体" w:eastAsia="Calibri" w:hAnsi="宋体"/>
          <w:sz w:val="28"/>
          <w:szCs w:val="28"/>
        </w:rPr>
      </w:pPr>
      <w:r>
        <w:rPr>
          <w:rFonts w:ascii="宋体" w:hAnsi="宋体"/>
          <w:sz w:val="28"/>
          <w:szCs w:val="28"/>
        </w:rPr>
        <w:t>附件：</w:t>
      </w:r>
      <w:r>
        <w:rPr>
          <w:rFonts w:ascii="宋体" w:hAnsi="宋体"/>
          <w:b/>
          <w:bCs/>
          <w:sz w:val="28"/>
          <w:szCs w:val="28"/>
        </w:rPr>
        <w:t>残疾人福利性单位声明函（如需</w:t>
      </w:r>
      <w:r>
        <w:rPr>
          <w:rFonts w:ascii="宋体" w:eastAsia="宋体" w:hAnsi="宋体" w:cs="宋体" w:hint="eastAsia"/>
          <w:b/>
          <w:bCs/>
          <w:sz w:val="28"/>
          <w:szCs w:val="28"/>
        </w:rPr>
        <w:t>）</w:t>
      </w:r>
    </w:p>
    <w:p w:rsidR="00C4761D" w:rsidRDefault="00C4761D">
      <w:pPr>
        <w:spacing w:line="360" w:lineRule="auto"/>
        <w:ind w:firstLineChars="200" w:firstLine="504"/>
        <w:rPr>
          <w:rFonts w:ascii="宋体" w:hAnsi="宋体"/>
          <w:spacing w:val="6"/>
          <w:sz w:val="24"/>
          <w:szCs w:val="24"/>
        </w:rPr>
      </w:pPr>
    </w:p>
    <w:p w:rsidR="00C4761D" w:rsidRDefault="004D01F6">
      <w:pPr>
        <w:spacing w:line="360" w:lineRule="auto"/>
        <w:ind w:firstLineChars="200" w:firstLine="504"/>
        <w:rPr>
          <w:rFonts w:ascii="宋体" w:hAnsi="宋体"/>
          <w:spacing w:val="6"/>
          <w:sz w:val="24"/>
          <w:szCs w:val="24"/>
        </w:rPr>
      </w:pPr>
      <w:r>
        <w:rPr>
          <w:rFonts w:ascii="宋体" w:hAnsi="宋体"/>
          <w:spacing w:val="6"/>
          <w:sz w:val="24"/>
          <w:szCs w:val="24"/>
        </w:rPr>
        <w:t>本单位郑重声明，根据《财政部民政部中国残疾人联合会关于促进残疾人就业政府采购政策的通知》（财库</w:t>
      </w:r>
      <w:r>
        <w:rPr>
          <w:rFonts w:ascii="宋体" w:hAnsi="宋体"/>
          <w:sz w:val="24"/>
          <w:szCs w:val="24"/>
        </w:rPr>
        <w:t>〔</w:t>
      </w:r>
      <w:r>
        <w:rPr>
          <w:rFonts w:ascii="宋体" w:hAnsi="宋体" w:hint="eastAsia"/>
          <w:sz w:val="24"/>
          <w:szCs w:val="24"/>
        </w:rPr>
        <w:t>2017</w:t>
      </w:r>
      <w:r>
        <w:rPr>
          <w:rFonts w:ascii="宋体" w:hAnsi="宋体"/>
          <w:sz w:val="24"/>
          <w:szCs w:val="24"/>
        </w:rPr>
        <w:t>〕</w:t>
      </w:r>
      <w:r>
        <w:rPr>
          <w:rFonts w:ascii="宋体" w:hAnsi="宋体" w:hint="eastAsia"/>
          <w:sz w:val="24"/>
          <w:szCs w:val="24"/>
        </w:rPr>
        <w:t>141</w:t>
      </w:r>
      <w:r>
        <w:rPr>
          <w:rFonts w:ascii="宋体" w:hAnsi="宋体"/>
          <w:spacing w:val="6"/>
          <w:sz w:val="24"/>
          <w:szCs w:val="24"/>
        </w:rPr>
        <w:t>号）的规定，本单位为符合条件的残疾人福利性单位，且本单位参加单位的项目采购活动提供本单位制造的货物（由本单位承担工程</w:t>
      </w:r>
      <w:r>
        <w:rPr>
          <w:rFonts w:ascii="宋体" w:hAnsi="宋体" w:hint="eastAsia"/>
          <w:spacing w:val="6"/>
          <w:sz w:val="24"/>
          <w:szCs w:val="24"/>
        </w:rPr>
        <w:t>/</w:t>
      </w:r>
      <w:r>
        <w:rPr>
          <w:rFonts w:ascii="宋体" w:hAnsi="宋体"/>
          <w:spacing w:val="6"/>
          <w:sz w:val="24"/>
          <w:szCs w:val="24"/>
        </w:rPr>
        <w:t>提供服务），或者提供其他残疾人福利性单位制造的货物（不包括使用非残疾人福利性单位注册商标的货物）。</w:t>
      </w:r>
    </w:p>
    <w:p w:rsidR="00C4761D" w:rsidRDefault="004D01F6">
      <w:pPr>
        <w:spacing w:line="360" w:lineRule="auto"/>
        <w:ind w:firstLineChars="200" w:firstLine="504"/>
        <w:rPr>
          <w:rFonts w:ascii="宋体" w:hAnsi="宋体"/>
          <w:spacing w:val="6"/>
          <w:sz w:val="24"/>
          <w:szCs w:val="24"/>
        </w:rPr>
      </w:pPr>
      <w:r>
        <w:rPr>
          <w:rFonts w:ascii="宋体" w:hAnsi="宋体"/>
          <w:spacing w:val="6"/>
          <w:sz w:val="24"/>
          <w:szCs w:val="24"/>
        </w:rPr>
        <w:t>本单位对上述声明的真实性负责。如有虚假，将依法承担相应责任。</w:t>
      </w:r>
    </w:p>
    <w:p w:rsidR="00C4761D" w:rsidRDefault="00C4761D">
      <w:pPr>
        <w:spacing w:line="360" w:lineRule="auto"/>
        <w:ind w:firstLineChars="200" w:firstLine="504"/>
        <w:rPr>
          <w:rFonts w:ascii="宋体" w:hAnsi="宋体"/>
          <w:spacing w:val="6"/>
          <w:sz w:val="24"/>
          <w:szCs w:val="24"/>
        </w:rPr>
      </w:pPr>
    </w:p>
    <w:p w:rsidR="00C4761D" w:rsidRDefault="004D01F6">
      <w:pPr>
        <w:tabs>
          <w:tab w:val="left" w:pos="4860"/>
        </w:tabs>
        <w:spacing w:line="360" w:lineRule="auto"/>
        <w:ind w:right="1560" w:firstLineChars="200" w:firstLine="504"/>
        <w:jc w:val="center"/>
        <w:rPr>
          <w:rFonts w:ascii="宋体" w:hAnsi="宋体"/>
          <w:spacing w:val="6"/>
          <w:sz w:val="24"/>
          <w:szCs w:val="24"/>
        </w:rPr>
      </w:pPr>
      <w:r>
        <w:rPr>
          <w:rFonts w:ascii="宋体" w:hAnsi="宋体"/>
          <w:spacing w:val="6"/>
          <w:sz w:val="24"/>
          <w:szCs w:val="24"/>
        </w:rPr>
        <w:t>单位名称（盖章）：</w:t>
      </w:r>
    </w:p>
    <w:p w:rsidR="00C4761D" w:rsidRDefault="004D01F6">
      <w:pPr>
        <w:tabs>
          <w:tab w:val="left" w:pos="4860"/>
        </w:tabs>
        <w:spacing w:line="360" w:lineRule="auto"/>
        <w:ind w:right="1560" w:firstLineChars="200" w:firstLine="504"/>
        <w:jc w:val="center"/>
        <w:rPr>
          <w:rFonts w:ascii="宋体" w:hAnsi="宋体"/>
          <w:spacing w:val="6"/>
          <w:sz w:val="24"/>
          <w:szCs w:val="24"/>
        </w:rPr>
      </w:pPr>
      <w:r>
        <w:rPr>
          <w:rFonts w:ascii="宋体" w:hAnsi="宋体"/>
          <w:spacing w:val="6"/>
          <w:sz w:val="24"/>
          <w:szCs w:val="24"/>
        </w:rPr>
        <w:t>日期：</w:t>
      </w:r>
    </w:p>
    <w:p w:rsidR="00C4761D" w:rsidRDefault="00C4761D">
      <w:pPr>
        <w:tabs>
          <w:tab w:val="left" w:pos="840"/>
        </w:tabs>
        <w:autoSpaceDE w:val="0"/>
        <w:autoSpaceDN w:val="0"/>
        <w:adjustRightInd w:val="0"/>
        <w:spacing w:line="360" w:lineRule="auto"/>
        <w:jc w:val="center"/>
        <w:rPr>
          <w:rFonts w:ascii="宋体" w:hAnsi="宋体"/>
          <w:b/>
          <w:sz w:val="24"/>
          <w:szCs w:val="24"/>
        </w:rPr>
      </w:pPr>
    </w:p>
    <w:p w:rsidR="00C4761D" w:rsidRDefault="004D01F6">
      <w:pPr>
        <w:spacing w:line="360" w:lineRule="auto"/>
        <w:rPr>
          <w:rFonts w:ascii="宋体" w:hAnsi="宋体"/>
          <w:sz w:val="24"/>
          <w:szCs w:val="24"/>
        </w:rPr>
      </w:pPr>
      <w:r>
        <w:rPr>
          <w:rFonts w:ascii="宋体" w:hAnsi="宋体"/>
          <w:b/>
          <w:sz w:val="24"/>
          <w:szCs w:val="24"/>
        </w:rPr>
        <w:t>（提醒：如</w:t>
      </w:r>
      <w:r>
        <w:rPr>
          <w:rFonts w:ascii="宋体" w:eastAsia="宋体" w:hAnsi="宋体" w:cs="宋体" w:hint="eastAsia"/>
          <w:b/>
          <w:sz w:val="24"/>
          <w:szCs w:val="24"/>
        </w:rPr>
        <w:t>果</w:t>
      </w:r>
      <w:r>
        <w:rPr>
          <w:rFonts w:ascii="宋体" w:eastAsia="宋体" w:hAnsi="宋体" w:hint="eastAsia"/>
          <w:b/>
          <w:sz w:val="24"/>
          <w:szCs w:val="24"/>
        </w:rPr>
        <w:t>供应</w:t>
      </w:r>
      <w:proofErr w:type="gramStart"/>
      <w:r>
        <w:rPr>
          <w:rFonts w:ascii="宋体" w:eastAsia="宋体" w:hAnsi="宋体" w:hint="eastAsia"/>
          <w:b/>
          <w:sz w:val="24"/>
          <w:szCs w:val="24"/>
        </w:rPr>
        <w:t>商</w:t>
      </w:r>
      <w:r>
        <w:rPr>
          <w:rFonts w:ascii="宋体" w:hAnsi="宋体"/>
          <w:b/>
          <w:spacing w:val="10"/>
          <w:sz w:val="24"/>
          <w:szCs w:val="24"/>
        </w:rPr>
        <w:t>不是</w:t>
      </w:r>
      <w:proofErr w:type="gramEnd"/>
      <w:r>
        <w:rPr>
          <w:rFonts w:ascii="宋体" w:hAnsi="宋体"/>
          <w:b/>
          <w:spacing w:val="10"/>
          <w:sz w:val="24"/>
          <w:szCs w:val="24"/>
        </w:rPr>
        <w:t>残疾人福利性单</w:t>
      </w:r>
      <w:r>
        <w:rPr>
          <w:rFonts w:ascii="宋体" w:eastAsia="宋体" w:hAnsi="宋体" w:cs="宋体" w:hint="eastAsia"/>
          <w:b/>
          <w:spacing w:val="10"/>
          <w:sz w:val="24"/>
          <w:szCs w:val="24"/>
        </w:rPr>
        <w:t>位</w:t>
      </w:r>
      <w:r>
        <w:rPr>
          <w:rFonts w:ascii="宋体" w:hAnsi="宋体"/>
          <w:b/>
          <w:sz w:val="24"/>
          <w:szCs w:val="24"/>
        </w:rPr>
        <w:t>，则不需要提供《残疾人福利性单位声明函》。否则，因此导致虚假投标的后果</w:t>
      </w:r>
      <w:r>
        <w:rPr>
          <w:rFonts w:ascii="宋体" w:eastAsia="宋体" w:hAnsi="宋体" w:cs="宋体" w:hint="eastAsia"/>
          <w:b/>
          <w:sz w:val="24"/>
          <w:szCs w:val="24"/>
        </w:rPr>
        <w:t>由</w:t>
      </w:r>
      <w:r>
        <w:rPr>
          <w:rFonts w:ascii="宋体" w:eastAsia="宋体" w:hAnsi="宋体" w:hint="eastAsia"/>
          <w:b/>
          <w:sz w:val="24"/>
          <w:szCs w:val="24"/>
        </w:rPr>
        <w:t>供应商</w:t>
      </w:r>
      <w:r>
        <w:rPr>
          <w:rFonts w:ascii="宋体" w:hAnsi="宋体"/>
          <w:b/>
          <w:sz w:val="24"/>
          <w:szCs w:val="24"/>
        </w:rPr>
        <w:t>自行承担。</w:t>
      </w:r>
      <w:r>
        <w:rPr>
          <w:rFonts w:ascii="宋体" w:eastAsia="宋体" w:hAnsi="宋体" w:cs="宋体" w:hint="eastAsia"/>
          <w:b/>
          <w:sz w:val="24"/>
          <w:szCs w:val="24"/>
        </w:rPr>
        <w:t>）</w:t>
      </w:r>
    </w:p>
    <w:p w:rsidR="00C4761D" w:rsidRDefault="004D01F6">
      <w:pPr>
        <w:spacing w:line="360" w:lineRule="auto"/>
        <w:rPr>
          <w:rFonts w:ascii="宋体" w:hAnsi="宋体"/>
          <w:sz w:val="24"/>
          <w:szCs w:val="24"/>
        </w:rPr>
      </w:pPr>
      <w:r>
        <w:rPr>
          <w:rFonts w:ascii="宋体" w:hAnsi="宋体"/>
          <w:sz w:val="24"/>
          <w:szCs w:val="24"/>
        </w:rPr>
        <w:t>《财政部民政部中国残疾人联合会关于促进残疾人就业政府采购政策的通知》（财库（</w:t>
      </w:r>
      <w:r>
        <w:rPr>
          <w:rFonts w:ascii="宋体" w:hAnsi="宋体" w:hint="eastAsia"/>
          <w:sz w:val="24"/>
          <w:szCs w:val="24"/>
        </w:rPr>
        <w:t>2017</w:t>
      </w:r>
      <w:r>
        <w:rPr>
          <w:rFonts w:ascii="宋体" w:hAnsi="宋体"/>
          <w:sz w:val="24"/>
          <w:szCs w:val="24"/>
        </w:rPr>
        <w:t>〔</w:t>
      </w:r>
      <w:r>
        <w:rPr>
          <w:rFonts w:ascii="宋体" w:hAnsi="宋体" w:hint="eastAsia"/>
          <w:sz w:val="24"/>
          <w:szCs w:val="24"/>
        </w:rPr>
        <w:t>141</w:t>
      </w:r>
      <w:r>
        <w:rPr>
          <w:rFonts w:ascii="宋体" w:hAnsi="宋体"/>
          <w:sz w:val="24"/>
          <w:szCs w:val="24"/>
        </w:rPr>
        <w:t>〕号）的规定：</w:t>
      </w:r>
    </w:p>
    <w:p w:rsidR="00C4761D" w:rsidRDefault="004D01F6">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享受政府采购支持政策的残疾人福利性单位应当同时满足以下条件：</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1</w:t>
      </w:r>
      <w:r>
        <w:rPr>
          <w:rFonts w:ascii="宋体" w:hAnsi="宋体"/>
          <w:sz w:val="24"/>
          <w:szCs w:val="24"/>
        </w:rPr>
        <w:t>）安置的残疾人占本单位在职职工人数的比例不低于</w:t>
      </w:r>
      <w:r>
        <w:rPr>
          <w:rFonts w:ascii="宋体" w:hAnsi="宋体" w:hint="eastAsia"/>
          <w:sz w:val="24"/>
          <w:szCs w:val="24"/>
        </w:rPr>
        <w:t>25%</w:t>
      </w:r>
      <w:r>
        <w:rPr>
          <w:rFonts w:ascii="宋体" w:hAnsi="宋体"/>
          <w:sz w:val="24"/>
          <w:szCs w:val="24"/>
        </w:rPr>
        <w:t>（含</w:t>
      </w:r>
      <w:r>
        <w:rPr>
          <w:rFonts w:ascii="宋体" w:hAnsi="宋体" w:hint="eastAsia"/>
          <w:sz w:val="24"/>
          <w:szCs w:val="24"/>
        </w:rPr>
        <w:t>25%</w:t>
      </w:r>
      <w:r>
        <w:rPr>
          <w:rFonts w:ascii="宋体" w:hAnsi="宋体"/>
          <w:sz w:val="24"/>
          <w:szCs w:val="24"/>
        </w:rPr>
        <w:t>），并且安置的残疾人人数不少于</w:t>
      </w:r>
      <w:r>
        <w:rPr>
          <w:rFonts w:ascii="宋体" w:hAnsi="宋体" w:hint="eastAsia"/>
          <w:sz w:val="24"/>
          <w:szCs w:val="24"/>
        </w:rPr>
        <w:t>10</w:t>
      </w:r>
      <w:r>
        <w:rPr>
          <w:rFonts w:ascii="宋体" w:hAnsi="宋体"/>
          <w:sz w:val="24"/>
          <w:szCs w:val="24"/>
        </w:rPr>
        <w:t>人（含</w:t>
      </w:r>
      <w:r>
        <w:rPr>
          <w:rFonts w:ascii="宋体" w:hAnsi="宋体" w:hint="eastAsia"/>
          <w:sz w:val="24"/>
          <w:szCs w:val="24"/>
        </w:rPr>
        <w:t>10</w:t>
      </w:r>
      <w:r>
        <w:rPr>
          <w:rFonts w:ascii="宋体" w:hAnsi="宋体"/>
          <w:sz w:val="24"/>
          <w:szCs w:val="24"/>
        </w:rPr>
        <w:t>人）；</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2</w:t>
      </w:r>
      <w:r>
        <w:rPr>
          <w:rFonts w:ascii="宋体" w:hAnsi="宋体"/>
          <w:sz w:val="24"/>
          <w:szCs w:val="24"/>
        </w:rPr>
        <w:t>）依法与安置的每位残疾人签订了一年以上（含一年）的劳动合同或服务协议；</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3</w:t>
      </w:r>
      <w:r>
        <w:rPr>
          <w:rFonts w:ascii="宋体" w:hAnsi="宋体"/>
          <w:sz w:val="24"/>
          <w:szCs w:val="24"/>
        </w:rPr>
        <w:t>）为安置的每位残疾人按月足额缴纳了基本养老保险、基本医疗保险、失业保险、工伤保险和生育保险等社会保险费；</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）通过银行等金融机构向安置的每位残疾人，按月支付了不低于单位所在区县适用的经省级人民政府批准的月最低工资标准的工资；</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5</w:t>
      </w:r>
      <w:r>
        <w:rPr>
          <w:rFonts w:ascii="宋体" w:hAnsi="宋体"/>
          <w:sz w:val="24"/>
          <w:szCs w:val="24"/>
        </w:rPr>
        <w:t>）提供本单位制造的货物、承担的工程或者服务（以下简称产品），或者提供其他残疾人福利性单位制造的货物（不包括使用非残疾人福利性单位注册商标的货物）。</w:t>
      </w:r>
    </w:p>
    <w:p w:rsidR="00C4761D" w:rsidRDefault="004D01F6">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中标人为残疾人福利性单位的，采购人或者其委托的采购代理机构应当随中标、成交结果同时公告其《残疾人福利性单位声明函》，接受社会监督。</w:t>
      </w:r>
    </w:p>
    <w:p w:rsidR="00C4761D" w:rsidRDefault="004D01F6">
      <w:pPr>
        <w:widowControl/>
        <w:jc w:val="left"/>
        <w:rPr>
          <w:rFonts w:asciiTheme="minorEastAsia" w:hAnsiTheme="minorEastAsia"/>
          <w:kern w:val="0"/>
          <w:sz w:val="28"/>
          <w:szCs w:val="28"/>
          <w:lang w:val="en-GB"/>
        </w:rPr>
      </w:pPr>
      <w:bookmarkStart w:id="221" w:name="_Toc15900"/>
      <w:r>
        <w:rPr>
          <w:rFonts w:asciiTheme="minorEastAsia" w:hAnsiTheme="minorEastAsia"/>
          <w:lang w:val="en-GB"/>
        </w:rPr>
        <w:br w:type="page"/>
      </w:r>
    </w:p>
    <w:p w:rsidR="00C4761D" w:rsidRDefault="00C4761D">
      <w:pPr>
        <w:pStyle w:val="20"/>
        <w:tabs>
          <w:tab w:val="left" w:pos="840"/>
        </w:tabs>
        <w:jc w:val="center"/>
        <w:rPr>
          <w:rFonts w:asciiTheme="minorEastAsia" w:eastAsiaTheme="minorEastAsia" w:hAnsiTheme="minorEastAsia"/>
          <w:lang w:val="en-GB"/>
        </w:rPr>
      </w:pPr>
    </w:p>
    <w:p w:rsidR="00C4761D" w:rsidRDefault="004D01F6">
      <w:pPr>
        <w:pStyle w:val="20"/>
        <w:tabs>
          <w:tab w:val="left" w:pos="840"/>
        </w:tabs>
        <w:jc w:val="center"/>
        <w:rPr>
          <w:rFonts w:asciiTheme="minorEastAsia" w:eastAsiaTheme="minorEastAsia" w:hAnsiTheme="minorEastAsia"/>
          <w:b/>
          <w:lang w:val="en-GB"/>
        </w:rPr>
      </w:pPr>
      <w:r>
        <w:rPr>
          <w:rFonts w:asciiTheme="minorEastAsia" w:eastAsiaTheme="minorEastAsia" w:hAnsiTheme="minorEastAsia" w:hint="eastAsia"/>
          <w:b/>
          <w:lang w:val="en-GB"/>
        </w:rPr>
        <w:t>附件：监狱企业证明材料</w:t>
      </w:r>
      <w:r>
        <w:rPr>
          <w:rFonts w:asciiTheme="minorEastAsia" w:eastAsiaTheme="minorEastAsia" w:hAnsiTheme="minorEastAsia" w:cs="微软雅黑" w:hint="eastAsia"/>
          <w:b/>
        </w:rPr>
        <w:t>（如需）</w:t>
      </w:r>
      <w:bookmarkEnd w:id="221"/>
    </w:p>
    <w:p w:rsidR="00C4761D" w:rsidRDefault="00C4761D">
      <w:pPr>
        <w:rPr>
          <w:rFonts w:ascii="Calibri" w:eastAsia="Calibri" w:hAnsi="Calibri"/>
          <w:sz w:val="22"/>
          <w:lang w:val="en-GB"/>
        </w:rPr>
      </w:pPr>
    </w:p>
    <w:p w:rsidR="00C4761D" w:rsidRDefault="004D01F6">
      <w:pPr>
        <w:spacing w:line="360" w:lineRule="auto"/>
        <w:ind w:firstLineChars="200" w:firstLine="420"/>
        <w:rPr>
          <w:lang w:val="en-GB"/>
        </w:rPr>
      </w:pPr>
      <w:r>
        <w:rPr>
          <w:lang w:val="en-GB"/>
        </w:rPr>
        <w:t>监狱企业参加政府采购活动时，应当提供由省级以上监狱管理局、戒毒管理局（含新疆生产建设兵团）出具的属于监狱企业的证明文件。</w:t>
      </w:r>
    </w:p>
    <w:p w:rsidR="00C4761D" w:rsidRDefault="00C4761D">
      <w:pPr>
        <w:spacing w:line="360" w:lineRule="auto"/>
        <w:rPr>
          <w:lang w:val="en-GB"/>
        </w:rPr>
      </w:pPr>
    </w:p>
    <w:p w:rsidR="00C4761D" w:rsidRDefault="00C4761D">
      <w:pPr>
        <w:spacing w:line="360" w:lineRule="auto"/>
        <w:rPr>
          <w:lang w:val="en-GB"/>
        </w:rPr>
      </w:pPr>
    </w:p>
    <w:p w:rsidR="00C4761D" w:rsidRDefault="004D01F6">
      <w:pPr>
        <w:widowControl/>
        <w:spacing w:line="360" w:lineRule="auto"/>
        <w:rPr>
          <w:rFonts w:ascii="宋体" w:hAnsi="宋体"/>
          <w:b/>
          <w:szCs w:val="21"/>
        </w:rPr>
      </w:pPr>
      <w:r>
        <w:rPr>
          <w:rFonts w:ascii="宋体" w:hAnsi="宋体"/>
          <w:b/>
          <w:szCs w:val="21"/>
        </w:rPr>
        <w:t>（提醒：如</w:t>
      </w:r>
      <w:r>
        <w:rPr>
          <w:rFonts w:ascii="宋体" w:eastAsia="宋体" w:hAnsi="宋体" w:cs="宋体" w:hint="eastAsia"/>
          <w:b/>
          <w:szCs w:val="21"/>
        </w:rPr>
        <w:t>果</w:t>
      </w:r>
      <w:r>
        <w:rPr>
          <w:rFonts w:ascii="宋体" w:eastAsia="宋体" w:hAnsi="宋体" w:hint="eastAsia"/>
          <w:b/>
          <w:szCs w:val="21"/>
        </w:rPr>
        <w:t>供应</w:t>
      </w:r>
      <w:proofErr w:type="gramStart"/>
      <w:r>
        <w:rPr>
          <w:rFonts w:ascii="宋体" w:eastAsia="宋体" w:hAnsi="宋体" w:hint="eastAsia"/>
          <w:b/>
          <w:szCs w:val="21"/>
        </w:rPr>
        <w:t>商</w:t>
      </w:r>
      <w:r>
        <w:rPr>
          <w:rFonts w:ascii="宋体" w:hAnsi="宋体"/>
          <w:b/>
          <w:spacing w:val="10"/>
          <w:szCs w:val="21"/>
        </w:rPr>
        <w:t>不</w:t>
      </w:r>
      <w:r>
        <w:rPr>
          <w:rFonts w:ascii="宋体" w:eastAsia="宋体" w:hAnsi="宋体" w:cs="宋体" w:hint="eastAsia"/>
          <w:b/>
          <w:spacing w:val="10"/>
          <w:szCs w:val="21"/>
        </w:rPr>
        <w:t>是</w:t>
      </w:r>
      <w:proofErr w:type="gramEnd"/>
      <w:r>
        <w:rPr>
          <w:rFonts w:ascii="宋体" w:hAnsi="宋体"/>
          <w:b/>
          <w:bCs/>
          <w:szCs w:val="21"/>
          <w:lang w:val="en-GB"/>
        </w:rPr>
        <w:t>监狱企</w:t>
      </w:r>
      <w:r>
        <w:rPr>
          <w:rFonts w:ascii="宋体" w:eastAsia="宋体" w:hAnsi="宋体" w:cs="宋体" w:hint="eastAsia"/>
          <w:b/>
          <w:bCs/>
          <w:szCs w:val="21"/>
          <w:lang w:val="en-GB"/>
        </w:rPr>
        <w:t>业</w:t>
      </w:r>
      <w:r>
        <w:rPr>
          <w:rFonts w:ascii="宋体" w:hAnsi="宋体"/>
          <w:b/>
          <w:szCs w:val="21"/>
        </w:rPr>
        <w:t>，则不需要提</w:t>
      </w:r>
      <w:r>
        <w:rPr>
          <w:rFonts w:ascii="宋体" w:eastAsia="宋体" w:hAnsi="宋体" w:cs="宋体" w:hint="eastAsia"/>
          <w:b/>
          <w:szCs w:val="21"/>
        </w:rPr>
        <w:t>供</w:t>
      </w:r>
      <w:r>
        <w:rPr>
          <w:rFonts w:ascii="宋体" w:hAnsi="宋体"/>
          <w:b/>
          <w:szCs w:val="21"/>
          <w:lang w:val="en-GB"/>
        </w:rPr>
        <w:t>监狱企业证明材</w:t>
      </w:r>
      <w:r>
        <w:rPr>
          <w:rFonts w:ascii="宋体" w:eastAsia="宋体" w:hAnsi="宋体" w:cs="宋体" w:hint="eastAsia"/>
          <w:b/>
          <w:szCs w:val="21"/>
          <w:lang w:val="en-GB"/>
        </w:rPr>
        <w:t>料</w:t>
      </w:r>
      <w:r>
        <w:rPr>
          <w:rFonts w:ascii="宋体" w:eastAsia="宋体" w:hAnsi="宋体" w:cs="宋体" w:hint="eastAsia"/>
          <w:b/>
          <w:szCs w:val="21"/>
        </w:rPr>
        <w:t>）</w:t>
      </w:r>
    </w:p>
    <w:bookmarkEnd w:id="212"/>
    <w:bookmarkEnd w:id="213"/>
    <w:bookmarkEnd w:id="214"/>
    <w:p w:rsidR="00C4761D" w:rsidRDefault="00C4761D">
      <w:pPr>
        <w:rPr>
          <w:rFonts w:ascii="Calibri" w:hAnsi="Calibri"/>
        </w:rPr>
      </w:pPr>
    </w:p>
    <w:bookmarkEnd w:id="0"/>
    <w:p w:rsidR="00C4761D" w:rsidRDefault="00C4761D">
      <w:pPr>
        <w:spacing w:line="360" w:lineRule="auto"/>
        <w:jc w:val="center"/>
      </w:pPr>
    </w:p>
    <w:sectPr w:rsidR="00C4761D">
      <w:pgSz w:w="11906" w:h="16838"/>
      <w:pgMar w:top="1361" w:right="1361" w:bottom="1361" w:left="136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FB" w:rsidRDefault="00773BFB">
      <w:r>
        <w:separator/>
      </w:r>
    </w:p>
  </w:endnote>
  <w:endnote w:type="continuationSeparator" w:id="0">
    <w:p w:rsidR="00773BFB" w:rsidRDefault="0077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925580"/>
    </w:sdtPr>
    <w:sdtEndPr/>
    <w:sdtContent>
      <w:p w:rsidR="003A4FF3" w:rsidRDefault="003A4FF3">
        <w:pPr>
          <w:pStyle w:val="a9"/>
          <w:jc w:val="center"/>
        </w:pPr>
        <w:r>
          <w:fldChar w:fldCharType="begin"/>
        </w:r>
        <w:r>
          <w:instrText>PAGE   \* MERGEFORMAT</w:instrText>
        </w:r>
        <w:r>
          <w:fldChar w:fldCharType="separate"/>
        </w:r>
        <w:r w:rsidR="00632D6D" w:rsidRPr="00632D6D">
          <w:rPr>
            <w:noProof/>
            <w:lang w:val="zh-CN"/>
          </w:rPr>
          <w:t>39</w:t>
        </w:r>
        <w:r>
          <w:fldChar w:fldCharType="end"/>
        </w:r>
      </w:p>
    </w:sdtContent>
  </w:sdt>
  <w:p w:rsidR="003A4FF3" w:rsidRDefault="003A4FF3">
    <w:pPr>
      <w:pStyle w:val="a9"/>
      <w:tabs>
        <w:tab w:val="clear" w:pos="4153"/>
        <w:tab w:val="left" w:pos="521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FB" w:rsidRDefault="00773BFB">
      <w:r>
        <w:separator/>
      </w:r>
    </w:p>
  </w:footnote>
  <w:footnote w:type="continuationSeparator" w:id="0">
    <w:p w:rsidR="00773BFB" w:rsidRDefault="00773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3" w:rsidRDefault="003A4FF3">
    <w:pPr>
      <w:pStyle w:val="aa"/>
      <w:pBdr>
        <w:bottom w:val="none" w:sz="0" w:space="1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A99B3DB"/>
    <w:multiLevelType w:val="multilevel"/>
    <w:tmpl w:val="DA99B3DB"/>
    <w:lvl w:ilvl="0">
      <w:start w:val="1"/>
      <w:numFmt w:val="decimal"/>
      <w:pStyle w:val="3"/>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76377F62"/>
    <w:multiLevelType w:val="hybridMultilevel"/>
    <w:tmpl w:val="60727B4C"/>
    <w:lvl w:ilvl="0" w:tplc="72C46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0F6431"/>
    <w:multiLevelType w:val="singleLevel"/>
    <w:tmpl w:val="7A0F6431"/>
    <w:lvl w:ilvl="0">
      <w:start w:val="1"/>
      <w:numFmt w:val="decimal"/>
      <w:suff w:val="space"/>
      <w:lvlText w:val="%1."/>
      <w:lvlJc w:val="left"/>
      <w:pPr>
        <w:ind w:left="0" w:firstLine="0"/>
      </w:pPr>
    </w:lvl>
  </w:abstractNum>
  <w:abstractNum w:abstractNumId="9">
    <w:nsid w:val="7C201D1D"/>
    <w:multiLevelType w:val="singleLevel"/>
    <w:tmpl w:val="7C201D1D"/>
    <w:lvl w:ilvl="0">
      <w:start w:val="1"/>
      <w:numFmt w:val="decimal"/>
      <w:suff w:val="nothing"/>
      <w:lvlText w:val="%1、"/>
      <w:lvlJc w:val="left"/>
    </w:lvl>
  </w:abstractNum>
  <w:num w:numId="1">
    <w:abstractNumId w:val="2"/>
  </w:num>
  <w:num w:numId="2">
    <w:abstractNumId w:val="9"/>
  </w:num>
  <w:num w:numId="3">
    <w:abstractNumId w:val="8"/>
    <w:lvlOverride w:ilvl="0">
      <w:startOverride w:val="1"/>
    </w:lvlOverride>
  </w:num>
  <w:num w:numId="4">
    <w:abstractNumId w:val="1"/>
    <w:lvlOverride w:ilvl="0">
      <w:startOverride w:val="1"/>
    </w:lvlOverride>
  </w:num>
  <w:num w:numId="5">
    <w:abstractNumId w:val="6"/>
    <w:lvlOverride w:ilvl="0">
      <w:startOverride w:val="1"/>
    </w:lvlOverride>
  </w:num>
  <w:num w:numId="6">
    <w:abstractNumId w:val="4"/>
    <w:lvlOverride w:ilvl="0">
      <w:startOverride w:val="2"/>
    </w:lvlOverride>
  </w:num>
  <w:num w:numId="7">
    <w:abstractNumId w:val="3"/>
    <w:lvlOverride w:ilvl="0">
      <w:startOverride w:val="6"/>
    </w:lvlOverride>
  </w:num>
  <w:num w:numId="8">
    <w:abstractNumId w:val="0"/>
    <w:lvlOverride w:ilvl="0">
      <w:startOverride w:val="16"/>
    </w:lvlOverride>
  </w:num>
  <w:num w:numId="9">
    <w:abstractNumId w:val="5"/>
    <w:lvlOverride w:ilvl="0">
      <w:startOverride w:val="23"/>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trackRevisions/>
  <w:documentProtection w:edit="trackedChanges" w:enforcement="1" w:cryptProviderType="rsaFull" w:cryptAlgorithmClass="hash" w:cryptAlgorithmType="typeAny" w:cryptAlgorithmSid="4" w:cryptSpinCount="100000" w:hash="AW4WRJSQnV9151r5TpoyBSe9tPg=" w:salt="Q2VHetpqmhdfk4SIVs9FnQ=="/>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OTMyYmRmNmRlNDQ0MTI1NGFmYzc3NzRmNzE4YTMifQ=="/>
  </w:docVars>
  <w:rsids>
    <w:rsidRoot w:val="03644D4E"/>
    <w:rsid w:val="00000A3E"/>
    <w:rsid w:val="00013755"/>
    <w:rsid w:val="00014CF7"/>
    <w:rsid w:val="00016DED"/>
    <w:rsid w:val="00021D5E"/>
    <w:rsid w:val="000253D3"/>
    <w:rsid w:val="0004082F"/>
    <w:rsid w:val="00047E0F"/>
    <w:rsid w:val="00055FCD"/>
    <w:rsid w:val="00064E77"/>
    <w:rsid w:val="00080451"/>
    <w:rsid w:val="00080F2B"/>
    <w:rsid w:val="000A3DCF"/>
    <w:rsid w:val="000A5D7B"/>
    <w:rsid w:val="000C1ED4"/>
    <w:rsid w:val="000D4D7A"/>
    <w:rsid w:val="000F2CEC"/>
    <w:rsid w:val="000F3B0B"/>
    <w:rsid w:val="000F4E04"/>
    <w:rsid w:val="00104363"/>
    <w:rsid w:val="00106AE0"/>
    <w:rsid w:val="001325E8"/>
    <w:rsid w:val="00144DA2"/>
    <w:rsid w:val="00152AAD"/>
    <w:rsid w:val="00153720"/>
    <w:rsid w:val="00155F1A"/>
    <w:rsid w:val="001664B9"/>
    <w:rsid w:val="00175B53"/>
    <w:rsid w:val="0018515E"/>
    <w:rsid w:val="00192A87"/>
    <w:rsid w:val="001A3B5B"/>
    <w:rsid w:val="001A4974"/>
    <w:rsid w:val="001B203C"/>
    <w:rsid w:val="001B59EE"/>
    <w:rsid w:val="001C0AD3"/>
    <w:rsid w:val="001C1DB0"/>
    <w:rsid w:val="001C2E32"/>
    <w:rsid w:val="001C6BF3"/>
    <w:rsid w:val="001C7A71"/>
    <w:rsid w:val="001D0B70"/>
    <w:rsid w:val="001D5717"/>
    <w:rsid w:val="001D75BC"/>
    <w:rsid w:val="001E0AD6"/>
    <w:rsid w:val="001E246F"/>
    <w:rsid w:val="00200114"/>
    <w:rsid w:val="002046E4"/>
    <w:rsid w:val="00212905"/>
    <w:rsid w:val="00214F77"/>
    <w:rsid w:val="002211C7"/>
    <w:rsid w:val="0022784C"/>
    <w:rsid w:val="0023380B"/>
    <w:rsid w:val="00254EB6"/>
    <w:rsid w:val="00257007"/>
    <w:rsid w:val="00266C94"/>
    <w:rsid w:val="00293845"/>
    <w:rsid w:val="002953DC"/>
    <w:rsid w:val="00296F6E"/>
    <w:rsid w:val="002A2F74"/>
    <w:rsid w:val="002A3D4D"/>
    <w:rsid w:val="002A5253"/>
    <w:rsid w:val="00304C13"/>
    <w:rsid w:val="00340AD1"/>
    <w:rsid w:val="0035385D"/>
    <w:rsid w:val="00355181"/>
    <w:rsid w:val="00360916"/>
    <w:rsid w:val="00362A2C"/>
    <w:rsid w:val="00371745"/>
    <w:rsid w:val="00371B9C"/>
    <w:rsid w:val="003723EA"/>
    <w:rsid w:val="00381933"/>
    <w:rsid w:val="00390902"/>
    <w:rsid w:val="003949A1"/>
    <w:rsid w:val="00397586"/>
    <w:rsid w:val="003A1630"/>
    <w:rsid w:val="003A2AFA"/>
    <w:rsid w:val="003A4FF3"/>
    <w:rsid w:val="003B49CF"/>
    <w:rsid w:val="003B4C90"/>
    <w:rsid w:val="003D153B"/>
    <w:rsid w:val="003D1AA0"/>
    <w:rsid w:val="003D6D5D"/>
    <w:rsid w:val="003E3BB6"/>
    <w:rsid w:val="003E3BF7"/>
    <w:rsid w:val="003E6353"/>
    <w:rsid w:val="003F7CDC"/>
    <w:rsid w:val="00401294"/>
    <w:rsid w:val="004016CE"/>
    <w:rsid w:val="0044055B"/>
    <w:rsid w:val="004501F4"/>
    <w:rsid w:val="004635FF"/>
    <w:rsid w:val="00482AF0"/>
    <w:rsid w:val="004929AF"/>
    <w:rsid w:val="004A19B3"/>
    <w:rsid w:val="004A1A49"/>
    <w:rsid w:val="004A4C1E"/>
    <w:rsid w:val="004B4E1B"/>
    <w:rsid w:val="004C34FE"/>
    <w:rsid w:val="004D01F6"/>
    <w:rsid w:val="004D1B19"/>
    <w:rsid w:val="004D646B"/>
    <w:rsid w:val="004E3F1A"/>
    <w:rsid w:val="004F037E"/>
    <w:rsid w:val="004F252C"/>
    <w:rsid w:val="004F2CBE"/>
    <w:rsid w:val="004F4715"/>
    <w:rsid w:val="0051226C"/>
    <w:rsid w:val="00516FE0"/>
    <w:rsid w:val="0051764B"/>
    <w:rsid w:val="005305C3"/>
    <w:rsid w:val="00546F5F"/>
    <w:rsid w:val="00556BA6"/>
    <w:rsid w:val="00563B53"/>
    <w:rsid w:val="00567DEC"/>
    <w:rsid w:val="00570145"/>
    <w:rsid w:val="0057200D"/>
    <w:rsid w:val="00576198"/>
    <w:rsid w:val="0058334F"/>
    <w:rsid w:val="00585898"/>
    <w:rsid w:val="00590976"/>
    <w:rsid w:val="00592C72"/>
    <w:rsid w:val="005A1117"/>
    <w:rsid w:val="005A31C9"/>
    <w:rsid w:val="005B6DCC"/>
    <w:rsid w:val="005C1FB1"/>
    <w:rsid w:val="005C4985"/>
    <w:rsid w:val="005C525A"/>
    <w:rsid w:val="005C5B4E"/>
    <w:rsid w:val="005D5CAD"/>
    <w:rsid w:val="005D65E0"/>
    <w:rsid w:val="005D74EC"/>
    <w:rsid w:val="005D7A75"/>
    <w:rsid w:val="005E08CE"/>
    <w:rsid w:val="005E7EB6"/>
    <w:rsid w:val="005F05F6"/>
    <w:rsid w:val="005F176A"/>
    <w:rsid w:val="00606E8F"/>
    <w:rsid w:val="006122DD"/>
    <w:rsid w:val="00626977"/>
    <w:rsid w:val="00632D6D"/>
    <w:rsid w:val="00640E7C"/>
    <w:rsid w:val="0064290C"/>
    <w:rsid w:val="00651B08"/>
    <w:rsid w:val="0066248A"/>
    <w:rsid w:val="00663A9A"/>
    <w:rsid w:val="00663F5B"/>
    <w:rsid w:val="00664BDC"/>
    <w:rsid w:val="00666B37"/>
    <w:rsid w:val="00675821"/>
    <w:rsid w:val="006860FA"/>
    <w:rsid w:val="00687927"/>
    <w:rsid w:val="0069363A"/>
    <w:rsid w:val="006A0C8A"/>
    <w:rsid w:val="006A1AA5"/>
    <w:rsid w:val="006B2C0F"/>
    <w:rsid w:val="006D3076"/>
    <w:rsid w:val="006E0050"/>
    <w:rsid w:val="006E49F0"/>
    <w:rsid w:val="006F7964"/>
    <w:rsid w:val="0070252D"/>
    <w:rsid w:val="007358E9"/>
    <w:rsid w:val="00736DF4"/>
    <w:rsid w:val="0073792E"/>
    <w:rsid w:val="00746BE5"/>
    <w:rsid w:val="007476C3"/>
    <w:rsid w:val="007551D2"/>
    <w:rsid w:val="00756D92"/>
    <w:rsid w:val="00772C5A"/>
    <w:rsid w:val="00773BFB"/>
    <w:rsid w:val="00780735"/>
    <w:rsid w:val="00783908"/>
    <w:rsid w:val="007862F5"/>
    <w:rsid w:val="0078722B"/>
    <w:rsid w:val="007A1F2B"/>
    <w:rsid w:val="007A7360"/>
    <w:rsid w:val="007C4875"/>
    <w:rsid w:val="007C74AD"/>
    <w:rsid w:val="007E6CC1"/>
    <w:rsid w:val="007F5148"/>
    <w:rsid w:val="00800B99"/>
    <w:rsid w:val="008021E3"/>
    <w:rsid w:val="0081029D"/>
    <w:rsid w:val="00810E4E"/>
    <w:rsid w:val="0081229E"/>
    <w:rsid w:val="008123C8"/>
    <w:rsid w:val="00835BB0"/>
    <w:rsid w:val="0084585A"/>
    <w:rsid w:val="00850FAF"/>
    <w:rsid w:val="00856935"/>
    <w:rsid w:val="00860E96"/>
    <w:rsid w:val="00881ED0"/>
    <w:rsid w:val="00887E14"/>
    <w:rsid w:val="008909D3"/>
    <w:rsid w:val="008913A6"/>
    <w:rsid w:val="00895261"/>
    <w:rsid w:val="008A1F94"/>
    <w:rsid w:val="008A2055"/>
    <w:rsid w:val="008A284D"/>
    <w:rsid w:val="008A5929"/>
    <w:rsid w:val="008B7CEC"/>
    <w:rsid w:val="008C5580"/>
    <w:rsid w:val="008E586D"/>
    <w:rsid w:val="008F08E6"/>
    <w:rsid w:val="008F3394"/>
    <w:rsid w:val="008F5E52"/>
    <w:rsid w:val="008F62F7"/>
    <w:rsid w:val="009137F8"/>
    <w:rsid w:val="009271BF"/>
    <w:rsid w:val="00927F44"/>
    <w:rsid w:val="00940690"/>
    <w:rsid w:val="00952638"/>
    <w:rsid w:val="00954A6A"/>
    <w:rsid w:val="00954AE1"/>
    <w:rsid w:val="0095693A"/>
    <w:rsid w:val="00970876"/>
    <w:rsid w:val="00975E01"/>
    <w:rsid w:val="009818FB"/>
    <w:rsid w:val="009857DB"/>
    <w:rsid w:val="00986CBC"/>
    <w:rsid w:val="009A1EDC"/>
    <w:rsid w:val="009A2D93"/>
    <w:rsid w:val="009A5D36"/>
    <w:rsid w:val="009B0D15"/>
    <w:rsid w:val="009C0812"/>
    <w:rsid w:val="009C105C"/>
    <w:rsid w:val="009D52B7"/>
    <w:rsid w:val="009D5924"/>
    <w:rsid w:val="009E50D2"/>
    <w:rsid w:val="009F73AE"/>
    <w:rsid w:val="00A003BC"/>
    <w:rsid w:val="00A0232B"/>
    <w:rsid w:val="00A12B64"/>
    <w:rsid w:val="00A21BC6"/>
    <w:rsid w:val="00A21FBE"/>
    <w:rsid w:val="00A441ED"/>
    <w:rsid w:val="00A5726A"/>
    <w:rsid w:val="00A5753D"/>
    <w:rsid w:val="00A607C6"/>
    <w:rsid w:val="00A65FA5"/>
    <w:rsid w:val="00A67C17"/>
    <w:rsid w:val="00A709E6"/>
    <w:rsid w:val="00A800AE"/>
    <w:rsid w:val="00AA16B8"/>
    <w:rsid w:val="00AB4672"/>
    <w:rsid w:val="00AB467E"/>
    <w:rsid w:val="00AB4B0D"/>
    <w:rsid w:val="00AB5801"/>
    <w:rsid w:val="00AC7066"/>
    <w:rsid w:val="00AD354B"/>
    <w:rsid w:val="00AE4306"/>
    <w:rsid w:val="00B01E6D"/>
    <w:rsid w:val="00B0700E"/>
    <w:rsid w:val="00B21AF3"/>
    <w:rsid w:val="00B34355"/>
    <w:rsid w:val="00B46E26"/>
    <w:rsid w:val="00B47201"/>
    <w:rsid w:val="00B47E84"/>
    <w:rsid w:val="00B56562"/>
    <w:rsid w:val="00B57FDC"/>
    <w:rsid w:val="00B66B43"/>
    <w:rsid w:val="00B67515"/>
    <w:rsid w:val="00B805E6"/>
    <w:rsid w:val="00B9492C"/>
    <w:rsid w:val="00B95D96"/>
    <w:rsid w:val="00BB1977"/>
    <w:rsid w:val="00BC0F71"/>
    <w:rsid w:val="00BC750C"/>
    <w:rsid w:val="00BE2450"/>
    <w:rsid w:val="00BE5C01"/>
    <w:rsid w:val="00BF2921"/>
    <w:rsid w:val="00BF5C2E"/>
    <w:rsid w:val="00C20193"/>
    <w:rsid w:val="00C445A6"/>
    <w:rsid w:val="00C4761D"/>
    <w:rsid w:val="00C508B9"/>
    <w:rsid w:val="00C53CA4"/>
    <w:rsid w:val="00C553F1"/>
    <w:rsid w:val="00C7209E"/>
    <w:rsid w:val="00C76F64"/>
    <w:rsid w:val="00C84DB5"/>
    <w:rsid w:val="00C93BC1"/>
    <w:rsid w:val="00CA3016"/>
    <w:rsid w:val="00CA6711"/>
    <w:rsid w:val="00CB0609"/>
    <w:rsid w:val="00CB6656"/>
    <w:rsid w:val="00CC3DAC"/>
    <w:rsid w:val="00CC7AAF"/>
    <w:rsid w:val="00CE00B8"/>
    <w:rsid w:val="00CE0280"/>
    <w:rsid w:val="00CE6B6A"/>
    <w:rsid w:val="00CF2760"/>
    <w:rsid w:val="00D02C23"/>
    <w:rsid w:val="00D11F71"/>
    <w:rsid w:val="00D246B5"/>
    <w:rsid w:val="00D24BAB"/>
    <w:rsid w:val="00D30273"/>
    <w:rsid w:val="00D43DA5"/>
    <w:rsid w:val="00D4513A"/>
    <w:rsid w:val="00D45E5A"/>
    <w:rsid w:val="00D51963"/>
    <w:rsid w:val="00D60B21"/>
    <w:rsid w:val="00D60BD1"/>
    <w:rsid w:val="00D72D1E"/>
    <w:rsid w:val="00D762CE"/>
    <w:rsid w:val="00D84082"/>
    <w:rsid w:val="00D84E49"/>
    <w:rsid w:val="00D97598"/>
    <w:rsid w:val="00DA4397"/>
    <w:rsid w:val="00DB0B70"/>
    <w:rsid w:val="00DB21FC"/>
    <w:rsid w:val="00DD6DAF"/>
    <w:rsid w:val="00DE02A5"/>
    <w:rsid w:val="00E02F8C"/>
    <w:rsid w:val="00E169B0"/>
    <w:rsid w:val="00E21AF0"/>
    <w:rsid w:val="00E44257"/>
    <w:rsid w:val="00E552E7"/>
    <w:rsid w:val="00E55D51"/>
    <w:rsid w:val="00E565BE"/>
    <w:rsid w:val="00E60E23"/>
    <w:rsid w:val="00E70C13"/>
    <w:rsid w:val="00E87EA7"/>
    <w:rsid w:val="00EA5D15"/>
    <w:rsid w:val="00EA5E14"/>
    <w:rsid w:val="00EB46AF"/>
    <w:rsid w:val="00EB5647"/>
    <w:rsid w:val="00ED7522"/>
    <w:rsid w:val="00EE2127"/>
    <w:rsid w:val="00F00381"/>
    <w:rsid w:val="00F04254"/>
    <w:rsid w:val="00F04DCE"/>
    <w:rsid w:val="00F07136"/>
    <w:rsid w:val="00F30B5B"/>
    <w:rsid w:val="00F54189"/>
    <w:rsid w:val="00F67ED8"/>
    <w:rsid w:val="00F7681B"/>
    <w:rsid w:val="00F82037"/>
    <w:rsid w:val="00F86E89"/>
    <w:rsid w:val="00F93EE7"/>
    <w:rsid w:val="00FA21D8"/>
    <w:rsid w:val="00FB0D50"/>
    <w:rsid w:val="00FB2D5D"/>
    <w:rsid w:val="00FC21D8"/>
    <w:rsid w:val="00FC68E5"/>
    <w:rsid w:val="00FD2528"/>
    <w:rsid w:val="00FE405C"/>
    <w:rsid w:val="00FE49D8"/>
    <w:rsid w:val="00FE7BB6"/>
    <w:rsid w:val="00FF7AFA"/>
    <w:rsid w:val="03644D4E"/>
    <w:rsid w:val="03A66A0F"/>
    <w:rsid w:val="06A66D03"/>
    <w:rsid w:val="06F82A92"/>
    <w:rsid w:val="09ED49AB"/>
    <w:rsid w:val="0BC76F19"/>
    <w:rsid w:val="148823C7"/>
    <w:rsid w:val="23166B67"/>
    <w:rsid w:val="278726B7"/>
    <w:rsid w:val="318C355B"/>
    <w:rsid w:val="33DA14EB"/>
    <w:rsid w:val="37925D2E"/>
    <w:rsid w:val="3D3C40DE"/>
    <w:rsid w:val="3E830AC9"/>
    <w:rsid w:val="46551E75"/>
    <w:rsid w:val="49303D43"/>
    <w:rsid w:val="4A127194"/>
    <w:rsid w:val="4CE216E4"/>
    <w:rsid w:val="4E6E427E"/>
    <w:rsid w:val="50BB18D3"/>
    <w:rsid w:val="51052AF1"/>
    <w:rsid w:val="56BA3616"/>
    <w:rsid w:val="590679BC"/>
    <w:rsid w:val="69982CD8"/>
    <w:rsid w:val="6F6B26BC"/>
    <w:rsid w:val="758E3908"/>
    <w:rsid w:val="77864911"/>
    <w:rsid w:val="79C773E8"/>
    <w:rsid w:val="7A7D6671"/>
    <w:rsid w:val="7C42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oa heading" w:uiPriority="99" w:unhideWhenUsed="1" w:qFormat="1"/>
    <w:lsdException w:name="Title" w:qFormat="1"/>
    <w:lsdException w:name="Default Paragraph Font" w:uiPriority="1" w:unhideWhenUsed="1"/>
    <w:lsdException w:name="Body Text" w:qFormat="1"/>
    <w:lsdException w:name="Body Text Indent" w:unhideWhenUsed="1" w:qFormat="1"/>
    <w:lsdException w:name="Subtitle" w:qFormat="1"/>
    <w:lsdException w:name="Body Text First Indent" w:qFormat="1"/>
    <w:lsdException w:name="Body Text First Indent 2" w:semiHidden="1" w:qFormat="1"/>
    <w:lsdException w:name="Body Text 2" w:qFormat="1"/>
    <w:lsdException w:name="Body Text Indent 2" w:uiPriority="99"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160" w:after="160" w:line="240" w:lineRule="atLeast"/>
      <w:ind w:left="851" w:hanging="284"/>
      <w:textAlignment w:val="baseline"/>
      <w:outlineLvl w:val="1"/>
    </w:pPr>
    <w:rPr>
      <w:rFonts w:ascii="黑体" w:eastAsia="黑体" w:hAnsi="Arial"/>
      <w:kern w:val="0"/>
      <w:sz w:val="28"/>
      <w:szCs w:val="28"/>
    </w:rPr>
  </w:style>
  <w:style w:type="paragraph" w:styleId="3">
    <w:name w:val="heading 3"/>
    <w:basedOn w:val="a"/>
    <w:next w:val="a0"/>
    <w:semiHidden/>
    <w:unhideWhenUsed/>
    <w:qFormat/>
    <w:pPr>
      <w:keepNext/>
      <w:keepLines/>
      <w:numPr>
        <w:numId w:val="1"/>
      </w:numPr>
      <w:tabs>
        <w:tab w:val="left" w:pos="5852"/>
      </w:tabs>
      <w:snapToGrid w:val="0"/>
      <w:spacing w:before="360" w:line="240" w:lineRule="exac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after="120" w:line="480" w:lineRule="auto"/>
      <w:ind w:leftChars="200" w:left="420"/>
    </w:pPr>
    <w:rPr>
      <w:rFonts w:ascii="Times New Roman" w:eastAsia="宋体" w:hAnsi="Times New Roman" w:cs="Times New Roman"/>
    </w:rPr>
  </w:style>
  <w:style w:type="paragraph" w:styleId="a0">
    <w:name w:val="Normal Indent"/>
    <w:basedOn w:val="a"/>
    <w:qFormat/>
    <w:pPr>
      <w:ind w:firstLineChars="200" w:firstLine="420"/>
    </w:pPr>
  </w:style>
  <w:style w:type="paragraph" w:styleId="a4">
    <w:name w:val="toa heading"/>
    <w:basedOn w:val="a"/>
    <w:next w:val="a"/>
    <w:uiPriority w:val="99"/>
    <w:unhideWhenUsed/>
    <w:qFormat/>
    <w:pPr>
      <w:spacing w:before="120"/>
      <w:jc w:val="left"/>
    </w:pPr>
    <w:rPr>
      <w:rFonts w:ascii="Arial" w:eastAsia="Calibri" w:hAnsi="Arial" w:cs="Arial"/>
      <w:kern w:val="0"/>
      <w:sz w:val="24"/>
      <w:lang w:eastAsia="en-US"/>
    </w:rPr>
  </w:style>
  <w:style w:type="paragraph" w:styleId="a5">
    <w:name w:val="Body Text"/>
    <w:basedOn w:val="a"/>
    <w:next w:val="21"/>
    <w:link w:val="Char"/>
    <w:qFormat/>
    <w:pPr>
      <w:spacing w:line="540" w:lineRule="exact"/>
      <w:ind w:right="180"/>
    </w:pPr>
    <w:rPr>
      <w:rFonts w:ascii="楷体_GB2312" w:eastAsia="楷体_GB2312" w:hAnsi="宋体"/>
      <w:bCs/>
      <w:color w:val="000000"/>
      <w:sz w:val="28"/>
      <w:szCs w:val="20"/>
    </w:rPr>
  </w:style>
  <w:style w:type="paragraph" w:styleId="21">
    <w:name w:val="Body Text 2"/>
    <w:basedOn w:val="a"/>
    <w:next w:val="a6"/>
    <w:qFormat/>
    <w:pPr>
      <w:spacing w:line="480" w:lineRule="auto"/>
    </w:pPr>
  </w:style>
  <w:style w:type="paragraph" w:styleId="a6">
    <w:name w:val="Plain Text"/>
    <w:basedOn w:val="a"/>
    <w:link w:val="Char0"/>
    <w:uiPriority w:val="99"/>
    <w:qFormat/>
    <w:rPr>
      <w:rFonts w:ascii="宋体" w:hAnsi="Courier New"/>
      <w:szCs w:val="21"/>
    </w:rPr>
  </w:style>
  <w:style w:type="paragraph" w:styleId="a7">
    <w:name w:val="Body Text Indent"/>
    <w:basedOn w:val="a"/>
    <w:link w:val="Char1"/>
    <w:unhideWhenUsed/>
    <w:qFormat/>
    <w:pPr>
      <w:spacing w:after="120"/>
      <w:ind w:leftChars="200" w:left="420"/>
      <w:jc w:val="left"/>
    </w:pPr>
    <w:rPr>
      <w:rFonts w:ascii="Calibri" w:eastAsia="Calibri" w:hAnsi="Calibri" w:cs="宋体"/>
      <w:kern w:val="0"/>
      <w:sz w:val="22"/>
      <w:lang w:eastAsia="en-US"/>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qFormat/>
    <w:pPr>
      <w:spacing w:after="120"/>
      <w:ind w:leftChars="200" w:left="420"/>
    </w:pPr>
    <w:rPr>
      <w:sz w:val="16"/>
      <w:szCs w:val="16"/>
    </w:rPr>
  </w:style>
  <w:style w:type="paragraph" w:styleId="ab">
    <w:name w:val="Body Text First Indent"/>
    <w:basedOn w:val="a"/>
    <w:next w:val="22"/>
    <w:qFormat/>
    <w:pPr>
      <w:spacing w:line="360" w:lineRule="auto"/>
      <w:ind w:firstLine="420"/>
    </w:pPr>
    <w:rPr>
      <w:rFonts w:ascii="Calibri" w:eastAsia="Arial Unicode MS" w:hAnsi="Calibri"/>
      <w:color w:val="000000"/>
      <w:kern w:val="0"/>
      <w:sz w:val="28"/>
      <w:szCs w:val="28"/>
    </w:rPr>
  </w:style>
  <w:style w:type="paragraph" w:styleId="22">
    <w:name w:val="Body Text First Indent 2"/>
    <w:basedOn w:val="a"/>
    <w:semiHidden/>
    <w:qFormat/>
    <w:pPr>
      <w:spacing w:before="100" w:beforeAutospacing="1" w:after="120" w:line="360" w:lineRule="auto"/>
      <w:ind w:left="420" w:firstLine="420"/>
    </w:pPr>
    <w:rPr>
      <w:rFonts w:ascii="Calibri" w:eastAsia="Arial Unicode MS" w:hAnsi="Calibri"/>
      <w:color w:val="000000"/>
      <w:kern w:val="0"/>
      <w:sz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pPr>
      <w:tabs>
        <w:tab w:val="clear" w:pos="5852"/>
      </w:tabs>
      <w:spacing w:before="0" w:line="400" w:lineRule="exact"/>
      <w:ind w:left="0"/>
    </w:pPr>
    <w:rPr>
      <w:rFonts w:ascii="Calibri" w:eastAsia="黑体" w:hAnsi="Calibri"/>
      <w:kern w:val="2"/>
      <w:sz w:val="24"/>
    </w:rPr>
  </w:style>
  <w:style w:type="paragraph" w:customStyle="1" w:styleId="ad">
    <w:name w:val="文档正文"/>
    <w:basedOn w:val="a"/>
    <w:qFormat/>
    <w:pPr>
      <w:spacing w:line="480" w:lineRule="atLeast"/>
      <w:ind w:firstLine="567"/>
      <w:textAlignment w:val="baseline"/>
    </w:pPr>
    <w:rPr>
      <w:rFonts w:ascii="仿宋_GB2312" w:hAnsi="仿宋_GB2312" w:cs="宋体"/>
      <w:sz w:val="28"/>
      <w:szCs w:val="28"/>
    </w:rPr>
  </w:style>
  <w:style w:type="character" w:customStyle="1" w:styleId="3Char">
    <w:name w:val="正文文本缩进 3 Char"/>
    <w:basedOn w:val="a1"/>
    <w:link w:val="30"/>
    <w:qFormat/>
    <w:rPr>
      <w:kern w:val="2"/>
      <w:sz w:val="16"/>
      <w:szCs w:val="16"/>
    </w:rPr>
  </w:style>
  <w:style w:type="paragraph" w:styleId="ae">
    <w:name w:val="List Paragraph"/>
    <w:basedOn w:val="a"/>
    <w:uiPriority w:val="99"/>
    <w:qFormat/>
    <w:pPr>
      <w:ind w:firstLineChars="200" w:firstLine="420"/>
    </w:pPr>
  </w:style>
  <w:style w:type="character" w:customStyle="1" w:styleId="Char2">
    <w:name w:val="批注框文本 Char"/>
    <w:basedOn w:val="a1"/>
    <w:link w:val="a8"/>
    <w:qFormat/>
    <w:rPr>
      <w:kern w:val="2"/>
      <w:sz w:val="18"/>
      <w:szCs w:val="18"/>
    </w:rPr>
  </w:style>
  <w:style w:type="character" w:customStyle="1" w:styleId="1Char">
    <w:name w:val="标题 1 Char"/>
    <w:basedOn w:val="a1"/>
    <w:link w:val="1"/>
    <w:qFormat/>
    <w:rPr>
      <w:b/>
      <w:bCs/>
      <w:kern w:val="44"/>
      <w:sz w:val="44"/>
      <w:szCs w:val="44"/>
    </w:rPr>
  </w:style>
  <w:style w:type="character" w:customStyle="1" w:styleId="2Char0">
    <w:name w:val="正文文本缩进 2 Char"/>
    <w:basedOn w:val="a1"/>
    <w:link w:val="2"/>
    <w:uiPriority w:val="99"/>
    <w:rPr>
      <w:rFonts w:ascii="Times New Roman" w:eastAsia="宋体" w:hAnsi="Times New Roman" w:cs="Times New Roman"/>
      <w:kern w:val="2"/>
      <w:sz w:val="21"/>
      <w:szCs w:val="22"/>
    </w:rPr>
  </w:style>
  <w:style w:type="character" w:customStyle="1" w:styleId="2Char">
    <w:name w:val="标题 2 Char"/>
    <w:basedOn w:val="a1"/>
    <w:link w:val="20"/>
    <w:qFormat/>
    <w:rPr>
      <w:rFonts w:ascii="黑体" w:eastAsia="黑体" w:hAnsi="Arial"/>
      <w:sz w:val="28"/>
      <w:szCs w:val="28"/>
    </w:rPr>
  </w:style>
  <w:style w:type="character" w:customStyle="1" w:styleId="Char3">
    <w:name w:val="页脚 Char"/>
    <w:basedOn w:val="a1"/>
    <w:link w:val="a9"/>
    <w:uiPriority w:val="99"/>
    <w:qFormat/>
    <w:rPr>
      <w:kern w:val="2"/>
      <w:sz w:val="18"/>
      <w:szCs w:val="22"/>
    </w:rPr>
  </w:style>
  <w:style w:type="character" w:customStyle="1" w:styleId="Char">
    <w:name w:val="正文文本 Char"/>
    <w:basedOn w:val="a1"/>
    <w:link w:val="a5"/>
    <w:qFormat/>
    <w:rPr>
      <w:rFonts w:ascii="楷体_GB2312" w:eastAsia="楷体_GB2312" w:hAnsi="宋体"/>
      <w:bCs/>
      <w:color w:val="000000"/>
      <w:kern w:val="2"/>
      <w:sz w:val="28"/>
    </w:rPr>
  </w:style>
  <w:style w:type="character" w:customStyle="1" w:styleId="Char1">
    <w:name w:val="正文文本缩进 Char"/>
    <w:basedOn w:val="a1"/>
    <w:link w:val="a7"/>
    <w:qFormat/>
    <w:rPr>
      <w:rFonts w:ascii="Calibri" w:eastAsia="Calibri" w:hAnsi="Calibri" w:cs="宋体"/>
      <w:sz w:val="22"/>
      <w:szCs w:val="22"/>
      <w:lang w:eastAsia="en-US"/>
    </w:rPr>
  </w:style>
  <w:style w:type="character" w:customStyle="1" w:styleId="Char0">
    <w:name w:val="纯文本 Char"/>
    <w:basedOn w:val="a1"/>
    <w:link w:val="a6"/>
    <w:uiPriority w:val="99"/>
    <w:qFormat/>
    <w:rPr>
      <w:rFonts w:ascii="宋体" w:hAnsi="Courier New"/>
      <w:kern w:val="2"/>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列出段落1"/>
    <w:basedOn w:val="a"/>
    <w:qFormat/>
    <w:pPr>
      <w:ind w:firstLineChars="200" w:firstLine="420"/>
      <w:jc w:val="left"/>
    </w:pPr>
    <w:rPr>
      <w:rFonts w:ascii="Calibri" w:eastAsia="Calibri" w:hAnsi="Calibri" w:cs="宋体"/>
      <w:kern w:val="0"/>
      <w:sz w:val="22"/>
      <w:szCs w:val="21"/>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oa heading" w:uiPriority="99" w:unhideWhenUsed="1" w:qFormat="1"/>
    <w:lsdException w:name="Title" w:qFormat="1"/>
    <w:lsdException w:name="Default Paragraph Font" w:uiPriority="1" w:unhideWhenUsed="1"/>
    <w:lsdException w:name="Body Text" w:qFormat="1"/>
    <w:lsdException w:name="Body Text Indent" w:unhideWhenUsed="1" w:qFormat="1"/>
    <w:lsdException w:name="Subtitle" w:qFormat="1"/>
    <w:lsdException w:name="Body Text First Indent" w:qFormat="1"/>
    <w:lsdException w:name="Body Text First Indent 2" w:semiHidden="1" w:qFormat="1"/>
    <w:lsdException w:name="Body Text 2" w:qFormat="1"/>
    <w:lsdException w:name="Body Text Indent 2" w:uiPriority="99"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160" w:after="160" w:line="240" w:lineRule="atLeast"/>
      <w:ind w:left="851" w:hanging="284"/>
      <w:textAlignment w:val="baseline"/>
      <w:outlineLvl w:val="1"/>
    </w:pPr>
    <w:rPr>
      <w:rFonts w:ascii="黑体" w:eastAsia="黑体" w:hAnsi="Arial"/>
      <w:kern w:val="0"/>
      <w:sz w:val="28"/>
      <w:szCs w:val="28"/>
    </w:rPr>
  </w:style>
  <w:style w:type="paragraph" w:styleId="3">
    <w:name w:val="heading 3"/>
    <w:basedOn w:val="a"/>
    <w:next w:val="a0"/>
    <w:semiHidden/>
    <w:unhideWhenUsed/>
    <w:qFormat/>
    <w:pPr>
      <w:keepNext/>
      <w:keepLines/>
      <w:numPr>
        <w:numId w:val="1"/>
      </w:numPr>
      <w:tabs>
        <w:tab w:val="left" w:pos="5852"/>
      </w:tabs>
      <w:snapToGrid w:val="0"/>
      <w:spacing w:before="360" w:line="240" w:lineRule="exac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after="120" w:line="480" w:lineRule="auto"/>
      <w:ind w:leftChars="200" w:left="420"/>
    </w:pPr>
    <w:rPr>
      <w:rFonts w:ascii="Times New Roman" w:eastAsia="宋体" w:hAnsi="Times New Roman" w:cs="Times New Roman"/>
    </w:rPr>
  </w:style>
  <w:style w:type="paragraph" w:styleId="a0">
    <w:name w:val="Normal Indent"/>
    <w:basedOn w:val="a"/>
    <w:qFormat/>
    <w:pPr>
      <w:ind w:firstLineChars="200" w:firstLine="420"/>
    </w:pPr>
  </w:style>
  <w:style w:type="paragraph" w:styleId="a4">
    <w:name w:val="toa heading"/>
    <w:basedOn w:val="a"/>
    <w:next w:val="a"/>
    <w:uiPriority w:val="99"/>
    <w:unhideWhenUsed/>
    <w:qFormat/>
    <w:pPr>
      <w:spacing w:before="120"/>
      <w:jc w:val="left"/>
    </w:pPr>
    <w:rPr>
      <w:rFonts w:ascii="Arial" w:eastAsia="Calibri" w:hAnsi="Arial" w:cs="Arial"/>
      <w:kern w:val="0"/>
      <w:sz w:val="24"/>
      <w:lang w:eastAsia="en-US"/>
    </w:rPr>
  </w:style>
  <w:style w:type="paragraph" w:styleId="a5">
    <w:name w:val="Body Text"/>
    <w:basedOn w:val="a"/>
    <w:next w:val="21"/>
    <w:link w:val="Char"/>
    <w:qFormat/>
    <w:pPr>
      <w:spacing w:line="540" w:lineRule="exact"/>
      <w:ind w:right="180"/>
    </w:pPr>
    <w:rPr>
      <w:rFonts w:ascii="楷体_GB2312" w:eastAsia="楷体_GB2312" w:hAnsi="宋体"/>
      <w:bCs/>
      <w:color w:val="000000"/>
      <w:sz w:val="28"/>
      <w:szCs w:val="20"/>
    </w:rPr>
  </w:style>
  <w:style w:type="paragraph" w:styleId="21">
    <w:name w:val="Body Text 2"/>
    <w:basedOn w:val="a"/>
    <w:next w:val="a6"/>
    <w:qFormat/>
    <w:pPr>
      <w:spacing w:line="480" w:lineRule="auto"/>
    </w:pPr>
  </w:style>
  <w:style w:type="paragraph" w:styleId="a6">
    <w:name w:val="Plain Text"/>
    <w:basedOn w:val="a"/>
    <w:link w:val="Char0"/>
    <w:uiPriority w:val="99"/>
    <w:qFormat/>
    <w:rPr>
      <w:rFonts w:ascii="宋体" w:hAnsi="Courier New"/>
      <w:szCs w:val="21"/>
    </w:rPr>
  </w:style>
  <w:style w:type="paragraph" w:styleId="a7">
    <w:name w:val="Body Text Indent"/>
    <w:basedOn w:val="a"/>
    <w:link w:val="Char1"/>
    <w:unhideWhenUsed/>
    <w:qFormat/>
    <w:pPr>
      <w:spacing w:after="120"/>
      <w:ind w:leftChars="200" w:left="420"/>
      <w:jc w:val="left"/>
    </w:pPr>
    <w:rPr>
      <w:rFonts w:ascii="Calibri" w:eastAsia="Calibri" w:hAnsi="Calibri" w:cs="宋体"/>
      <w:kern w:val="0"/>
      <w:sz w:val="22"/>
      <w:lang w:eastAsia="en-US"/>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qFormat/>
    <w:pPr>
      <w:spacing w:after="120"/>
      <w:ind w:leftChars="200" w:left="420"/>
    </w:pPr>
    <w:rPr>
      <w:sz w:val="16"/>
      <w:szCs w:val="16"/>
    </w:rPr>
  </w:style>
  <w:style w:type="paragraph" w:styleId="ab">
    <w:name w:val="Body Text First Indent"/>
    <w:basedOn w:val="a"/>
    <w:next w:val="22"/>
    <w:qFormat/>
    <w:pPr>
      <w:spacing w:line="360" w:lineRule="auto"/>
      <w:ind w:firstLine="420"/>
    </w:pPr>
    <w:rPr>
      <w:rFonts w:ascii="Calibri" w:eastAsia="Arial Unicode MS" w:hAnsi="Calibri"/>
      <w:color w:val="000000"/>
      <w:kern w:val="0"/>
      <w:sz w:val="28"/>
      <w:szCs w:val="28"/>
    </w:rPr>
  </w:style>
  <w:style w:type="paragraph" w:styleId="22">
    <w:name w:val="Body Text First Indent 2"/>
    <w:basedOn w:val="a"/>
    <w:semiHidden/>
    <w:qFormat/>
    <w:pPr>
      <w:spacing w:before="100" w:beforeAutospacing="1" w:after="120" w:line="360" w:lineRule="auto"/>
      <w:ind w:left="420" w:firstLine="420"/>
    </w:pPr>
    <w:rPr>
      <w:rFonts w:ascii="Calibri" w:eastAsia="Arial Unicode MS" w:hAnsi="Calibri"/>
      <w:color w:val="000000"/>
      <w:kern w:val="0"/>
      <w:sz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pPr>
      <w:tabs>
        <w:tab w:val="clear" w:pos="5852"/>
      </w:tabs>
      <w:spacing w:before="0" w:line="400" w:lineRule="exact"/>
      <w:ind w:left="0"/>
    </w:pPr>
    <w:rPr>
      <w:rFonts w:ascii="Calibri" w:eastAsia="黑体" w:hAnsi="Calibri"/>
      <w:kern w:val="2"/>
      <w:sz w:val="24"/>
    </w:rPr>
  </w:style>
  <w:style w:type="paragraph" w:customStyle="1" w:styleId="ad">
    <w:name w:val="文档正文"/>
    <w:basedOn w:val="a"/>
    <w:qFormat/>
    <w:pPr>
      <w:spacing w:line="480" w:lineRule="atLeast"/>
      <w:ind w:firstLine="567"/>
      <w:textAlignment w:val="baseline"/>
    </w:pPr>
    <w:rPr>
      <w:rFonts w:ascii="仿宋_GB2312" w:hAnsi="仿宋_GB2312" w:cs="宋体"/>
      <w:sz w:val="28"/>
      <w:szCs w:val="28"/>
    </w:rPr>
  </w:style>
  <w:style w:type="character" w:customStyle="1" w:styleId="3Char">
    <w:name w:val="正文文本缩进 3 Char"/>
    <w:basedOn w:val="a1"/>
    <w:link w:val="30"/>
    <w:qFormat/>
    <w:rPr>
      <w:kern w:val="2"/>
      <w:sz w:val="16"/>
      <w:szCs w:val="16"/>
    </w:rPr>
  </w:style>
  <w:style w:type="paragraph" w:styleId="ae">
    <w:name w:val="List Paragraph"/>
    <w:basedOn w:val="a"/>
    <w:uiPriority w:val="99"/>
    <w:qFormat/>
    <w:pPr>
      <w:ind w:firstLineChars="200" w:firstLine="420"/>
    </w:pPr>
  </w:style>
  <w:style w:type="character" w:customStyle="1" w:styleId="Char2">
    <w:name w:val="批注框文本 Char"/>
    <w:basedOn w:val="a1"/>
    <w:link w:val="a8"/>
    <w:qFormat/>
    <w:rPr>
      <w:kern w:val="2"/>
      <w:sz w:val="18"/>
      <w:szCs w:val="18"/>
    </w:rPr>
  </w:style>
  <w:style w:type="character" w:customStyle="1" w:styleId="1Char">
    <w:name w:val="标题 1 Char"/>
    <w:basedOn w:val="a1"/>
    <w:link w:val="1"/>
    <w:qFormat/>
    <w:rPr>
      <w:b/>
      <w:bCs/>
      <w:kern w:val="44"/>
      <w:sz w:val="44"/>
      <w:szCs w:val="44"/>
    </w:rPr>
  </w:style>
  <w:style w:type="character" w:customStyle="1" w:styleId="2Char0">
    <w:name w:val="正文文本缩进 2 Char"/>
    <w:basedOn w:val="a1"/>
    <w:link w:val="2"/>
    <w:uiPriority w:val="99"/>
    <w:rPr>
      <w:rFonts w:ascii="Times New Roman" w:eastAsia="宋体" w:hAnsi="Times New Roman" w:cs="Times New Roman"/>
      <w:kern w:val="2"/>
      <w:sz w:val="21"/>
      <w:szCs w:val="22"/>
    </w:rPr>
  </w:style>
  <w:style w:type="character" w:customStyle="1" w:styleId="2Char">
    <w:name w:val="标题 2 Char"/>
    <w:basedOn w:val="a1"/>
    <w:link w:val="20"/>
    <w:qFormat/>
    <w:rPr>
      <w:rFonts w:ascii="黑体" w:eastAsia="黑体" w:hAnsi="Arial"/>
      <w:sz w:val="28"/>
      <w:szCs w:val="28"/>
    </w:rPr>
  </w:style>
  <w:style w:type="character" w:customStyle="1" w:styleId="Char3">
    <w:name w:val="页脚 Char"/>
    <w:basedOn w:val="a1"/>
    <w:link w:val="a9"/>
    <w:uiPriority w:val="99"/>
    <w:qFormat/>
    <w:rPr>
      <w:kern w:val="2"/>
      <w:sz w:val="18"/>
      <w:szCs w:val="22"/>
    </w:rPr>
  </w:style>
  <w:style w:type="character" w:customStyle="1" w:styleId="Char">
    <w:name w:val="正文文本 Char"/>
    <w:basedOn w:val="a1"/>
    <w:link w:val="a5"/>
    <w:qFormat/>
    <w:rPr>
      <w:rFonts w:ascii="楷体_GB2312" w:eastAsia="楷体_GB2312" w:hAnsi="宋体"/>
      <w:bCs/>
      <w:color w:val="000000"/>
      <w:kern w:val="2"/>
      <w:sz w:val="28"/>
    </w:rPr>
  </w:style>
  <w:style w:type="character" w:customStyle="1" w:styleId="Char1">
    <w:name w:val="正文文本缩进 Char"/>
    <w:basedOn w:val="a1"/>
    <w:link w:val="a7"/>
    <w:qFormat/>
    <w:rPr>
      <w:rFonts w:ascii="Calibri" w:eastAsia="Calibri" w:hAnsi="Calibri" w:cs="宋体"/>
      <w:sz w:val="22"/>
      <w:szCs w:val="22"/>
      <w:lang w:eastAsia="en-US"/>
    </w:rPr>
  </w:style>
  <w:style w:type="character" w:customStyle="1" w:styleId="Char0">
    <w:name w:val="纯文本 Char"/>
    <w:basedOn w:val="a1"/>
    <w:link w:val="a6"/>
    <w:uiPriority w:val="99"/>
    <w:qFormat/>
    <w:rPr>
      <w:rFonts w:ascii="宋体" w:hAnsi="Courier New"/>
      <w:kern w:val="2"/>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列出段落1"/>
    <w:basedOn w:val="a"/>
    <w:qFormat/>
    <w:pPr>
      <w:ind w:firstLineChars="200" w:firstLine="420"/>
      <w:jc w:val="left"/>
    </w:pPr>
    <w:rPr>
      <w:rFonts w:ascii="Calibri" w:eastAsia="Calibri" w:hAnsi="Calibri" w:cs="宋体"/>
      <w:kern w:val="0"/>
      <w:sz w:val="22"/>
      <w:szCs w:val="21"/>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8047">
      <w:bodyDiv w:val="1"/>
      <w:marLeft w:val="0"/>
      <w:marRight w:val="0"/>
      <w:marTop w:val="0"/>
      <w:marBottom w:val="0"/>
      <w:divBdr>
        <w:top w:val="none" w:sz="0" w:space="0" w:color="auto"/>
        <w:left w:val="none" w:sz="0" w:space="0" w:color="auto"/>
        <w:bottom w:val="none" w:sz="0" w:space="0" w:color="auto"/>
        <w:right w:val="none" w:sz="0" w:space="0" w:color="auto"/>
      </w:divBdr>
    </w:div>
    <w:div w:id="1020665364">
      <w:bodyDiv w:val="1"/>
      <w:marLeft w:val="0"/>
      <w:marRight w:val="0"/>
      <w:marTop w:val="0"/>
      <w:marBottom w:val="0"/>
      <w:divBdr>
        <w:top w:val="none" w:sz="0" w:space="0" w:color="auto"/>
        <w:left w:val="none" w:sz="0" w:space="0" w:color="auto"/>
        <w:bottom w:val="none" w:sz="0" w:space="0" w:color="auto"/>
        <w:right w:val="none" w:sz="0" w:space="0" w:color="auto"/>
      </w:divBdr>
    </w:div>
    <w:div w:id="1297224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909F-F5CA-48F8-AE64-BD3E1410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82</Pages>
  <Words>6712</Words>
  <Characters>38259</Characters>
  <Application>Microsoft Office Word</Application>
  <DocSecurity>0</DocSecurity>
  <Lines>318</Lines>
  <Paragraphs>89</Paragraphs>
  <ScaleCrop>false</ScaleCrop>
  <Company>Microsoft</Company>
  <LinksUpToDate>false</LinksUpToDate>
  <CharactersWithSpaces>44882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加勒比海盗</dc:creator>
  <cp:lastModifiedBy>User</cp:lastModifiedBy>
  <cp:revision>42</cp:revision>
  <cp:lastPrinted>2023-09-28T01:53:00Z</cp:lastPrinted>
  <dcterms:created xsi:type="dcterms:W3CDTF">2025-12-03T03:35:00Z</dcterms:created>
  <dcterms:modified xsi:type="dcterms:W3CDTF">2026-02-12T08:21:00Z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1CB6572975424B5C885281D949AF8E92_13</vt:lpwstr>
  </property>
  <property fmtid="{D5CDD505-2E9C-101B-9397-08002B2CF9AE}" pid="4" name="KSOTemplateDocerSaveRecord">
    <vt:lpwstr>eyJoZGlkIjoiNTJhMjYyZTVlZTQzZWNmMWQ3OWY0M2I3YzA4YjQzYzQiLCJ1c2VySWQiOiIxNzcwMzAwNDQzIn0=</vt:lpwstr>
  </property>
</Properties>
</file>