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5064">
      <w:r>
        <w:drawing>
          <wp:inline distT="0" distB="0" distL="114300" distR="114300">
            <wp:extent cx="5268595" cy="6172200"/>
            <wp:effectExtent l="0" t="0" r="825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18694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5215890"/>
            <wp:effectExtent l="0" t="0" r="508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1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60B7"/>
    <w:rsid w:val="29226266"/>
    <w:rsid w:val="37D62945"/>
    <w:rsid w:val="7D18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2025-12-24T05:27:00Z</dcterms:created>
  <dc:creator>Administrator</dc:creator>
  <cp:lastModifiedBy>宋雨沥</cp:lastModifiedBy>
  <dcterms:modified xsi:type="dcterms:W3CDTF">2025-12-24T06:47:28Z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eyJoZGlkIjoiZGI1YmJlYjAzOTIzMmJlYmRkNGE5MzI5OWUzYjRiYjkiLCJ1c2VySWQiOiIxNzA0NTcwNDk1In0=</vt:lpwstr>
  </property>
  <property fmtid="{D5CDD505-2E9C-101B-9397-08002B2CF9AE}" pid="4" name="ICV">
    <vt:lpwstr>6C9719F22E7B413885E2699588B3E3F3_12</vt:lpwstr>
  </property>
</Properties>
</file>