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BC7ED4">
      <w:r>
        <w:drawing>
          <wp:inline distT="0" distB="0" distL="114300" distR="114300">
            <wp:extent cx="5272405" cy="68897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917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18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8218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2472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1388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5388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792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12915"/>
            <wp:effectExtent l="0" t="0" r="381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DE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2025-09-15T07:14:18Z</dcterms:created>
  <dc:creator>联想</dc:creator>
  <cp:lastModifiedBy>杨彩红</cp:lastModifiedBy>
  <dcterms:modified xsi:type="dcterms:W3CDTF">2025-09-15T07:16:07Z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eyJoZGlkIjoiZDNlNmY4ZWJkZDc4ZGQ4MDMwN2ZiN2E3MWQ0MWNmMjgiLCJ1c2VySWQiOiIzNTI3ODc2MjUifQ==</vt:lpwstr>
  </property>
  <property fmtid="{D5CDD505-2E9C-101B-9397-08002B2CF9AE}" pid="4" name="ICV">
    <vt:lpwstr>4A268055FB6747FD9156E6072A9F46FF_12</vt:lpwstr>
  </property>
</Properties>
</file>